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2F6176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2F6176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2F6176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2F6176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2F6176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2F6176" w:rsidTr="00FD2DED">
        <w:tc>
          <w:tcPr>
            <w:tcW w:w="2860" w:type="dxa"/>
          </w:tcPr>
          <w:p w:rsidR="00C901DF" w:rsidRPr="002F617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2F6176" w:rsidRDefault="00D87167" w:rsidP="00D87167">
            <w:pPr>
              <w:rPr>
                <w:rFonts w:ascii="Sylfaen" w:hAnsi="Sylfaen"/>
                <w:b/>
                <w:i/>
                <w:lang w:val="ru-RU"/>
              </w:rPr>
            </w:pPr>
            <w:r w:rsidRPr="002F6176">
              <w:rPr>
                <w:rFonts w:ascii="Sylfaen" w:hAnsi="Sylfaen"/>
                <w:b/>
                <w:i/>
                <w:lang w:val="ru-RU"/>
              </w:rPr>
              <w:t>Основы радиологии</w:t>
            </w:r>
          </w:p>
        </w:tc>
      </w:tr>
      <w:tr w:rsidR="00C901DF" w:rsidRPr="002F6176" w:rsidTr="00FD2DED">
        <w:tc>
          <w:tcPr>
            <w:tcW w:w="2860" w:type="dxa"/>
          </w:tcPr>
          <w:p w:rsidR="00C901DF" w:rsidRPr="002F617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2F6176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2F6176" w:rsidRDefault="00E25222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sz w:val="22"/>
                <w:szCs w:val="22"/>
              </w:rPr>
              <w:t>GCM040</w:t>
            </w:r>
            <w:r w:rsidR="008C38AD" w:rsidRPr="002F6176">
              <w:rPr>
                <w:rFonts w:ascii="Sylfaen" w:hAnsi="Sylfaen" w:cstheme="minorHAnsi"/>
                <w:b/>
                <w:i/>
                <w:sz w:val="22"/>
                <w:szCs w:val="22"/>
                <w:lang w:val="ru-RU"/>
              </w:rPr>
              <w:t>3</w:t>
            </w:r>
            <w:r w:rsidR="00E32EBE" w:rsidRPr="002F6176">
              <w:rPr>
                <w:rFonts w:ascii="Sylfaen" w:hAnsi="Sylfaen" w:cstheme="minorHAnsi"/>
                <w:b/>
                <w:i/>
                <w:sz w:val="22"/>
                <w:szCs w:val="22"/>
              </w:rPr>
              <w:t>DM</w:t>
            </w:r>
          </w:p>
        </w:tc>
      </w:tr>
      <w:tr w:rsidR="00C901DF" w:rsidRPr="00287AA4" w:rsidTr="00FD2DED">
        <w:tc>
          <w:tcPr>
            <w:tcW w:w="2860" w:type="dxa"/>
          </w:tcPr>
          <w:p w:rsidR="00C901DF" w:rsidRPr="002F617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8C38AD" w:rsidRPr="002F6176" w:rsidRDefault="00D87167" w:rsidP="008C38AD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Учебный курс предназначен для обучения </w:t>
            </w:r>
            <w:r w:rsidRPr="002F6176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="008C38AD" w:rsidRPr="002F6176">
              <w:rPr>
                <w:rFonts w:ascii="Sylfaen" w:hAnsi="Sylfaen"/>
                <w:i/>
                <w:lang w:val="ru-RU"/>
              </w:rPr>
              <w:t>студентов в программе</w:t>
            </w:r>
          </w:p>
          <w:p w:rsidR="00C901DF" w:rsidRPr="002F6176" w:rsidRDefault="00EE0D26" w:rsidP="008C38AD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 «</w:t>
            </w:r>
            <w:r w:rsidR="008C38AD" w:rsidRPr="002F6176">
              <w:rPr>
                <w:rFonts w:ascii="Sylfaen" w:hAnsi="Sylfaen"/>
                <w:i/>
                <w:lang w:val="ru-RU"/>
              </w:rPr>
              <w:t>Ст</w:t>
            </w:r>
            <w:r w:rsidR="00D87167" w:rsidRPr="002F6176">
              <w:rPr>
                <w:rFonts w:ascii="Sylfaen" w:hAnsi="Sylfaen"/>
                <w:i/>
                <w:lang w:val="ru-RU"/>
              </w:rPr>
              <w:t>оматолог</w:t>
            </w:r>
            <w:r w:rsidR="008C38AD" w:rsidRPr="002F6176">
              <w:rPr>
                <w:rFonts w:ascii="Sylfaen" w:hAnsi="Sylfaen"/>
                <w:i/>
                <w:lang w:val="ru-RU"/>
              </w:rPr>
              <w:t>ия</w:t>
            </w:r>
            <w:r w:rsidR="00D87167" w:rsidRPr="002F6176">
              <w:rPr>
                <w:rFonts w:ascii="Sylfaen" w:hAnsi="Sylfaen"/>
                <w:i/>
                <w:lang w:val="ru-RU"/>
              </w:rPr>
              <w:t>» на факультете здравоохранения, основной курс,  пятый семестр .</w:t>
            </w:r>
          </w:p>
        </w:tc>
      </w:tr>
      <w:tr w:rsidR="004028F6" w:rsidRPr="00287AA4" w:rsidTr="00FD2DED">
        <w:tc>
          <w:tcPr>
            <w:tcW w:w="2860" w:type="dxa"/>
          </w:tcPr>
          <w:p w:rsidR="007351F6" w:rsidRPr="002F6176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2F6176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2F6176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2F6176" w:rsidRDefault="00F96972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/>
                <w:i/>
                <w:noProof/>
                <w:lang w:val="ru-RU"/>
              </w:rPr>
              <w:t>3</w:t>
            </w:r>
            <w:r w:rsidR="00C92410" w:rsidRPr="002F6176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="00C92410" w:rsidRPr="002F6176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2F6176">
              <w:rPr>
                <w:rFonts w:ascii="Sylfaen" w:hAnsi="Sylfaen"/>
                <w:i/>
                <w:noProof/>
                <w:lang w:val="ru-RU"/>
              </w:rPr>
              <w:t xml:space="preserve">75 </w:t>
            </w:r>
            <w:r w:rsidR="00C92410" w:rsidRPr="002F6176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Pr="002F6176">
              <w:rPr>
                <w:rFonts w:ascii="Sylfaen" w:hAnsi="Sylfaen"/>
                <w:i/>
                <w:noProof/>
                <w:lang w:val="ru-RU"/>
              </w:rPr>
              <w:t>, контактных-49 часов;</w:t>
            </w:r>
          </w:p>
          <w:p w:rsidR="00D22C62" w:rsidRPr="002F6176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8763DB" w:rsidRPr="002F6176">
              <w:rPr>
                <w:rFonts w:ascii="Sylfaen" w:hAnsi="Sylfaen" w:cstheme="minorHAnsi"/>
                <w:i/>
                <w:lang w:val="ru-RU"/>
              </w:rPr>
              <w:t>15</w:t>
            </w:r>
            <w:r w:rsidR="00F2782D"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F6176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2F6176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8763DB" w:rsidRPr="002F6176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2F6176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2F617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F6176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2F617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2F6176">
              <w:rPr>
                <w:rFonts w:ascii="Sylfaen" w:hAnsi="Sylfaen" w:cstheme="minorHAnsi"/>
                <w:i/>
                <w:lang w:val="ru-RU"/>
              </w:rPr>
              <w:t>2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2F6176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2F617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F6176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2F6176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2F6176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2F6176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F96972" w:rsidRPr="002F6176">
              <w:rPr>
                <w:rFonts w:ascii="Sylfaen" w:hAnsi="Sylfaen" w:cstheme="minorHAnsi"/>
                <w:i/>
                <w:lang w:val="ru-RU"/>
              </w:rPr>
              <w:t>26</w:t>
            </w:r>
            <w:r w:rsidR="00B81D13"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287AA4" w:rsidTr="00FD2DED">
        <w:tc>
          <w:tcPr>
            <w:tcW w:w="2860" w:type="dxa"/>
          </w:tcPr>
          <w:p w:rsidR="00C901DF" w:rsidRPr="002F617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5F42D6" w:rsidRPr="002F6176" w:rsidRDefault="005F42D6" w:rsidP="005F42D6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2F6176">
              <w:rPr>
                <w:rFonts w:ascii="Sylfaen" w:eastAsia="Times New Roman" w:hAnsi="Sylfaen"/>
                <w:i/>
                <w:lang w:val="ru-RU"/>
              </w:rPr>
              <w:t>Давид Джинчвеладзе, профессор ТГУУ, тел.</w:t>
            </w:r>
          </w:p>
          <w:p w:rsidR="005F42D6" w:rsidRPr="002F6176" w:rsidRDefault="005F42D6" w:rsidP="005F42D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2F6176">
              <w:rPr>
                <w:rFonts w:ascii="Sylfaen" w:eastAsia="Times New Roman" w:hAnsi="Sylfaen"/>
                <w:i/>
                <w:lang w:val="ka-GE"/>
              </w:rPr>
              <w:t>579 024545 / 595 993725</w:t>
            </w:r>
          </w:p>
          <w:p w:rsidR="00C901DF" w:rsidRPr="002F6176" w:rsidRDefault="00300B2C" w:rsidP="00C901D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Hyperlink"/>
                <w:rFonts w:ascii="Sylfaen" w:eastAsia="Times New Roman" w:hAnsi="Sylfaen"/>
                <w:i/>
                <w:color w:val="auto"/>
                <w:u w:val="none"/>
                <w:lang w:val="ka-GE"/>
              </w:rPr>
            </w:pPr>
            <w:hyperlink r:id="rId9" w:history="1">
              <w:r w:rsidR="005F42D6" w:rsidRPr="002F6176">
                <w:rPr>
                  <w:rStyle w:val="Hyperlink"/>
                  <w:rFonts w:ascii="Sylfaen" w:eastAsia="Times New Roman" w:hAnsi="Sylfaen"/>
                  <w:i/>
                  <w:lang w:val="en-US"/>
                </w:rPr>
                <w:t>Davidjin@yandex.ru</w:t>
              </w:r>
            </w:hyperlink>
          </w:p>
          <w:p w:rsidR="007E3E2A" w:rsidRPr="002F6176" w:rsidRDefault="007E3E2A" w:rsidP="007E3E2A">
            <w:pPr>
              <w:spacing w:after="0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2F6176">
              <w:rPr>
                <w:rFonts w:ascii="Sylfaen" w:eastAsia="Times New Roman" w:hAnsi="Sylfaen"/>
                <w:i/>
                <w:lang w:val="ru-RU"/>
              </w:rPr>
              <w:t>Место прохождения практики-</w:t>
            </w:r>
          </w:p>
          <w:p w:rsidR="007E3E2A" w:rsidRPr="002F6176" w:rsidRDefault="007E3E2A" w:rsidP="007E3E2A">
            <w:pPr>
              <w:spacing w:after="0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2F6176">
              <w:rPr>
                <w:rFonts w:ascii="Sylfaen" w:eastAsia="Times New Roman" w:hAnsi="Sylfaen"/>
                <w:i/>
                <w:lang w:val="ru-RU"/>
              </w:rPr>
              <w:t>-ооо «Приват клиника св. Иоана», ул.Цинандали №9.;</w:t>
            </w:r>
          </w:p>
        </w:tc>
      </w:tr>
      <w:tr w:rsidR="00C901DF" w:rsidRPr="00287AA4" w:rsidTr="00F723E1">
        <w:trPr>
          <w:trHeight w:val="1097"/>
        </w:trPr>
        <w:tc>
          <w:tcPr>
            <w:tcW w:w="2860" w:type="dxa"/>
          </w:tcPr>
          <w:p w:rsidR="00C901DF" w:rsidRPr="002F617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2F617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D87167" w:rsidRPr="0021504E" w:rsidRDefault="00D87167" w:rsidP="0021504E">
            <w:pPr>
              <w:pStyle w:val="FootnoteText"/>
              <w:jc w:val="both"/>
              <w:rPr>
                <w:rFonts w:ascii="Sylfaen" w:hAnsi="Sylfaen"/>
                <w:i/>
                <w:sz w:val="22"/>
                <w:szCs w:val="22"/>
                <w:lang w:val="ru-RU"/>
              </w:rPr>
            </w:pPr>
            <w:r w:rsidRPr="002F6176">
              <w:rPr>
                <w:rFonts w:ascii="Sylfaen" w:hAnsi="Sylfaen"/>
                <w:i/>
                <w:sz w:val="22"/>
                <w:szCs w:val="22"/>
                <w:lang w:val="ru-RU"/>
              </w:rPr>
              <w:t xml:space="preserve">Основной целью изучения предмета </w:t>
            </w:r>
            <w:r w:rsidR="0017651A" w:rsidRPr="002F6176">
              <w:rPr>
                <w:rFonts w:ascii="Sylfaen" w:hAnsi="Sylfaen"/>
                <w:i/>
                <w:sz w:val="22"/>
                <w:szCs w:val="22"/>
                <w:lang w:val="ru-RU"/>
              </w:rPr>
              <w:t xml:space="preserve">является </w:t>
            </w:r>
            <w:r w:rsidR="0017651A" w:rsidRPr="002F6176">
              <w:rPr>
                <w:rFonts w:ascii="Sylfaen" w:hAnsi="Sylfaen"/>
                <w:b/>
                <w:i/>
                <w:caps/>
                <w:sz w:val="22"/>
                <w:szCs w:val="22"/>
                <w:lang w:val="ru-RU"/>
              </w:rPr>
              <w:t>-</w:t>
            </w:r>
            <w:r w:rsidRPr="002F6176">
              <w:rPr>
                <w:rFonts w:ascii="Sylfaen" w:hAnsi="Sylfaen"/>
                <w:i/>
                <w:sz w:val="22"/>
                <w:szCs w:val="22"/>
                <w:lang w:val="ru-RU"/>
              </w:rPr>
              <w:t>изучение современных диагностических техно</w:t>
            </w:r>
            <w:r w:rsidR="0021504E">
              <w:rPr>
                <w:rFonts w:ascii="Sylfaen" w:hAnsi="Sylfaen"/>
                <w:i/>
                <w:sz w:val="22"/>
                <w:szCs w:val="22"/>
                <w:lang w:val="ru-RU"/>
              </w:rPr>
              <w:t>логий и методов лучевой терапии, задачами которой являются -</w:t>
            </w:r>
            <w:r w:rsidR="0021504E">
              <w:rPr>
                <w:rFonts w:ascii="Sylfaen" w:hAnsi="Sylfaen"/>
                <w:bCs/>
                <w:i/>
                <w:sz w:val="22"/>
                <w:szCs w:val="22"/>
                <w:lang w:val="ru-RU"/>
              </w:rPr>
              <w:t>о</w:t>
            </w:r>
            <w:r w:rsidRPr="002F6176">
              <w:rPr>
                <w:rFonts w:ascii="Sylfaen" w:hAnsi="Sylfaen"/>
                <w:bCs/>
                <w:i/>
                <w:sz w:val="22"/>
                <w:szCs w:val="22"/>
                <w:lang w:val="ru-RU"/>
              </w:rPr>
              <w:t>своение физических основ разных методов лучевого исследования, вопросы лучевой анатомии, характеристику основных патологиче</w:t>
            </w:r>
            <w:r w:rsidR="0021504E">
              <w:rPr>
                <w:rFonts w:ascii="Sylfaen" w:hAnsi="Sylfaen"/>
                <w:bCs/>
                <w:i/>
                <w:sz w:val="22"/>
                <w:szCs w:val="22"/>
                <w:lang w:val="ru-RU"/>
              </w:rPr>
              <w:t>ских симптомов органов и систем, и</w:t>
            </w:r>
            <w:r w:rsidRPr="002F6176">
              <w:rPr>
                <w:rFonts w:ascii="Sylfaen" w:hAnsi="Sylfaen"/>
                <w:bCs/>
                <w:i/>
                <w:sz w:val="22"/>
                <w:szCs w:val="22"/>
                <w:lang w:val="ru-RU"/>
              </w:rPr>
              <w:t>зучение основ лучевой терапии.</w:t>
            </w:r>
          </w:p>
          <w:p w:rsidR="0021504E" w:rsidRPr="0021504E" w:rsidRDefault="00D87167" w:rsidP="00D87167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F6176">
              <w:rPr>
                <w:rFonts w:ascii="Sylfaen" w:hAnsi="Sylfaen"/>
                <w:bCs/>
                <w:i/>
                <w:lang w:val="ru-RU"/>
              </w:rPr>
              <w:t>Получение основных практических навыков</w:t>
            </w:r>
            <w:r w:rsidR="0021504E">
              <w:rPr>
                <w:rFonts w:ascii="Sylfaen" w:hAnsi="Sylfaen"/>
                <w:bCs/>
                <w:i/>
                <w:lang w:val="ru-RU"/>
              </w:rPr>
              <w:t xml:space="preserve"> по общей технике ультразвука</w:t>
            </w:r>
            <w:r w:rsidRPr="002F6176">
              <w:rPr>
                <w:rFonts w:ascii="Sylfaen" w:hAnsi="Sylfaen"/>
                <w:bCs/>
                <w:i/>
                <w:lang w:val="ru-RU"/>
              </w:rPr>
              <w:t xml:space="preserve"> и рентгенодиагностики</w:t>
            </w:r>
            <w:r w:rsidR="0021504E">
              <w:rPr>
                <w:rFonts w:ascii="Sylfaen" w:hAnsi="Sylfaen"/>
                <w:bCs/>
                <w:i/>
                <w:lang w:val="ru-RU"/>
              </w:rPr>
              <w:t>.</w:t>
            </w:r>
            <w:bookmarkStart w:id="0" w:name="_GoBack"/>
            <w:bookmarkEnd w:id="0"/>
          </w:p>
        </w:tc>
      </w:tr>
      <w:tr w:rsidR="00C901DF" w:rsidRPr="00287AA4" w:rsidTr="00FD2DED">
        <w:tc>
          <w:tcPr>
            <w:tcW w:w="2860" w:type="dxa"/>
          </w:tcPr>
          <w:p w:rsidR="00C901DF" w:rsidRPr="002F6176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2F617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2F617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2F6176" w:rsidRDefault="0017651A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Нормальная анатомия человека II,нормальная физиология II</w:t>
            </w:r>
          </w:p>
        </w:tc>
      </w:tr>
      <w:tr w:rsidR="00C901DF" w:rsidRPr="00287AA4" w:rsidTr="00FD2DED">
        <w:tc>
          <w:tcPr>
            <w:tcW w:w="2860" w:type="dxa"/>
          </w:tcPr>
          <w:p w:rsidR="00C901DF" w:rsidRPr="002F6176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2F6176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2F617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2F6176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2F6176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2F6176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2F6176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F6176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2F6176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2F6176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2F6176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2F6176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2F6176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2F6176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2F6176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2F6176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F6176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176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2F6176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176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2F6176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F6176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lastRenderedPageBreak/>
              <w:t xml:space="preserve">В компоненте промежуточных оценок предел минимальной компетенции суммарно составляет </w:t>
            </w:r>
            <w:r w:rsidR="00365267" w:rsidRPr="002F6176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176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2F6176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F6176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176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176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2F6176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2F6176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2F617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2F6176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F6176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2F6176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2F6176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2F6176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2F6176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2F6176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2F6176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2F6176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2F6176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2F617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2F6176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2F6176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2F6176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2F617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2F617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2F6176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2F617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2F6176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2F617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F6176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2F6176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2F6176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2F617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2F617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2F617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F6176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2F6176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2F6176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2F6176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2F617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2F617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2F617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176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F6176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2F617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2F6176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2F6176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2F6176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2F6176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2F617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2F6176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2F6176" w:rsidTr="00FD2DED">
        <w:tc>
          <w:tcPr>
            <w:tcW w:w="2860" w:type="dxa"/>
          </w:tcPr>
          <w:p w:rsidR="004D7262" w:rsidRPr="002F617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2F6176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287AA4" w:rsidTr="00FD2DED">
        <w:tc>
          <w:tcPr>
            <w:tcW w:w="2860" w:type="dxa"/>
          </w:tcPr>
          <w:p w:rsidR="004D7262" w:rsidRPr="002F617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2F617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176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2F6176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4F1C0D" w:rsidRPr="002F6176" w:rsidRDefault="004F1C0D" w:rsidP="004F1C0D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6176">
              <w:rPr>
                <w:rFonts w:ascii="Sylfaen" w:hAnsi="Sylfaen"/>
                <w:b/>
                <w:i/>
                <w:lang w:val="ru-RU"/>
              </w:rPr>
              <w:t>Активность – максимальная оценка 24 балла.</w:t>
            </w:r>
          </w:p>
          <w:p w:rsidR="004F1C0D" w:rsidRPr="002F6176" w:rsidRDefault="004F1C0D" w:rsidP="004F1C0D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Оценивается на каждом практическом занятии (в неделю 1 раз, в общем 12 раз), проводится устный опрос, включает в себя действия студента, ответы на вопросы, участие в дискуссии, демонстрация практических навыков, оценивается на - 2 балла.</w:t>
            </w:r>
          </w:p>
          <w:p w:rsidR="004F1C0D" w:rsidRPr="002F6176" w:rsidRDefault="004F1C0D" w:rsidP="004F1C0D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6176">
              <w:rPr>
                <w:rFonts w:ascii="Sylfaen" w:hAnsi="Sylfaen"/>
                <w:b/>
                <w:i/>
                <w:lang w:val="ru-RU"/>
              </w:rPr>
              <w:t>Критерии оценки</w:t>
            </w:r>
            <w:r w:rsidRPr="002F6176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4F1C0D" w:rsidRPr="002F6176" w:rsidRDefault="004F1C0D" w:rsidP="004F1C0D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2 балла – студент активен во время занятии</w:t>
            </w:r>
            <w:r w:rsidRPr="002F6176">
              <w:rPr>
                <w:rFonts w:ascii="Sylfaen" w:hAnsi="Sylfaen"/>
                <w:i/>
                <w:lang w:val="ka-GE"/>
              </w:rPr>
              <w:t>/</w:t>
            </w:r>
            <w:r w:rsidRPr="002F6176">
              <w:rPr>
                <w:rFonts w:ascii="Sylfaen" w:hAnsi="Sylfaen"/>
                <w:i/>
                <w:lang w:val="ru-RU"/>
              </w:rPr>
              <w:t xml:space="preserve">командной работы, обладает хорошим знанием в предоставленном материале, усваивает практические </w:t>
            </w:r>
            <w:r w:rsidRPr="002F6176">
              <w:rPr>
                <w:rFonts w:ascii="Sylfaen" w:hAnsi="Sylfaen"/>
                <w:i/>
                <w:lang w:val="ru-RU"/>
              </w:rPr>
              <w:lastRenderedPageBreak/>
              <w:t>навыки, ответы на заданные вопросы являются полными.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sz w:val="22"/>
                <w:szCs w:val="22"/>
              </w:rPr>
              <w:t>1 балл – студент менее активен во время  занятии</w:t>
            </w:r>
            <w:r w:rsidRPr="002F6176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2F6176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 и практическим навыкам, частично отвечая на вопросы, требует дополнительных знаний.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2F6176">
              <w:rPr>
                <w:rFonts w:ascii="Sylfaen" w:hAnsi="Sylfaen"/>
                <w:i/>
                <w:sz w:val="22"/>
                <w:szCs w:val="22"/>
              </w:rPr>
              <w:t>студент не активен во время  занятии</w:t>
            </w:r>
            <w:r w:rsidRPr="002F6176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2F6176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вопросу, не может демонстрировать практические навыки, не может отвечать на вопросы.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4F1C0D" w:rsidRPr="002F6176" w:rsidRDefault="004F1C0D" w:rsidP="004F1C0D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2F6176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2F6176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Критерии оценки: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Активность темы – 1 балл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Структура и визуальное оформление – 1 балл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Академичность, культура представления -1 балл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Менеджмент времени – 1 балл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Способность отвечать на вопросы – 1 балл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Дискуссия – 1 балл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>Критерии оценки</w:t>
            </w:r>
            <w:r w:rsidRPr="002F6176">
              <w:rPr>
                <w:rFonts w:ascii="Sylfaen" w:hAnsi="Sylfaen"/>
                <w:b/>
                <w:i/>
                <w:color w:val="212121"/>
                <w:sz w:val="22"/>
                <w:szCs w:val="22"/>
                <w:lang w:val="ka-GE"/>
              </w:rPr>
              <w:t>: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1 балл – студент хорошо обладает предоставленным материалом, на вопросы отвечает правильно, убедительно, мыслит хорошо, хорошо проявляет способность дискуссии в группе.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0.5. баллов – студент подготовлен поверхностно, затрудняется отвечать на вопросы, не получается вести дискуссию в группе.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0 баллов – студент не обладает теоритическим материалом, из-за чего не может вести дискуссию, пассивен.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Промежуточный экзамен – максимум 30 баллов.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2F6176">
              <w:rPr>
                <w:rFonts w:ascii="Sylfaen" w:hAnsi="Sylfaen" w:cstheme="minorHAnsi"/>
                <w:i/>
                <w:sz w:val="22"/>
                <w:szCs w:val="22"/>
              </w:rPr>
              <w:t>Проводится в устной форме, студенту даются 6 теоритических вопросов из пройденного материала,  каждый из которых оценивается на 5 баллов.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</w:p>
          <w:p w:rsidR="004F1C0D" w:rsidRPr="002F6176" w:rsidRDefault="004F1C0D" w:rsidP="004F1C0D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b/>
                <w:i/>
                <w:sz w:val="22"/>
                <w:szCs w:val="22"/>
              </w:rPr>
            </w:pPr>
            <w:r w:rsidRPr="002F6176">
              <w:rPr>
                <w:rFonts w:ascii="Sylfaen" w:hAnsi="Sylfaen" w:cstheme="minorHAnsi"/>
                <w:b/>
                <w:i/>
                <w:sz w:val="22"/>
                <w:szCs w:val="22"/>
              </w:rPr>
              <w:t>Критерии оценки</w:t>
            </w:r>
            <w:r w:rsidRPr="002F6176">
              <w:rPr>
                <w:rFonts w:ascii="Sylfaen" w:hAnsi="Sylfaen" w:cstheme="minorHAnsi"/>
                <w:b/>
                <w:i/>
                <w:sz w:val="22"/>
                <w:szCs w:val="22"/>
                <w:lang w:val="ka-GE"/>
              </w:rPr>
              <w:t>:</w:t>
            </w:r>
            <w:r w:rsidRPr="002F6176">
              <w:rPr>
                <w:rFonts w:ascii="Sylfaen" w:hAnsi="Sylfaen" w:cstheme="minorHAnsi"/>
                <w:b/>
                <w:i/>
                <w:sz w:val="22"/>
                <w:szCs w:val="22"/>
              </w:rPr>
              <w:t xml:space="preserve">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5 баллов - Ответ полный, точный и исчерпывающий, студент полностью хорошо обладает пройденным материалом.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4 балла – ответ полный, но</w:t>
            </w:r>
            <w:r w:rsidRPr="002F6176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сокрашенный. </w:t>
            </w: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ответ</w:t>
            </w:r>
            <w:r w:rsidRPr="002F6176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изложен   исяерповающе. Существенных ошибок нет.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3 балла – ответ не полный, задание недостаточно хорошо передано, но выявлены небольшие ошибки.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>2 балла – ответ не полный, соответствующий материал изложен частично, отмечается несколько существенных ошибок.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1 балл – ответ не совершенный. Ответы на вопросы неправильные.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</w:pPr>
            <w:r w:rsidRPr="002F6176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2F6176"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  <w:t>На заданные вопросы не может дать ответ.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</w:pPr>
            <w:r w:rsidRPr="002F6176"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  <w:t xml:space="preserve">Итоговый экзамен </w:t>
            </w:r>
          </w:p>
          <w:p w:rsidR="004F1C0D" w:rsidRPr="002F6176" w:rsidRDefault="004F1C0D" w:rsidP="004F1C0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</w:pPr>
            <w:r w:rsidRPr="002F6176"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  <w:t>Проводится в письменной (тестирование) форме</w:t>
            </w:r>
          </w:p>
          <w:p w:rsidR="004F1C0D" w:rsidRPr="002F6176" w:rsidRDefault="004F1C0D" w:rsidP="004F1C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spacing w:val="-6"/>
                <w:lang w:val="ru-RU"/>
              </w:rPr>
              <w:t xml:space="preserve">Тест состоит из 40 </w:t>
            </w:r>
            <w:r w:rsidRPr="002F6176">
              <w:rPr>
                <w:rFonts w:ascii="Sylfaen" w:hAnsi="Sylfaen" w:cstheme="minorHAnsi"/>
                <w:i/>
                <w:lang w:val="ru-RU"/>
              </w:rPr>
              <w:t>закрытых вопросов. На каждый вопрос даны четыре ответа, из которых лишь один правильный.</w:t>
            </w:r>
          </w:p>
          <w:p w:rsidR="004F1C0D" w:rsidRPr="002F6176" w:rsidRDefault="004F1C0D" w:rsidP="004F1C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4F1C0D" w:rsidRPr="002F6176" w:rsidRDefault="004F1C0D" w:rsidP="004F1C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Каждый правильно обозначенный тест оценивается – 0,5 балла.</w:t>
            </w:r>
          </w:p>
          <w:p w:rsidR="00C901DF" w:rsidRPr="002F6176" w:rsidRDefault="004F1C0D" w:rsidP="004F1C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lastRenderedPageBreak/>
              <w:t>Каждый неправильно обозначенный/незаполненный тест оценивается – 0 баллов.</w:t>
            </w:r>
          </w:p>
        </w:tc>
      </w:tr>
      <w:tr w:rsidR="00C901DF" w:rsidRPr="00287AA4" w:rsidTr="00FD2DED">
        <w:tc>
          <w:tcPr>
            <w:tcW w:w="2860" w:type="dxa"/>
          </w:tcPr>
          <w:p w:rsidR="00C901DF" w:rsidRPr="002F6176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C90A6D" w:rsidRPr="002F6176" w:rsidRDefault="00295D65" w:rsidP="00240E3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1</w:t>
            </w:r>
            <w:r w:rsidR="00C90A6D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. Лучевая диагностика в стоматологии – Т.Н.Трофимова, И.А.Гарапач, Н.С.Бельчикова. Медицинское информационное агентство МИА, Москва, 2010</w:t>
            </w:r>
            <w:r w:rsidR="002D3807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C90A6D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г. </w:t>
            </w:r>
          </w:p>
          <w:p w:rsidR="00335B7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</w:t>
            </w:r>
            <w:r w:rsidR="00335B75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. Лучевая диагностика повреждений челюстно-лицевой области.</w:t>
            </w:r>
            <w:r w:rsidR="00335B75"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="00335B75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="00335B75"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="00335B75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="00335B75"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="00335B75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. 2010</w:t>
            </w:r>
            <w:r w:rsidR="002D3807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35B75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</w:t>
            </w:r>
            <w:r w:rsidR="002D3807"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авадовской», Москва, Видар 2009 г.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highlight w:val="yellow"/>
                <w:lang w:val="ru-RU"/>
              </w:rPr>
            </w:pPr>
          </w:p>
        </w:tc>
      </w:tr>
      <w:tr w:rsidR="00C901DF" w:rsidRPr="002F6176" w:rsidTr="00FD2DED">
        <w:tc>
          <w:tcPr>
            <w:tcW w:w="2860" w:type="dxa"/>
          </w:tcPr>
          <w:p w:rsidR="00C901DF" w:rsidRPr="002F6176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D87167" w:rsidRPr="002F6176" w:rsidRDefault="00D87167" w:rsidP="00D87167">
            <w:pPr>
              <w:jc w:val="both"/>
              <w:rPr>
                <w:rFonts w:ascii="Sylfaen" w:hAnsi="Sylfaen" w:cs="Sylfaen"/>
                <w:i/>
                <w:noProof/>
                <w:lang w:val="ka-GE"/>
              </w:rPr>
            </w:pPr>
            <w:r w:rsidRPr="002F6176">
              <w:rPr>
                <w:rFonts w:ascii="Sylfaen" w:hAnsi="Sylfaen"/>
                <w:i/>
                <w:lang w:val="ka-GE"/>
              </w:rPr>
              <w:t xml:space="preserve">1. </w:t>
            </w:r>
            <w:r w:rsidRPr="002F6176">
              <w:rPr>
                <w:rFonts w:ascii="Sylfaen" w:hAnsi="Sylfaen"/>
                <w:i/>
                <w:lang w:val="ru-RU"/>
              </w:rPr>
              <w:t>Линденбратен Л.К. Лучевая диагностика</w:t>
            </w:r>
            <w:r w:rsidRPr="002F6176">
              <w:rPr>
                <w:rFonts w:ascii="Sylfaen" w:hAnsi="Sylfaen"/>
                <w:i/>
                <w:lang w:val="ka-GE"/>
              </w:rPr>
              <w:t>, 1995</w:t>
            </w:r>
            <w:r w:rsidRPr="002F6176">
              <w:rPr>
                <w:rFonts w:ascii="Sylfaen" w:hAnsi="Sylfaen"/>
                <w:i/>
                <w:lang w:val="ru-RU"/>
              </w:rPr>
              <w:t>г.</w:t>
            </w:r>
            <w:r w:rsidRPr="002F6176">
              <w:rPr>
                <w:rFonts w:ascii="Sylfaen" w:hAnsi="Sylfaen"/>
                <w:i/>
                <w:lang w:val="ka-GE"/>
              </w:rPr>
              <w:t>;</w:t>
            </w:r>
          </w:p>
          <w:p w:rsidR="00D87167" w:rsidRPr="002F6176" w:rsidRDefault="00D87167" w:rsidP="00D8716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3. В. Н. Малъко – Рентгенологиа 1983г.;</w:t>
            </w:r>
          </w:p>
          <w:p w:rsidR="00D87167" w:rsidRPr="002F6176" w:rsidRDefault="00D87167" w:rsidP="00D87167">
            <w:pPr>
              <w:rPr>
                <w:rFonts w:ascii="Sylfaen" w:hAnsi="Sylfaen"/>
                <w:i/>
                <w:lang w:val="ka-GE"/>
              </w:rPr>
            </w:pPr>
            <w:r w:rsidRPr="002F6176">
              <w:rPr>
                <w:rFonts w:ascii="Sylfaen" w:hAnsi="Sylfaen"/>
                <w:i/>
                <w:lang w:val="ka-GE"/>
              </w:rPr>
              <w:t xml:space="preserve">4. </w:t>
            </w:r>
            <w:r w:rsidRPr="002F6176">
              <w:rPr>
                <w:rFonts w:ascii="Sylfaen" w:hAnsi="Sylfaen"/>
                <w:i/>
                <w:lang w:val="ru-RU"/>
              </w:rPr>
              <w:t>Общее руководство по радиологии под руководством проф. Пенерсова, 1997г.;</w:t>
            </w:r>
          </w:p>
          <w:p w:rsidR="00D87167" w:rsidRPr="002F6176" w:rsidRDefault="00D87167" w:rsidP="00D87167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2F6176">
              <w:rPr>
                <w:rFonts w:ascii="Sylfaen" w:hAnsi="Sylfaen"/>
                <w:i/>
                <w:lang w:val="ka-GE"/>
              </w:rPr>
              <w:t xml:space="preserve">5. </w:t>
            </w:r>
            <w:r w:rsidRPr="002F6176">
              <w:rPr>
                <w:rFonts w:ascii="Sylfaen" w:hAnsi="Sylfaen" w:cs="Sylfaen"/>
                <w:i/>
                <w:lang w:val="ka-GE"/>
              </w:rPr>
              <w:t>კ</w:t>
            </w:r>
            <w:r w:rsidRPr="002F6176">
              <w:rPr>
                <w:rFonts w:ascii="Sylfaen" w:hAnsi="Sylfaen"/>
                <w:i/>
                <w:lang w:val="ka-GE"/>
              </w:rPr>
              <w:t xml:space="preserve">. </w:t>
            </w:r>
            <w:r w:rsidRPr="002F6176">
              <w:rPr>
                <w:rFonts w:ascii="Sylfaen" w:hAnsi="Sylfaen" w:cs="Sylfaen"/>
                <w:i/>
                <w:lang w:val="ka-GE"/>
              </w:rPr>
              <w:t>გიორგაძე</w:t>
            </w:r>
            <w:r w:rsidRPr="002F6176">
              <w:rPr>
                <w:rFonts w:ascii="Sylfaen" w:hAnsi="Sylfaen"/>
                <w:i/>
                <w:lang w:val="ka-GE"/>
              </w:rPr>
              <w:t xml:space="preserve"> - </w:t>
            </w:r>
            <w:r w:rsidRPr="002F6176">
              <w:rPr>
                <w:rFonts w:ascii="Sylfaen" w:hAnsi="Sylfaen" w:cs="Sylfaen"/>
                <w:i/>
                <w:lang w:val="ka-GE"/>
              </w:rPr>
              <w:t>სხივური</w:t>
            </w:r>
            <w:r w:rsidRPr="002F6176">
              <w:rPr>
                <w:rFonts w:ascii="Sylfaen" w:hAnsi="Sylfaen"/>
                <w:i/>
                <w:lang w:val="ka-GE"/>
              </w:rPr>
              <w:t xml:space="preserve"> </w:t>
            </w:r>
            <w:r w:rsidRPr="002F6176">
              <w:rPr>
                <w:rFonts w:ascii="Sylfaen" w:hAnsi="Sylfaen" w:cs="Sylfaen"/>
                <w:i/>
                <w:lang w:val="ka-GE"/>
              </w:rPr>
              <w:t>დიაგნოსტიკა</w:t>
            </w:r>
            <w:r w:rsidRPr="002F6176">
              <w:rPr>
                <w:rFonts w:ascii="Sylfaen" w:hAnsi="Sylfaen"/>
                <w:i/>
                <w:lang w:val="ka-GE"/>
              </w:rPr>
              <w:t xml:space="preserve"> </w:t>
            </w:r>
            <w:r w:rsidRPr="002F6176">
              <w:rPr>
                <w:rFonts w:ascii="Sylfaen" w:hAnsi="Sylfaen" w:cs="Sylfaen"/>
                <w:i/>
                <w:lang w:val="ka-GE"/>
              </w:rPr>
              <w:t>და</w:t>
            </w:r>
            <w:r w:rsidRPr="002F6176">
              <w:rPr>
                <w:rFonts w:ascii="Sylfaen" w:hAnsi="Sylfaen"/>
                <w:i/>
                <w:lang w:val="ka-GE"/>
              </w:rPr>
              <w:t xml:space="preserve"> </w:t>
            </w:r>
            <w:r w:rsidRPr="002F6176">
              <w:rPr>
                <w:rFonts w:ascii="Sylfaen" w:hAnsi="Sylfaen" w:cs="Sylfaen"/>
                <w:i/>
                <w:lang w:val="ka-GE"/>
              </w:rPr>
              <w:t>სხივური</w:t>
            </w:r>
            <w:r w:rsidRPr="002F6176">
              <w:rPr>
                <w:rFonts w:ascii="Sylfaen" w:hAnsi="Sylfaen"/>
                <w:i/>
                <w:lang w:val="ka-GE"/>
              </w:rPr>
              <w:t xml:space="preserve"> </w:t>
            </w:r>
            <w:r w:rsidRPr="002F6176">
              <w:rPr>
                <w:rFonts w:ascii="Sylfaen" w:hAnsi="Sylfaen" w:cs="Sylfaen"/>
                <w:i/>
                <w:lang w:val="ka-GE"/>
              </w:rPr>
              <w:t>თერაპია</w:t>
            </w:r>
            <w:r w:rsidRPr="002F6176">
              <w:rPr>
                <w:rFonts w:ascii="Sylfaen" w:hAnsi="Sylfaen"/>
                <w:i/>
                <w:lang w:val="ka-GE"/>
              </w:rPr>
              <w:t xml:space="preserve">, </w:t>
            </w:r>
            <w:r w:rsidRPr="002F6176">
              <w:rPr>
                <w:rFonts w:ascii="Sylfaen" w:hAnsi="Sylfaen" w:cs="Sylfaen"/>
                <w:i/>
                <w:lang w:val="ka-GE"/>
              </w:rPr>
              <w:t>თბილისი</w:t>
            </w:r>
            <w:r w:rsidRPr="002F6176">
              <w:rPr>
                <w:rFonts w:ascii="Sylfaen" w:hAnsi="Sylfaen"/>
                <w:i/>
                <w:lang w:val="ka-GE"/>
              </w:rPr>
              <w:t>, 2002;</w:t>
            </w:r>
          </w:p>
          <w:p w:rsidR="00D87167" w:rsidRPr="002F6176" w:rsidRDefault="00D87167" w:rsidP="00D87167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2F6176">
              <w:rPr>
                <w:rFonts w:ascii="Sylfaen" w:hAnsi="Sylfaen"/>
                <w:i/>
                <w:lang w:val="ka-GE"/>
              </w:rPr>
              <w:t>6. Атлас Анатомический Синельникова в 3-х томах;</w:t>
            </w:r>
          </w:p>
          <w:p w:rsidR="00D87167" w:rsidRPr="002F6176" w:rsidRDefault="00D87167" w:rsidP="00D87167">
            <w:pPr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7</w:t>
            </w:r>
            <w:r w:rsidRPr="002F6176">
              <w:rPr>
                <w:rFonts w:ascii="Sylfaen" w:hAnsi="Sylfaen"/>
                <w:i/>
                <w:lang w:val="ka-GE"/>
              </w:rPr>
              <w:t xml:space="preserve">. </w:t>
            </w:r>
            <w:r w:rsidRPr="002F6176">
              <w:rPr>
                <w:rFonts w:ascii="Sylfaen" w:hAnsi="Sylfaen"/>
                <w:i/>
                <w:lang w:val="ru-RU"/>
              </w:rPr>
              <w:t>Электронные атласы;</w:t>
            </w:r>
          </w:p>
          <w:p w:rsidR="00D87167" w:rsidRPr="002F6176" w:rsidRDefault="00D87167" w:rsidP="00D87167">
            <w:pPr>
              <w:shd w:val="clear" w:color="auto" w:fill="FFFFFF"/>
              <w:jc w:val="both"/>
              <w:rPr>
                <w:rFonts w:ascii="Sylfaen" w:hAnsi="Sylfaen"/>
                <w:i/>
                <w:color w:val="000000"/>
                <w:lang w:val="ka-GE"/>
              </w:rPr>
            </w:pPr>
            <w:r w:rsidRPr="002F6176">
              <w:rPr>
                <w:rFonts w:ascii="Sylfaen" w:hAnsi="Sylfaen"/>
                <w:i/>
                <w:lang w:val="ru-RU"/>
              </w:rPr>
              <w:t>8</w:t>
            </w:r>
            <w:r w:rsidRPr="002F6176">
              <w:rPr>
                <w:rFonts w:ascii="Sylfaen" w:hAnsi="Sylfaen"/>
                <w:i/>
                <w:lang w:val="ka-GE"/>
              </w:rPr>
              <w:t>. On-line-</w:t>
            </w:r>
            <w:r w:rsidRPr="002F6176">
              <w:rPr>
                <w:rFonts w:ascii="Sylfaen" w:hAnsi="Sylfaen"/>
                <w:i/>
                <w:lang w:val="ru-RU"/>
              </w:rPr>
              <w:t>материалы</w:t>
            </w:r>
          </w:p>
          <w:p w:rsidR="00C901DF" w:rsidRPr="002F6176" w:rsidRDefault="00C901DF" w:rsidP="00240E33">
            <w:pPr>
              <w:shd w:val="clear" w:color="auto" w:fill="FFFFFF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</w:p>
        </w:tc>
      </w:tr>
      <w:tr w:rsidR="00C901DF" w:rsidRPr="00287AA4" w:rsidTr="00FD2DED">
        <w:trPr>
          <w:trHeight w:val="558"/>
        </w:trPr>
        <w:tc>
          <w:tcPr>
            <w:tcW w:w="2860" w:type="dxa"/>
          </w:tcPr>
          <w:p w:rsidR="008E1D2A" w:rsidRPr="002F6176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2F6176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2F6176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E83E4F" w:rsidRDefault="00E83E4F" w:rsidP="00E83E4F">
            <w:pPr>
              <w:pStyle w:val="ListParagraph"/>
              <w:jc w:val="both"/>
              <w:rPr>
                <w:rFonts w:ascii="Sylfaen" w:hAnsi="Sylfaen"/>
                <w:b/>
                <w:i/>
                <w:u w:val="single"/>
              </w:rPr>
            </w:pPr>
            <w:r w:rsidRPr="00E83E4F">
              <w:rPr>
                <w:rFonts w:ascii="Sylfaen" w:hAnsi="Sylfaen"/>
                <w:b/>
                <w:i/>
                <w:u w:val="single"/>
              </w:rPr>
              <w:t>Знания</w:t>
            </w:r>
            <w:r w:rsidR="00287AA4">
              <w:rPr>
                <w:rFonts w:ascii="Sylfaen" w:hAnsi="Sylfaen"/>
                <w:b/>
                <w:i/>
                <w:u w:val="single"/>
              </w:rPr>
              <w:t>, понимание</w:t>
            </w:r>
          </w:p>
          <w:p w:rsidR="00287AA4" w:rsidRPr="00E83E4F" w:rsidRDefault="00287AA4" w:rsidP="00E83E4F">
            <w:pPr>
              <w:pStyle w:val="ListParagraph"/>
              <w:jc w:val="both"/>
              <w:rPr>
                <w:rFonts w:ascii="Sylfaen" w:hAnsi="Sylfaen"/>
                <w:b/>
                <w:i/>
                <w:u w:val="single"/>
              </w:rPr>
            </w:pPr>
            <w:r>
              <w:rPr>
                <w:rFonts w:ascii="Sylfaen" w:hAnsi="Sylfaen"/>
                <w:b/>
                <w:i/>
                <w:u w:val="single"/>
              </w:rPr>
              <w:t>После прохождения курса студент:</w:t>
            </w:r>
          </w:p>
          <w:p w:rsidR="00E83E4F" w:rsidRPr="00F9071D" w:rsidRDefault="00F9071D" w:rsidP="00E83E4F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>1. Описывает</w:t>
            </w:r>
            <w:r w:rsidR="00E83E4F" w:rsidRPr="00F9071D">
              <w:rPr>
                <w:rFonts w:ascii="Sylfaen" w:hAnsi="Sylfaen"/>
                <w:i/>
                <w:u w:val="single"/>
              </w:rPr>
              <w:t xml:space="preserve"> диагностическое оборудование, его функциональные возможности, </w:t>
            </w:r>
            <w:r>
              <w:rPr>
                <w:rFonts w:ascii="Sylfaen" w:hAnsi="Sylfaen"/>
                <w:i/>
                <w:u w:val="single"/>
              </w:rPr>
              <w:t>,</w:t>
            </w:r>
          </w:p>
          <w:p w:rsidR="00E83E4F" w:rsidRPr="00F9071D" w:rsidRDefault="00F9071D" w:rsidP="00E83E4F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>2. Определяет</w:t>
            </w:r>
            <w:r w:rsidR="00E83E4F" w:rsidRPr="00F9071D">
              <w:rPr>
                <w:rFonts w:ascii="Sylfaen" w:hAnsi="Sylfaen"/>
                <w:i/>
                <w:u w:val="single"/>
              </w:rPr>
              <w:t xml:space="preserve"> показания</w:t>
            </w:r>
            <w:r>
              <w:rPr>
                <w:rFonts w:ascii="Sylfaen" w:hAnsi="Sylfaen"/>
                <w:i/>
                <w:u w:val="single"/>
              </w:rPr>
              <w:t xml:space="preserve"> исследования и их значения, анализирует и дифференцирует </w:t>
            </w:r>
            <w:r w:rsidR="00E83E4F" w:rsidRPr="00F9071D">
              <w:rPr>
                <w:rFonts w:ascii="Sylfaen" w:hAnsi="Sylfaen"/>
                <w:i/>
                <w:u w:val="single"/>
              </w:rPr>
              <w:t xml:space="preserve"> полученные изображения.</w:t>
            </w:r>
          </w:p>
          <w:p w:rsidR="00E83E4F" w:rsidRDefault="00E83E4F" w:rsidP="00E83E4F">
            <w:pPr>
              <w:pStyle w:val="ListParagraph"/>
              <w:jc w:val="both"/>
              <w:rPr>
                <w:rFonts w:ascii="Sylfaen" w:hAnsi="Sylfaen"/>
                <w:b/>
                <w:i/>
                <w:u w:val="single"/>
              </w:rPr>
            </w:pPr>
            <w:r w:rsidRPr="00F9071D">
              <w:rPr>
                <w:rFonts w:ascii="Sylfaen" w:hAnsi="Sylfaen"/>
                <w:b/>
                <w:i/>
                <w:u w:val="single"/>
              </w:rPr>
              <w:t>Навыки</w:t>
            </w:r>
          </w:p>
          <w:p w:rsidR="00287AA4" w:rsidRPr="00287AA4" w:rsidRDefault="00287AA4" w:rsidP="00287AA4">
            <w:pPr>
              <w:pStyle w:val="ListParagraph"/>
              <w:jc w:val="both"/>
              <w:rPr>
                <w:rFonts w:ascii="Sylfaen" w:hAnsi="Sylfaen"/>
                <w:b/>
                <w:i/>
                <w:u w:val="single"/>
              </w:rPr>
            </w:pPr>
            <w:r>
              <w:rPr>
                <w:rFonts w:ascii="Sylfaen" w:hAnsi="Sylfaen"/>
                <w:b/>
                <w:i/>
                <w:u w:val="single"/>
              </w:rPr>
              <w:t>После прохождения курса студент:</w:t>
            </w:r>
          </w:p>
          <w:p w:rsidR="00E83E4F" w:rsidRPr="00F9071D" w:rsidRDefault="00F9071D" w:rsidP="00E83E4F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 xml:space="preserve">1. Определяет патологии визуализации и </w:t>
            </w:r>
            <w:r w:rsidR="00E83E4F" w:rsidRPr="00F9071D">
              <w:rPr>
                <w:rFonts w:ascii="Sylfaen" w:hAnsi="Sylfaen"/>
                <w:i/>
                <w:u w:val="single"/>
              </w:rPr>
              <w:t>ф</w:t>
            </w:r>
            <w:r>
              <w:rPr>
                <w:rFonts w:ascii="Sylfaen" w:hAnsi="Sylfaen"/>
                <w:i/>
                <w:u w:val="single"/>
              </w:rPr>
              <w:t>ормулирует</w:t>
            </w:r>
            <w:r w:rsidR="00E83E4F" w:rsidRPr="00F9071D">
              <w:rPr>
                <w:rFonts w:ascii="Sylfaen" w:hAnsi="Sylfaen"/>
                <w:i/>
                <w:u w:val="single"/>
              </w:rPr>
              <w:t xml:space="preserve"> дифференциальный диагноз.</w:t>
            </w:r>
            <w:r>
              <w:rPr>
                <w:rFonts w:ascii="Sylfaen" w:hAnsi="Sylfaen"/>
                <w:i/>
                <w:u w:val="single"/>
              </w:rPr>
              <w:t>,</w:t>
            </w:r>
          </w:p>
          <w:p w:rsidR="00E83E4F" w:rsidRPr="00F9071D" w:rsidRDefault="00F9071D" w:rsidP="00E83E4F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>2. Формирует</w:t>
            </w:r>
            <w:r w:rsidR="00E83E4F" w:rsidRPr="00F9071D">
              <w:rPr>
                <w:rFonts w:ascii="Sylfaen" w:hAnsi="Sylfaen"/>
                <w:i/>
                <w:u w:val="single"/>
              </w:rPr>
              <w:t xml:space="preserve"> отчет об исследовании- на основе выявленной патологии</w:t>
            </w:r>
            <w:r>
              <w:rPr>
                <w:rFonts w:ascii="Sylfaen" w:hAnsi="Sylfaen"/>
                <w:i/>
                <w:u w:val="single"/>
              </w:rPr>
              <w:t>.,</w:t>
            </w:r>
          </w:p>
          <w:p w:rsidR="00E83E4F" w:rsidRPr="00F9071D" w:rsidRDefault="00F9071D" w:rsidP="00E83E4F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 xml:space="preserve">3. Формулирует </w:t>
            </w:r>
            <w:r w:rsidR="00E83E4F" w:rsidRPr="00F9071D">
              <w:rPr>
                <w:rFonts w:ascii="Sylfaen" w:hAnsi="Sylfaen"/>
                <w:i/>
                <w:u w:val="single"/>
              </w:rPr>
              <w:t xml:space="preserve"> отчет об исследовании</w:t>
            </w:r>
            <w:r>
              <w:rPr>
                <w:rFonts w:ascii="Sylfaen" w:hAnsi="Sylfaen"/>
                <w:i/>
                <w:u w:val="single"/>
              </w:rPr>
              <w:t>.,</w:t>
            </w:r>
          </w:p>
          <w:p w:rsidR="00E83E4F" w:rsidRPr="00F9071D" w:rsidRDefault="00F9071D" w:rsidP="00E83E4F">
            <w:pPr>
              <w:pStyle w:val="ListParagraph"/>
              <w:ind w:left="0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 xml:space="preserve">            4</w:t>
            </w:r>
            <w:r w:rsidR="00E83E4F" w:rsidRPr="00F9071D">
              <w:rPr>
                <w:rFonts w:ascii="Sylfaen" w:hAnsi="Sylfaen"/>
                <w:i/>
                <w:u w:val="single"/>
              </w:rPr>
              <w:t>.</w:t>
            </w:r>
            <w:r>
              <w:rPr>
                <w:rFonts w:ascii="Sylfaen" w:hAnsi="Sylfaen"/>
                <w:i/>
                <w:u w:val="single"/>
              </w:rPr>
              <w:t>Может  получить краткое описание  истории</w:t>
            </w:r>
            <w:r w:rsidR="00E83E4F" w:rsidRPr="00F9071D">
              <w:rPr>
                <w:rFonts w:ascii="Sylfaen" w:hAnsi="Sylfaen"/>
                <w:i/>
                <w:u w:val="single"/>
              </w:rPr>
              <w:t xml:space="preserve"> болезни от пациента</w:t>
            </w:r>
            <w:r>
              <w:rPr>
                <w:rFonts w:ascii="Sylfaen" w:hAnsi="Sylfaen"/>
                <w:i/>
                <w:u w:val="single"/>
              </w:rPr>
              <w:t>.</w:t>
            </w:r>
          </w:p>
        </w:tc>
      </w:tr>
      <w:tr w:rsidR="00C901DF" w:rsidRPr="00287AA4" w:rsidTr="00FD2DED">
        <w:trPr>
          <w:trHeight w:val="765"/>
        </w:trPr>
        <w:tc>
          <w:tcPr>
            <w:tcW w:w="2860" w:type="dxa"/>
          </w:tcPr>
          <w:p w:rsidR="00C901DF" w:rsidRPr="002F6176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506FC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A803AD" w:rsidRPr="002F6176" w:rsidRDefault="00A803AD" w:rsidP="00A803AD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Лекция</w:t>
            </w:r>
            <w:r w:rsidRPr="002F6176">
              <w:rPr>
                <w:rFonts w:ascii="Sylfaen" w:hAnsi="Sylfaen" w:cstheme="minorHAnsi"/>
                <w:i/>
                <w:lang w:val="ka-GE"/>
              </w:rPr>
              <w:t>;</w:t>
            </w:r>
            <w:r w:rsidRPr="002F6176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:rsidR="00A803AD" w:rsidRPr="002F6176" w:rsidRDefault="00A803AD" w:rsidP="00A803AD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Pr="002F6176">
              <w:rPr>
                <w:rFonts w:ascii="Sylfaen" w:hAnsi="Sylfaen" w:cstheme="minorHAnsi"/>
                <w:i/>
                <w:lang w:val="ka-GE"/>
              </w:rPr>
              <w:t>;</w:t>
            </w:r>
          </w:p>
          <w:p w:rsidR="00A803AD" w:rsidRPr="002F6176" w:rsidRDefault="00A803AD" w:rsidP="00A803AD">
            <w:pPr>
              <w:pStyle w:val="Default"/>
              <w:rPr>
                <w:i/>
                <w:color w:val="auto"/>
                <w:sz w:val="22"/>
                <w:szCs w:val="22"/>
                <w:lang w:val="ka-GE" w:eastAsia="en-US"/>
              </w:rPr>
            </w:pPr>
            <w:r w:rsidRPr="002F6176">
              <w:rPr>
                <w:i/>
                <w:color w:val="auto"/>
                <w:sz w:val="22"/>
                <w:szCs w:val="22"/>
                <w:lang w:val="ka-GE" w:eastAsia="en-US"/>
              </w:rPr>
              <w:t>презентация;</w:t>
            </w:r>
          </w:p>
          <w:p w:rsidR="00C901DF" w:rsidRPr="002F6176" w:rsidRDefault="00A803AD" w:rsidP="00A803AD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2F6176">
              <w:rPr>
                <w:i/>
                <w:sz w:val="22"/>
                <w:szCs w:val="22"/>
                <w:lang w:val="ka-GE"/>
              </w:rPr>
              <w:t>дискуссия.</w:t>
            </w:r>
          </w:p>
        </w:tc>
      </w:tr>
    </w:tbl>
    <w:p w:rsidR="006D37F8" w:rsidRPr="002F6176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2F6176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17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2F617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17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17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ka-GE"/>
        </w:rPr>
      </w:pPr>
    </w:p>
    <w:p w:rsidR="00A803AD" w:rsidRPr="002F6176" w:rsidRDefault="00A803A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ka-GE"/>
        </w:rPr>
      </w:pPr>
    </w:p>
    <w:p w:rsidR="00A803AD" w:rsidRPr="002F6176" w:rsidRDefault="00A803A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ka-GE"/>
        </w:rPr>
      </w:pPr>
    </w:p>
    <w:p w:rsidR="00A803AD" w:rsidRPr="002F6176" w:rsidRDefault="00A803A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ka-GE"/>
        </w:rPr>
      </w:pPr>
    </w:p>
    <w:p w:rsidR="00A803AD" w:rsidRPr="002F6176" w:rsidRDefault="00A803A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ka-GE"/>
        </w:rPr>
      </w:pPr>
    </w:p>
    <w:p w:rsidR="00A803AD" w:rsidRPr="002F6176" w:rsidRDefault="00A803A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ka-GE"/>
        </w:rPr>
      </w:pPr>
    </w:p>
    <w:p w:rsidR="00A803AD" w:rsidRPr="002F6176" w:rsidRDefault="00A803A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ka-GE"/>
        </w:rPr>
      </w:pPr>
    </w:p>
    <w:p w:rsidR="007351F6" w:rsidRPr="00F9071D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r w:rsidRPr="002F6176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2F6176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F9071D">
        <w:rPr>
          <w:rFonts w:ascii="Sylfaen" w:hAnsi="Sylfaen" w:cstheme="minorHAnsi"/>
          <w:b/>
          <w:i/>
          <w:noProof/>
          <w:lang w:val="ru-RU"/>
        </w:rPr>
        <w:t>1</w:t>
      </w:r>
    </w:p>
    <w:p w:rsidR="00A31086" w:rsidRPr="00F9071D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  <w:lang w:val="ru-RU"/>
        </w:rPr>
      </w:pPr>
    </w:p>
    <w:p w:rsidR="00C21A68" w:rsidRPr="002F6176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2F6176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2F6176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140"/>
        <w:gridCol w:w="3780"/>
      </w:tblGrid>
      <w:tr w:rsidR="008C3649" w:rsidRPr="002F6176" w:rsidTr="00295D65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2F6176" w:rsidRDefault="00E05A6B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недели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2F6176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2F6176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2F6176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2F6176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2F617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287AA4" w:rsidTr="00295D65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2F617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8C3649" w:rsidRPr="002F617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2F6176" w:rsidRDefault="00D87167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2F6176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2F6176" w:rsidRDefault="00D87167" w:rsidP="0017651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Физические основы лучевых методов исследования. Рентгенологическое исследование. История открытия. Принципы работы рентгеновской трубки. Естественное и искусственное контрастирование.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8C3649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i/>
                <w:noProof/>
                <w:sz w:val="22"/>
                <w:szCs w:val="22"/>
                <w:lang w:val="ka-GE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8C3649" w:rsidRPr="002F6176" w:rsidTr="00295D65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2F617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2F6176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2F6176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2F6176" w:rsidRDefault="0017651A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2F6176">
              <w:rPr>
                <w:i/>
                <w:sz w:val="22"/>
                <w:szCs w:val="22"/>
              </w:rPr>
              <w:t>Основные методы рентгеновского исследования.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2F6176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287AA4" w:rsidTr="00295D65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E42D82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D87167"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167" w:rsidRPr="002F6176" w:rsidRDefault="00D87167" w:rsidP="00D87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Специальные методы рентгеновского исследования. Основная терминология.</w:t>
            </w:r>
          </w:p>
          <w:p w:rsidR="0039210D" w:rsidRPr="002F6176" w:rsidRDefault="00D87167" w:rsidP="00D87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Рентгеновская КТ – история создания, физические основы. Преимущества КТ по сравнению с рутинной рентгенографией. Основная </w:t>
            </w:r>
            <w:r w:rsidRPr="002F6176">
              <w:rPr>
                <w:rFonts w:ascii="Sylfaen" w:hAnsi="Sylfaen"/>
                <w:i/>
                <w:lang w:val="ru-RU"/>
              </w:rPr>
              <w:lastRenderedPageBreak/>
              <w:t>терминология.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 xml:space="preserve">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iCs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F6176" w:rsidTr="00295D65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167" w:rsidRPr="002F6176" w:rsidRDefault="00D87167" w:rsidP="00D8716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Формирование рентгеновского изображения. Специальные методы  исследования. </w:t>
            </w:r>
          </w:p>
          <w:p w:rsidR="0039210D" w:rsidRPr="002F6176" w:rsidRDefault="00D87167" w:rsidP="00D87167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2F6176">
              <w:rPr>
                <w:i/>
                <w:sz w:val="22"/>
                <w:szCs w:val="22"/>
              </w:rPr>
              <w:t>Устройство компьютерных томографов. Количественное определение рентгеновской плотности. Реконструкция первичных изображений.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287AA4" w:rsidTr="00295D65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7167" w:rsidRPr="002F6176" w:rsidRDefault="00D87167" w:rsidP="00D87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Ультразвуковая диагностика. Физические основы  ультрасонографии. История создания ультрасонографии. </w:t>
            </w:r>
          </w:p>
          <w:p w:rsidR="00D87167" w:rsidRPr="002F6176" w:rsidRDefault="00D87167" w:rsidP="00D87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Радионуклидная диагностика. Физические основы. История открытия радиоактивного излучения. Устройство Гамма камеры. Позитронно-эмиссионная томография. Основная терминология.</w:t>
            </w:r>
          </w:p>
          <w:p w:rsidR="00105C70" w:rsidRPr="002F6176" w:rsidRDefault="00105C70" w:rsidP="00240E33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87AA4" w:rsidTr="00295D65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167" w:rsidRPr="002F6176" w:rsidRDefault="00D87167" w:rsidP="00D87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Формирование ультрасонографического изображения. М - и В - режимы. Доплеровские снимки. </w:t>
            </w:r>
          </w:p>
          <w:p w:rsidR="00D87167" w:rsidRPr="002F6176" w:rsidRDefault="00D87167" w:rsidP="00D87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Радиоактивность. Радиофармацевтические препараты. Методы радионуклидной диагностики.</w:t>
            </w:r>
          </w:p>
          <w:p w:rsidR="0039210D" w:rsidRPr="002F6176" w:rsidRDefault="00D87167" w:rsidP="00D8716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Методы лучевой терапии. Показания и противопоказания. Планирование лучевой терапии.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287AA4" w:rsidTr="00295D65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95154E"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D87167" w:rsidP="00D87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Магниторезонансная томография (МРТ). История создания МРТ. Физические основы МРТ. Ядерно-магнитный резонанс (ЯМР). Принцип формирования ЯМР. Прецессия. Частота Лармора. Релаксация.Основная терминология.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 xml:space="preserve">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87AA4" w:rsidTr="00295D65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D87167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Формирование МР-изображения. Устройство магнитно-резонансного томографа. Магнит. Радиочастотная катушка. Блок обработки информации. МРТ с искусственным контрастированием.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287AA4" w:rsidTr="00295D65">
        <w:trPr>
          <w:trHeight w:val="181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5154E" w:rsidP="0095154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Основы лучевой диагностики заболеваний опорно-двигательного аппарата. Методы лучевой диагностики. Физические основы.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87AA4" w:rsidTr="00295D65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95154E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2F6176">
              <w:rPr>
                <w:rFonts w:ascii="Sylfaen" w:hAnsi="Sylfaen"/>
                <w:i/>
                <w:lang w:val="ru-RU"/>
              </w:rPr>
              <w:t>Общие положения о развитии костей и суставов. Лучевая анатомия костей и суставов. Показания для выполнения различных методов лучевой диагностики. Методика исследования опорно-двигательного аппарата.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287AA4" w:rsidTr="00295D65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95154E" w:rsidP="0095154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176">
              <w:rPr>
                <w:rFonts w:ascii="Sylfaen" w:hAnsi="Sylfaen"/>
                <w:i/>
                <w:noProof/>
                <w:lang w:val="ru-RU"/>
              </w:rPr>
              <w:t>Основные патологические процессы в костях и их лучевая диагностика. Остеопороз, остеомаляция, деструкция, остеолиз и др.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F6176" w:rsidTr="00295D65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154E" w:rsidRPr="002F6176" w:rsidRDefault="0095154E" w:rsidP="0095154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176">
              <w:rPr>
                <w:rFonts w:ascii="Sylfaen" w:hAnsi="Sylfaen"/>
                <w:i/>
                <w:noProof/>
                <w:lang w:val="ru-RU"/>
              </w:rPr>
              <w:t xml:space="preserve">Основные патологические процессы в костях и их лучевая диагностика. Остеопороз, остеомаляция, деструкция, </w:t>
            </w:r>
            <w:r w:rsidRPr="002F6176">
              <w:rPr>
                <w:rFonts w:ascii="Sylfaen" w:hAnsi="Sylfaen"/>
                <w:i/>
                <w:noProof/>
                <w:lang w:val="ru-RU"/>
              </w:rPr>
              <w:lastRenderedPageBreak/>
              <w:t>остеолиз и др.</w:t>
            </w:r>
          </w:p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704CC" w:rsidRPr="00287AA4" w:rsidTr="00295D65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704CC" w:rsidRPr="002F6176" w:rsidRDefault="00F704C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 xml:space="preserve">VII </w:t>
            </w:r>
          </w:p>
          <w:p w:rsidR="00F704CC" w:rsidRPr="002F6176" w:rsidRDefault="00F704C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704CC" w:rsidRPr="002F6176" w:rsidRDefault="00F704CC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4CC" w:rsidRPr="002F6176" w:rsidRDefault="00F704CC" w:rsidP="00B44652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 Рентгенография грудной клетки. Бронхи и легкие в норме и патологии.  Норма и патология сердечной мышцы.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F704CC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F704CC" w:rsidRPr="002F6176" w:rsidTr="00295D65">
        <w:trPr>
          <w:trHeight w:val="975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704CC" w:rsidRPr="002F6176" w:rsidRDefault="00F704C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704CC" w:rsidRPr="002F6176" w:rsidRDefault="00F704CC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F704CC" w:rsidRPr="002F6176" w:rsidRDefault="00F704CC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4CC" w:rsidRPr="002F6176" w:rsidRDefault="00F704CC" w:rsidP="00FF4A45">
            <w:pPr>
              <w:spacing w:after="0" w:line="240" w:lineRule="auto"/>
              <w:jc w:val="both"/>
              <w:rPr>
                <w:rFonts w:ascii="Sylfaen" w:hAnsi="Sylfaen" w:cstheme="minorHAnsi"/>
                <w:i/>
                <w:u w:val="single"/>
                <w:lang w:val="ka-GE"/>
              </w:rPr>
            </w:pPr>
            <w:r w:rsidRPr="002F6176">
              <w:rPr>
                <w:rFonts w:ascii="Sylfaen" w:hAnsi="Sylfaen"/>
                <w:i/>
                <w:lang w:val="ru-RU"/>
              </w:rPr>
              <w:t>Воспаление легких. Туберкулез. Доброкачественные и злокачественные образования легких. Заболевания плевры.</w:t>
            </w:r>
          </w:p>
        </w:tc>
        <w:tc>
          <w:tcPr>
            <w:tcW w:w="37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704CC" w:rsidRPr="002F6176" w:rsidTr="00295D65">
        <w:trPr>
          <w:trHeight w:val="27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704CC" w:rsidRPr="002F6176" w:rsidRDefault="00F704C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704CC" w:rsidRPr="002F6176" w:rsidRDefault="00F704CC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4CC" w:rsidRPr="002F6176" w:rsidRDefault="00C014D7" w:rsidP="00F704C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2F6176">
              <w:rPr>
                <w:rFonts w:ascii="Sylfaen" w:hAnsi="Sylfaen"/>
                <w:b/>
                <w:i/>
                <w:lang w:val="ka-GE"/>
              </w:rPr>
              <w:t>Д</w:t>
            </w:r>
            <w:r w:rsidR="00F704CC" w:rsidRPr="002F6176">
              <w:rPr>
                <w:rFonts w:ascii="Sylfaen" w:hAnsi="Sylfaen"/>
                <w:b/>
                <w:i/>
                <w:lang w:val="ka-GE"/>
              </w:rPr>
              <w:t>искуссия</w:t>
            </w:r>
          </w:p>
          <w:p w:rsidR="00C014D7" w:rsidRPr="002F6176" w:rsidRDefault="00C014D7" w:rsidP="00F704CC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704CC" w:rsidRPr="002F6176" w:rsidRDefault="00F704C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2F6176" w:rsidTr="00295D65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2F6176" w:rsidRDefault="008C3649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VIII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2F617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17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176" w:rsidRDefault="008C3649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2F6176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2F6176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  <w:r w:rsidR="00E408E6" w:rsidRPr="002F6176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176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287AA4" w:rsidTr="00295D65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</w:p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E42D82" w:rsidP="00C91A7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C91A76"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FF4A45" w:rsidP="00240E33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176">
              <w:rPr>
                <w:rFonts w:ascii="Sylfaen" w:hAnsi="Sylfaen" w:cs="Sylfaen"/>
                <w:i/>
                <w:lang w:val="ru-RU"/>
              </w:rPr>
              <w:t>Рентгенография черепа. Особенности диагностики патологических процессов головы.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87AA4" w:rsidTr="00295D65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FF4A4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u w:val="single"/>
                <w:lang w:val="ru-RU"/>
              </w:rPr>
              <w:t>Практическое занятие происходит в клинике,где студенты имеют возможность под руководством врача участвовать в приеме  пациентов.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287AA4" w:rsidTr="00295D65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="004D7262"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E42D82" w:rsidP="00F706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F7064E"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C91A76" w:rsidP="00C91A76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176">
              <w:rPr>
                <w:rFonts w:ascii="Sylfaen" w:hAnsi="Sylfaen" w:cs="Sylfaen"/>
                <w:i/>
                <w:lang w:val="ru-RU"/>
              </w:rPr>
              <w:t>Рентгенодиагностика черепа. Анализ рентгеноргамм.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Лучевая диагностика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>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87AA4" w:rsidTr="00295D65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FF4A4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u w:val="single"/>
                <w:lang w:val="ru-RU"/>
              </w:rPr>
              <w:t>Практическое занятие происходит в клинике,где студенты имеют возможность под руководством врача участвовать в приеме  пациентов.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287AA4" w:rsidTr="00295D65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XI</w:t>
            </w:r>
            <w:r w:rsidR="004D7262"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E42D82" w:rsidP="00F706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F7064E"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1A76" w:rsidRPr="002F6176" w:rsidRDefault="00F7064E" w:rsidP="00240E3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Рентгенодиагностика челюстей и зубов. Кариес. Анализ рентгенограмм.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87AA4" w:rsidTr="00295D65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FF4A4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u w:val="single"/>
                <w:lang w:val="ru-RU"/>
              </w:rPr>
              <w:t>Практическое занятие происходит в клинике,где студенты имеют возможность под руководством врача участвовать в приеме  пациентов.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287AA4" w:rsidTr="00295D65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</w:p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E42D82" w:rsidP="001D0BE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1D0BED"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774A" w:rsidRPr="002F6176" w:rsidRDefault="001D0BED" w:rsidP="001D0BED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2F6176">
              <w:rPr>
                <w:rFonts w:ascii="Sylfaen" w:hAnsi="Sylfaen" w:cs="Sylfaen"/>
                <w:i/>
                <w:lang w:val="ru-RU"/>
              </w:rPr>
              <w:t xml:space="preserve">Рентгенодиагностика </w:t>
            </w:r>
            <w:r w:rsidR="00B7774A" w:rsidRPr="002F6176">
              <w:rPr>
                <w:rFonts w:ascii="Sylfaen" w:hAnsi="Sylfaen" w:cs="Sylfaen"/>
                <w:i/>
                <w:lang w:val="ru-RU"/>
              </w:rPr>
              <w:t xml:space="preserve">зубов и </w:t>
            </w:r>
            <w:r w:rsidRPr="002F6176">
              <w:rPr>
                <w:rFonts w:ascii="Sylfaen" w:hAnsi="Sylfaen" w:cs="Sylfaen"/>
                <w:i/>
                <w:lang w:val="ru-RU"/>
              </w:rPr>
              <w:t xml:space="preserve">челюстей </w:t>
            </w:r>
            <w:r w:rsidR="00B7774A" w:rsidRPr="002F6176">
              <w:rPr>
                <w:rFonts w:ascii="Sylfaen" w:hAnsi="Sylfaen" w:cs="Sylfaen"/>
                <w:i/>
                <w:lang w:val="ru-RU"/>
              </w:rPr>
              <w:t xml:space="preserve">при различных </w:t>
            </w:r>
            <w:r w:rsidRPr="002F6176">
              <w:rPr>
                <w:rFonts w:ascii="Sylfaen" w:hAnsi="Sylfaen" w:cs="Sylfaen"/>
                <w:i/>
                <w:lang w:val="ru-RU"/>
              </w:rPr>
              <w:t>тра</w:t>
            </w:r>
            <w:r w:rsidR="00B7774A" w:rsidRPr="002F6176">
              <w:rPr>
                <w:rFonts w:ascii="Sylfaen" w:hAnsi="Sylfaen" w:cs="Sylfaen"/>
                <w:i/>
                <w:lang w:val="ru-RU"/>
              </w:rPr>
              <w:t>вмах.</w:t>
            </w:r>
          </w:p>
          <w:p w:rsidR="0039210D" w:rsidRPr="002F6176" w:rsidRDefault="001D0BED" w:rsidP="001D0BED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176">
              <w:rPr>
                <w:rFonts w:ascii="Sylfaen" w:hAnsi="Sylfaen" w:cs="Sylfaen"/>
                <w:i/>
                <w:lang w:val="ru-RU"/>
              </w:rPr>
              <w:t>Анализ рентгенограмм.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87AA4" w:rsidTr="00295D65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FF4A4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u w:val="single"/>
                <w:lang w:val="ru-RU"/>
              </w:rPr>
              <w:t>Практическое занятие происходит в клинике,где студенты имеют возможность под руководством врача участвовать в приеме  пациентов.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287AA4" w:rsidTr="00295D65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A46287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lastRenderedPageBreak/>
              <w:t>XIII</w:t>
            </w: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176" w:rsidRDefault="00E42D82" w:rsidP="00B7774A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B7774A"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B7774A" w:rsidP="00B7774A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6176">
              <w:rPr>
                <w:rFonts w:ascii="Sylfaen" w:hAnsi="Sylfaen" w:cs="Sylfaen"/>
                <w:i/>
                <w:lang w:val="ka-GE"/>
              </w:rPr>
              <w:t>Рентгенодиагностика зубов и челюстей при различных аномалиях. А</w:t>
            </w:r>
            <w:r w:rsidRPr="002F6176">
              <w:rPr>
                <w:rFonts w:ascii="Sylfaen" w:hAnsi="Sylfaen" w:cs="Sylfaen"/>
                <w:i/>
                <w:lang w:val="ru-RU"/>
              </w:rPr>
              <w:t>нализ рентгенограмм.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39210D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39210D" w:rsidRPr="00287AA4" w:rsidTr="00295D65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17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Практич. занятие</w:t>
            </w:r>
          </w:p>
          <w:p w:rsidR="0039210D" w:rsidRPr="002F617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176" w:rsidRDefault="00FF4A4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u w:val="single"/>
                <w:lang w:val="ka-GE"/>
              </w:rPr>
              <w:t>Практическое занятие происходит в клинике,где студенты имеют во</w:t>
            </w:r>
            <w:r w:rsidRPr="002F6176">
              <w:rPr>
                <w:rFonts w:ascii="Sylfaen" w:hAnsi="Sylfaen" w:cstheme="minorHAnsi"/>
                <w:i/>
                <w:u w:val="single"/>
                <w:lang w:val="ru-RU"/>
              </w:rPr>
              <w:t>зможность под руководством врача участвовать в приеме  пациентов.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17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4D0D2A" w:rsidRPr="00287AA4" w:rsidTr="00295D65">
        <w:trPr>
          <w:trHeight w:val="115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2F6176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XIV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D0D2A" w:rsidRPr="002F6176" w:rsidRDefault="004D0D2A" w:rsidP="0022484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CC065D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кое занятие</w:t>
            </w: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2F617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D2A" w:rsidRPr="002F6176" w:rsidRDefault="004D0D2A" w:rsidP="00DE3577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0D2A" w:rsidRPr="002F6176" w:rsidRDefault="00A520A2" w:rsidP="00A520A2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Лучевая диагностика заболеваний желудочно-кишечного тракта. Лучевая анатомия органов ЖКТ. Основные синдромы патологии органов ЖКТ.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4D0D2A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4D0D2A" w:rsidRPr="00287AA4" w:rsidTr="00295D65">
        <w:trPr>
          <w:trHeight w:val="1305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2F6176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D0D2A" w:rsidRPr="002F6176" w:rsidRDefault="004D0D2A" w:rsidP="0022484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2F6176" w:rsidRDefault="00363242" w:rsidP="004D0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0D2A" w:rsidRPr="002F6176" w:rsidRDefault="00FF4A45" w:rsidP="004D0D2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Практическое занятие происходит в клинике,где студенты имеют возможность под руководством врача участвовать в приеме  пациентов.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D2A" w:rsidRPr="002F6176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24846" w:rsidRPr="00287AA4" w:rsidTr="00295D65">
        <w:trPr>
          <w:trHeight w:val="107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4846" w:rsidRPr="002F6176" w:rsidRDefault="00CC065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XV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24846" w:rsidRPr="002F6176" w:rsidRDefault="00CC065D" w:rsidP="00A520A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A520A2"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05C70" w:rsidRPr="002F6176" w:rsidRDefault="00CC065D" w:rsidP="00DE3577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4846" w:rsidRPr="002F6176" w:rsidRDefault="00EF3B78" w:rsidP="00EF3B7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>Лучевая диагностика заболеваний мочевыделительной системы. Лучевая анатомия. Основные синдромы патологии мочевыделительной системы.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224846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3. «Лучевая диагностика Учебное пособие под ред. Проф. В.Д.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>Завадовской», Москва, Видар 2009 г.</w:t>
            </w:r>
          </w:p>
        </w:tc>
      </w:tr>
      <w:tr w:rsidR="00CC065D" w:rsidRPr="00287AA4" w:rsidTr="00295D65">
        <w:trPr>
          <w:trHeight w:val="107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065D" w:rsidRPr="002F6176" w:rsidRDefault="00CC065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065D" w:rsidRPr="002F6176" w:rsidRDefault="00CC065D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CC065D" w:rsidRPr="002F6176" w:rsidRDefault="00CC065D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065D" w:rsidRPr="002F6176" w:rsidRDefault="0036324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065D" w:rsidRPr="002F6176" w:rsidRDefault="00FF4A45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Практическое занятие происходит в клинике,где студенты имеют возможность под руководством врача участвовать в приеме  пациентов.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65D" w:rsidRPr="002F6176" w:rsidRDefault="00CC065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E352E4" w:rsidRPr="00287AA4" w:rsidTr="00295D65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52E4" w:rsidRPr="002F6176" w:rsidRDefault="00E352E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XVI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05C70" w:rsidRPr="002F6176" w:rsidRDefault="00A520A2" w:rsidP="00105C7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E352E4" w:rsidRPr="002F6176" w:rsidRDefault="00E352E4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52E4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2F6176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2E4" w:rsidRPr="002F6176" w:rsidRDefault="00A520A2" w:rsidP="00A520A2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6176">
              <w:rPr>
                <w:rFonts w:ascii="Sylfaen" w:hAnsi="Sylfaen"/>
                <w:i/>
                <w:lang w:val="ru-RU"/>
              </w:rPr>
              <w:t xml:space="preserve">Травмы. </w:t>
            </w:r>
            <w:r w:rsidRPr="002F6176">
              <w:rPr>
                <w:rFonts w:ascii="Sylfaen" w:hAnsi="Sylfaen"/>
                <w:bCs/>
                <w:i/>
                <w:lang w:val="ru-RU"/>
              </w:rPr>
              <w:t xml:space="preserve"> Травматические повреждения костей. переломы, вывихи. Особенности переломов детского и старческого возраста. Возможности рентгенографии, КТ, УЗИ, МРТ и сцинтиргафии в диагностике повреждений опорно-двигательного аппарата.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Лучевая диагностика в стоматологии – Т.Н.Трофимова, И.А.Гарапач, Н.С.Бельчикова. Медицинское информационное агентство МИА, Москва, 2010г. </w:t>
            </w:r>
          </w:p>
          <w:p w:rsidR="00295D65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2. Лучевая диагностика повреждений челюстно-лицевой области.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 xml:space="preserve">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А.Ю.Васильев, Д.А.Лежнев. Руководство для врачей. Издательская группа 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„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ГЭОТАР-Медиа</w:t>
            </w:r>
            <w:r w:rsidRPr="002F6176">
              <w:rPr>
                <w:rFonts w:cs="Arial"/>
                <w:bCs/>
                <w:i/>
                <w:sz w:val="22"/>
                <w:szCs w:val="22"/>
                <w:lang w:val="ka-GE"/>
              </w:rPr>
              <w:t>“</w:t>
            </w: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. 2010г. </w:t>
            </w:r>
          </w:p>
          <w:p w:rsidR="00E352E4" w:rsidRPr="002F6176" w:rsidRDefault="00295D65" w:rsidP="00295D65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176">
              <w:rPr>
                <w:rFonts w:cs="Arial"/>
                <w:bCs/>
                <w:i/>
                <w:sz w:val="22"/>
                <w:szCs w:val="22"/>
                <w:lang w:val="ru-RU"/>
              </w:rPr>
              <w:t>3. «Лучевая диагностика Учебное пособие под ред. Проф. В.Д. Завадовской», Москва, Видар 2009 г.</w:t>
            </w:r>
          </w:p>
        </w:tc>
      </w:tr>
      <w:tr w:rsidR="00DE3577" w:rsidRPr="00287AA4" w:rsidTr="00295D65">
        <w:trPr>
          <w:trHeight w:val="975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E3577" w:rsidRPr="002F6176" w:rsidRDefault="00DE3577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3577" w:rsidRPr="002F6176" w:rsidRDefault="00DE3577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77" w:rsidRPr="002F6176" w:rsidRDefault="00DE357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3577" w:rsidRPr="002F6176" w:rsidRDefault="00DE3577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F6176">
              <w:rPr>
                <w:rFonts w:ascii="Sylfaen" w:hAnsi="Sylfaen" w:cstheme="minorHAnsi"/>
                <w:i/>
                <w:lang w:val="ru-RU"/>
              </w:rPr>
              <w:t>Практическое занятие происходит в клинике,где студенты имеют возможность под руководством врача участвовать в приеме  пациентов.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577" w:rsidRPr="002F6176" w:rsidRDefault="00DE357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DE3577" w:rsidRPr="002F6176" w:rsidTr="00295D65">
        <w:trPr>
          <w:trHeight w:val="27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E3577" w:rsidRPr="002F6176" w:rsidRDefault="00DE3577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3577" w:rsidRPr="002F6176" w:rsidRDefault="00DE3577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E3577" w:rsidRPr="002F6176" w:rsidRDefault="00DE357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3577" w:rsidRPr="002F6176" w:rsidRDefault="00DE3577" w:rsidP="00DE3577">
            <w:pPr>
              <w:pStyle w:val="Default"/>
              <w:rPr>
                <w:rFonts w:cstheme="minorHAnsi"/>
                <w:b/>
                <w:i/>
                <w:sz w:val="22"/>
                <w:szCs w:val="22"/>
                <w:u w:val="single"/>
              </w:rPr>
            </w:pPr>
            <w:r w:rsidRPr="002F6176">
              <w:rPr>
                <w:b/>
                <w:i/>
                <w:color w:val="auto"/>
                <w:sz w:val="22"/>
                <w:szCs w:val="22"/>
                <w:lang w:val="ka-GE" w:eastAsia="en-US"/>
              </w:rPr>
              <w:t>презентация;</w:t>
            </w: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577" w:rsidRPr="002F6176" w:rsidRDefault="00DE357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2F6176" w:rsidTr="00295D6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2F6176" w:rsidRDefault="00E352E4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XVII-XVIII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2F617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17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176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2F6176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176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2F6176" w:rsidTr="00295D6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2F6176" w:rsidRDefault="00E352E4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176">
              <w:rPr>
                <w:rFonts w:ascii="Sylfaen" w:hAnsi="Sylfaen" w:cstheme="minorHAnsi"/>
                <w:b/>
                <w:i/>
                <w:noProof/>
              </w:rPr>
              <w:t>IX-XX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2F6176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2F6176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2F6176" w:rsidRDefault="00116E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2F6176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2F6176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2F6176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2F6176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2C" w:rsidRDefault="00300B2C" w:rsidP="00122023">
      <w:pPr>
        <w:spacing w:after="0" w:line="240" w:lineRule="auto"/>
      </w:pPr>
      <w:r>
        <w:separator/>
      </w:r>
    </w:p>
  </w:endnote>
  <w:endnote w:type="continuationSeparator" w:id="0">
    <w:p w:rsidR="00300B2C" w:rsidRDefault="00300B2C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09608B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09608B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04E">
      <w:rPr>
        <w:rStyle w:val="PageNumber"/>
        <w:noProof/>
      </w:rPr>
      <w:t>2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2C" w:rsidRDefault="00300B2C" w:rsidP="00122023">
      <w:pPr>
        <w:spacing w:after="0" w:line="240" w:lineRule="auto"/>
      </w:pPr>
      <w:r>
        <w:separator/>
      </w:r>
    </w:p>
  </w:footnote>
  <w:footnote w:type="continuationSeparator" w:id="0">
    <w:p w:rsidR="00300B2C" w:rsidRDefault="00300B2C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0AC"/>
    <w:multiLevelType w:val="hybridMultilevel"/>
    <w:tmpl w:val="8BF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 w15:restartNumberingAfterBreak="0">
    <w:nsid w:val="33022396"/>
    <w:multiLevelType w:val="hybridMultilevel"/>
    <w:tmpl w:val="D77E7F90"/>
    <w:lvl w:ilvl="0" w:tplc="51A0DC1C">
      <w:start w:val="15"/>
      <w:numFmt w:val="bullet"/>
      <w:lvlText w:val="-"/>
      <w:lvlJc w:val="left"/>
      <w:pPr>
        <w:ind w:left="525" w:hanging="360"/>
      </w:pPr>
      <w:rPr>
        <w:rFonts w:ascii="Sylfaen" w:eastAsia="Times New Roman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34A854B3"/>
    <w:multiLevelType w:val="hybridMultilevel"/>
    <w:tmpl w:val="5A3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8598F"/>
    <w:multiLevelType w:val="hybridMultilevel"/>
    <w:tmpl w:val="FC0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3"/>
  </w:num>
  <w:num w:numId="5">
    <w:abstractNumId w:val="11"/>
  </w:num>
  <w:num w:numId="6">
    <w:abstractNumId w:val="0"/>
  </w:num>
  <w:num w:numId="7">
    <w:abstractNumId w:val="17"/>
  </w:num>
  <w:num w:numId="8">
    <w:abstractNumId w:val="16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4"/>
  </w:num>
  <w:num w:numId="16">
    <w:abstractNumId w:val="8"/>
  </w:num>
  <w:num w:numId="17">
    <w:abstractNumId w:val="5"/>
  </w:num>
  <w:num w:numId="18">
    <w:abstractNumId w:val="10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608B"/>
    <w:rsid w:val="00097EA6"/>
    <w:rsid w:val="000A50E5"/>
    <w:rsid w:val="000A5763"/>
    <w:rsid w:val="000A782D"/>
    <w:rsid w:val="000B0800"/>
    <w:rsid w:val="000B12C8"/>
    <w:rsid w:val="000B15FF"/>
    <w:rsid w:val="000B3B98"/>
    <w:rsid w:val="000B4A22"/>
    <w:rsid w:val="000C0B44"/>
    <w:rsid w:val="000C645A"/>
    <w:rsid w:val="000C7CDC"/>
    <w:rsid w:val="000D18A6"/>
    <w:rsid w:val="000E3AF7"/>
    <w:rsid w:val="000F3B7B"/>
    <w:rsid w:val="000F475E"/>
    <w:rsid w:val="00105C70"/>
    <w:rsid w:val="00105F3D"/>
    <w:rsid w:val="00112BFD"/>
    <w:rsid w:val="00116E82"/>
    <w:rsid w:val="00122023"/>
    <w:rsid w:val="00123741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5DF0"/>
    <w:rsid w:val="0017651A"/>
    <w:rsid w:val="00176BCC"/>
    <w:rsid w:val="00181137"/>
    <w:rsid w:val="00185FBE"/>
    <w:rsid w:val="00187A13"/>
    <w:rsid w:val="0019031E"/>
    <w:rsid w:val="001A0A05"/>
    <w:rsid w:val="001A1B06"/>
    <w:rsid w:val="001A5BF8"/>
    <w:rsid w:val="001B0311"/>
    <w:rsid w:val="001C4DB4"/>
    <w:rsid w:val="001C5EC8"/>
    <w:rsid w:val="001D0BED"/>
    <w:rsid w:val="001D4F20"/>
    <w:rsid w:val="001E4A23"/>
    <w:rsid w:val="001E5D6A"/>
    <w:rsid w:val="001F7CBA"/>
    <w:rsid w:val="00202424"/>
    <w:rsid w:val="00202603"/>
    <w:rsid w:val="00204597"/>
    <w:rsid w:val="00210920"/>
    <w:rsid w:val="00212195"/>
    <w:rsid w:val="00213DCF"/>
    <w:rsid w:val="0021504E"/>
    <w:rsid w:val="00217B2D"/>
    <w:rsid w:val="00224846"/>
    <w:rsid w:val="00225033"/>
    <w:rsid w:val="00230E52"/>
    <w:rsid w:val="00234404"/>
    <w:rsid w:val="00240E33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5F83"/>
    <w:rsid w:val="00287AA4"/>
    <w:rsid w:val="002907D7"/>
    <w:rsid w:val="00295D65"/>
    <w:rsid w:val="00296CD2"/>
    <w:rsid w:val="002A20C0"/>
    <w:rsid w:val="002A3E75"/>
    <w:rsid w:val="002A538D"/>
    <w:rsid w:val="002B2405"/>
    <w:rsid w:val="002B5037"/>
    <w:rsid w:val="002B5E8E"/>
    <w:rsid w:val="002C05DC"/>
    <w:rsid w:val="002D2EAA"/>
    <w:rsid w:val="002D3807"/>
    <w:rsid w:val="002D3F66"/>
    <w:rsid w:val="002E25A2"/>
    <w:rsid w:val="002E4335"/>
    <w:rsid w:val="002E6C5F"/>
    <w:rsid w:val="002F1E3F"/>
    <w:rsid w:val="002F22D1"/>
    <w:rsid w:val="002F4463"/>
    <w:rsid w:val="002F6176"/>
    <w:rsid w:val="00300B2C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5B75"/>
    <w:rsid w:val="00336FE9"/>
    <w:rsid w:val="00340B3A"/>
    <w:rsid w:val="00343D9C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5EC5"/>
    <w:rsid w:val="0037670D"/>
    <w:rsid w:val="0037775D"/>
    <w:rsid w:val="003875CA"/>
    <w:rsid w:val="003905B4"/>
    <w:rsid w:val="003916B9"/>
    <w:rsid w:val="0039210D"/>
    <w:rsid w:val="003922BB"/>
    <w:rsid w:val="00392627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218E"/>
    <w:rsid w:val="003E3DA2"/>
    <w:rsid w:val="003E41CE"/>
    <w:rsid w:val="003E79A1"/>
    <w:rsid w:val="003F08BF"/>
    <w:rsid w:val="003F0DD9"/>
    <w:rsid w:val="003F1F02"/>
    <w:rsid w:val="003F20FF"/>
    <w:rsid w:val="003F6AB9"/>
    <w:rsid w:val="003F6AD8"/>
    <w:rsid w:val="004015B1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4933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1C0D"/>
    <w:rsid w:val="004F3465"/>
    <w:rsid w:val="004F7D0A"/>
    <w:rsid w:val="005011AD"/>
    <w:rsid w:val="00502F06"/>
    <w:rsid w:val="005054E1"/>
    <w:rsid w:val="00506FC0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4643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42D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73CB2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2E12"/>
    <w:rsid w:val="00766F07"/>
    <w:rsid w:val="00772231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C6E69"/>
    <w:rsid w:val="007D00DD"/>
    <w:rsid w:val="007D0C13"/>
    <w:rsid w:val="007D0E1B"/>
    <w:rsid w:val="007D692A"/>
    <w:rsid w:val="007D729C"/>
    <w:rsid w:val="007E3453"/>
    <w:rsid w:val="007E3E2A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229E9"/>
    <w:rsid w:val="00825EE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C38AD"/>
    <w:rsid w:val="008D0C95"/>
    <w:rsid w:val="008D1D77"/>
    <w:rsid w:val="008D276F"/>
    <w:rsid w:val="008D3D79"/>
    <w:rsid w:val="008D5AF1"/>
    <w:rsid w:val="008D7ECE"/>
    <w:rsid w:val="008E1D2A"/>
    <w:rsid w:val="008E54F2"/>
    <w:rsid w:val="008F4560"/>
    <w:rsid w:val="0090429E"/>
    <w:rsid w:val="009109EA"/>
    <w:rsid w:val="00915B51"/>
    <w:rsid w:val="0091675B"/>
    <w:rsid w:val="00921AE2"/>
    <w:rsid w:val="0092483D"/>
    <w:rsid w:val="0092565E"/>
    <w:rsid w:val="00944B65"/>
    <w:rsid w:val="00950BCC"/>
    <w:rsid w:val="0095154E"/>
    <w:rsid w:val="00956328"/>
    <w:rsid w:val="00962422"/>
    <w:rsid w:val="00970EE8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48C9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A00813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46287"/>
    <w:rsid w:val="00A520A2"/>
    <w:rsid w:val="00A66233"/>
    <w:rsid w:val="00A6666C"/>
    <w:rsid w:val="00A70723"/>
    <w:rsid w:val="00A803AD"/>
    <w:rsid w:val="00A8095F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1A9E"/>
    <w:rsid w:val="00AF2264"/>
    <w:rsid w:val="00B103DC"/>
    <w:rsid w:val="00B13F2F"/>
    <w:rsid w:val="00B17C8F"/>
    <w:rsid w:val="00B20E39"/>
    <w:rsid w:val="00B24EDB"/>
    <w:rsid w:val="00B44652"/>
    <w:rsid w:val="00B45879"/>
    <w:rsid w:val="00B47480"/>
    <w:rsid w:val="00B530B3"/>
    <w:rsid w:val="00B5505D"/>
    <w:rsid w:val="00B6053C"/>
    <w:rsid w:val="00B6264D"/>
    <w:rsid w:val="00B62B64"/>
    <w:rsid w:val="00B7774A"/>
    <w:rsid w:val="00B8171F"/>
    <w:rsid w:val="00B81D13"/>
    <w:rsid w:val="00B83465"/>
    <w:rsid w:val="00B86EC6"/>
    <w:rsid w:val="00B939D9"/>
    <w:rsid w:val="00B94DF1"/>
    <w:rsid w:val="00BA07BC"/>
    <w:rsid w:val="00BA0FC5"/>
    <w:rsid w:val="00BB1AFF"/>
    <w:rsid w:val="00BB3163"/>
    <w:rsid w:val="00BB6FF4"/>
    <w:rsid w:val="00BC0662"/>
    <w:rsid w:val="00BC48AD"/>
    <w:rsid w:val="00BD07FE"/>
    <w:rsid w:val="00BD4DFB"/>
    <w:rsid w:val="00BF53E5"/>
    <w:rsid w:val="00C014D7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0A6D"/>
    <w:rsid w:val="00C91A76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56F4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6134"/>
    <w:rsid w:val="00D17FA7"/>
    <w:rsid w:val="00D220A6"/>
    <w:rsid w:val="00D22C62"/>
    <w:rsid w:val="00D26A14"/>
    <w:rsid w:val="00D31F91"/>
    <w:rsid w:val="00D34ACC"/>
    <w:rsid w:val="00D35A22"/>
    <w:rsid w:val="00D35BED"/>
    <w:rsid w:val="00D4043E"/>
    <w:rsid w:val="00D41F24"/>
    <w:rsid w:val="00D42801"/>
    <w:rsid w:val="00D43D2F"/>
    <w:rsid w:val="00D43DF6"/>
    <w:rsid w:val="00D45B6A"/>
    <w:rsid w:val="00D45F19"/>
    <w:rsid w:val="00D462DE"/>
    <w:rsid w:val="00D5019A"/>
    <w:rsid w:val="00D55B6B"/>
    <w:rsid w:val="00D662C0"/>
    <w:rsid w:val="00D74D88"/>
    <w:rsid w:val="00D80C49"/>
    <w:rsid w:val="00D81D41"/>
    <w:rsid w:val="00D85D02"/>
    <w:rsid w:val="00D87167"/>
    <w:rsid w:val="00D87CFE"/>
    <w:rsid w:val="00DB5219"/>
    <w:rsid w:val="00DC06D8"/>
    <w:rsid w:val="00DD1925"/>
    <w:rsid w:val="00DD6F28"/>
    <w:rsid w:val="00DE3577"/>
    <w:rsid w:val="00DE7BD3"/>
    <w:rsid w:val="00DF2805"/>
    <w:rsid w:val="00DF44DC"/>
    <w:rsid w:val="00E015B0"/>
    <w:rsid w:val="00E05A6B"/>
    <w:rsid w:val="00E0791F"/>
    <w:rsid w:val="00E230E5"/>
    <w:rsid w:val="00E25222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57E4A"/>
    <w:rsid w:val="00E617F1"/>
    <w:rsid w:val="00E62948"/>
    <w:rsid w:val="00E6441E"/>
    <w:rsid w:val="00E67262"/>
    <w:rsid w:val="00E72862"/>
    <w:rsid w:val="00E74E72"/>
    <w:rsid w:val="00E755F6"/>
    <w:rsid w:val="00E83E4F"/>
    <w:rsid w:val="00E926D9"/>
    <w:rsid w:val="00E9555F"/>
    <w:rsid w:val="00E96229"/>
    <w:rsid w:val="00EA2641"/>
    <w:rsid w:val="00EB3098"/>
    <w:rsid w:val="00ED1E55"/>
    <w:rsid w:val="00ED233E"/>
    <w:rsid w:val="00ED3149"/>
    <w:rsid w:val="00ED41B9"/>
    <w:rsid w:val="00EE0245"/>
    <w:rsid w:val="00EE0D26"/>
    <w:rsid w:val="00EE1915"/>
    <w:rsid w:val="00EE1D79"/>
    <w:rsid w:val="00EE7D99"/>
    <w:rsid w:val="00EF3B78"/>
    <w:rsid w:val="00F012D7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04CC"/>
    <w:rsid w:val="00F7064E"/>
    <w:rsid w:val="00F723E1"/>
    <w:rsid w:val="00F736C8"/>
    <w:rsid w:val="00F74E40"/>
    <w:rsid w:val="00F7595C"/>
    <w:rsid w:val="00F76176"/>
    <w:rsid w:val="00F82DC4"/>
    <w:rsid w:val="00F86B49"/>
    <w:rsid w:val="00F9063E"/>
    <w:rsid w:val="00F9071D"/>
    <w:rsid w:val="00F92B7A"/>
    <w:rsid w:val="00F94A13"/>
    <w:rsid w:val="00F957E6"/>
    <w:rsid w:val="00F95A2B"/>
    <w:rsid w:val="00F967E3"/>
    <w:rsid w:val="00F96972"/>
    <w:rsid w:val="00F9788E"/>
    <w:rsid w:val="00F97B26"/>
    <w:rsid w:val="00FA02FD"/>
    <w:rsid w:val="00FA3757"/>
    <w:rsid w:val="00FA5410"/>
    <w:rsid w:val="00FA71CE"/>
    <w:rsid w:val="00FA7361"/>
    <w:rsid w:val="00FB15EB"/>
    <w:rsid w:val="00FC12E9"/>
    <w:rsid w:val="00FC35D1"/>
    <w:rsid w:val="00FD139E"/>
    <w:rsid w:val="00FD2DED"/>
    <w:rsid w:val="00FE70D6"/>
    <w:rsid w:val="00FF090B"/>
    <w:rsid w:val="00FF4A45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1E37"/>
  <w15:docId w15:val="{461A2D11-0B1A-4263-9D60-7208EE28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D8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D871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1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1C0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j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2847-7E2E-4D44-8736-1DBC4246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2772</Words>
  <Characters>15803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96</cp:revision>
  <cp:lastPrinted>2013-11-14T12:24:00Z</cp:lastPrinted>
  <dcterms:created xsi:type="dcterms:W3CDTF">2018-05-15T18:42:00Z</dcterms:created>
  <dcterms:modified xsi:type="dcterms:W3CDTF">2020-09-17T18:58:00Z</dcterms:modified>
</cp:coreProperties>
</file>