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37" w:rsidRPr="00304DA9" w:rsidRDefault="00574037" w:rsidP="00175500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</w:pPr>
      <w:r w:rsidRPr="00304DA9">
        <w:rPr>
          <w:rFonts w:ascii="Sylfaen" w:hAnsi="Sylfaen"/>
          <w:b/>
          <w:noProof/>
          <w:sz w:val="24"/>
          <w:szCs w:val="24"/>
        </w:rPr>
        <w:drawing>
          <wp:inline distT="0" distB="0" distL="0" distR="0" wp14:anchorId="1A0BA295" wp14:editId="4B68F6F5">
            <wp:extent cx="2466975" cy="981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500" w:rsidRPr="00304DA9" w:rsidRDefault="00175500" w:rsidP="00175500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</w:pPr>
      <w:r w:rsidRPr="00304DA9"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  <w:t>Тбилисский гуманитарный учебный университет</w:t>
      </w:r>
    </w:p>
    <w:p w:rsidR="00175500" w:rsidRPr="00E03881" w:rsidRDefault="00175500" w:rsidP="00175500">
      <w:pPr>
        <w:keepNext/>
        <w:spacing w:after="0"/>
        <w:jc w:val="center"/>
        <w:outlineLvl w:val="2"/>
        <w:rPr>
          <w:rFonts w:ascii="Sylfaen" w:eastAsia="Calibri" w:hAnsi="Sylfaen" w:cs="Times New Roman"/>
          <w:b/>
          <w:bCs/>
          <w:i/>
          <w:lang w:val="ru-RU"/>
        </w:rPr>
      </w:pPr>
      <w:r w:rsidRPr="00304DA9"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  <w:t>TBILISI   HUMANITARIAN  TEACHING UNIVERSITY</w:t>
      </w:r>
      <w:r w:rsidRPr="00304DA9">
        <w:rPr>
          <w:rFonts w:ascii="Sylfaen" w:eastAsia="Times New Roman" w:hAnsi="Sylfaen" w:cs="Times New Roman"/>
          <w:noProof/>
          <w:sz w:val="24"/>
          <w:szCs w:val="24"/>
          <w:lang w:val="ru-RU"/>
        </w:rPr>
        <w:br/>
      </w:r>
      <w:r w:rsidRPr="00E03881">
        <w:rPr>
          <w:rFonts w:ascii="Sylfaen" w:eastAsia="Calibri" w:hAnsi="Sylfaen" w:cs="Times New Roman"/>
          <w:b/>
          <w:bCs/>
          <w:i/>
          <w:lang w:val="ru-RU"/>
        </w:rPr>
        <w:t xml:space="preserve">Силлабус </w:t>
      </w:r>
    </w:p>
    <w:p w:rsidR="0031360E" w:rsidRPr="00E03881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  <w:lang w:val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175500" w:rsidRPr="00E03881" w:rsidTr="000B3B98">
        <w:tc>
          <w:tcPr>
            <w:tcW w:w="2836" w:type="dxa"/>
          </w:tcPr>
          <w:p w:rsidR="00175500" w:rsidRPr="00E03881" w:rsidRDefault="00175500" w:rsidP="00175500">
            <w:pPr>
              <w:spacing w:after="0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 xml:space="preserve">Наименование учебного курса </w:t>
            </w:r>
          </w:p>
        </w:tc>
        <w:tc>
          <w:tcPr>
            <w:tcW w:w="7938" w:type="dxa"/>
          </w:tcPr>
          <w:p w:rsidR="00175500" w:rsidRPr="00E03881" w:rsidRDefault="00175500" w:rsidP="00175500">
            <w:pPr>
              <w:spacing w:after="0" w:line="240" w:lineRule="auto"/>
              <w:rPr>
                <w:rFonts w:ascii="Sylfaen" w:hAnsi="Sylfaen"/>
                <w:b/>
                <w:i/>
                <w:lang w:val="ru-RU"/>
              </w:rPr>
            </w:pPr>
            <w:r w:rsidRPr="00E03881">
              <w:rPr>
                <w:rFonts w:ascii="Sylfaen" w:hAnsi="Sylfaen"/>
                <w:b/>
                <w:i/>
                <w:lang w:val="ru-RU"/>
              </w:rPr>
              <w:t xml:space="preserve">Онкология </w:t>
            </w:r>
          </w:p>
        </w:tc>
      </w:tr>
      <w:tr w:rsidR="00175500" w:rsidRPr="00E03881" w:rsidTr="000B3B98">
        <w:tc>
          <w:tcPr>
            <w:tcW w:w="2836" w:type="dxa"/>
          </w:tcPr>
          <w:p w:rsidR="00175500" w:rsidRPr="00E03881" w:rsidRDefault="00175500" w:rsidP="00175500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Код учебного курса (модуля)</w:t>
            </w:r>
          </w:p>
        </w:tc>
        <w:tc>
          <w:tcPr>
            <w:tcW w:w="7938" w:type="dxa"/>
          </w:tcPr>
          <w:p w:rsidR="00175500" w:rsidRPr="00E03881" w:rsidRDefault="00086EAF" w:rsidP="00175500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i/>
                <w:noProof/>
                <w:sz w:val="22"/>
                <w:szCs w:val="22"/>
                <w:lang w:val="ru-RU"/>
              </w:rPr>
              <w:t xml:space="preserve">                      EI0413</w:t>
            </w:r>
            <w:r w:rsidR="00175500" w:rsidRPr="00E03881">
              <w:rPr>
                <w:rFonts w:ascii="Sylfaen" w:hAnsi="Sylfaen"/>
                <w:b/>
                <w:i/>
                <w:noProof/>
                <w:sz w:val="22"/>
                <w:szCs w:val="22"/>
                <w:lang w:val="ru-RU"/>
              </w:rPr>
              <w:t>DM</w:t>
            </w:r>
          </w:p>
        </w:tc>
      </w:tr>
      <w:tr w:rsidR="00175500" w:rsidRPr="00230F0F" w:rsidTr="000B3B98">
        <w:tc>
          <w:tcPr>
            <w:tcW w:w="2836" w:type="dxa"/>
          </w:tcPr>
          <w:p w:rsidR="00175500" w:rsidRPr="00E03881" w:rsidRDefault="00175500" w:rsidP="00175500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 xml:space="preserve">Ступени обучения </w:t>
            </w:r>
          </w:p>
        </w:tc>
        <w:tc>
          <w:tcPr>
            <w:tcW w:w="7938" w:type="dxa"/>
          </w:tcPr>
          <w:p w:rsidR="00175500" w:rsidRPr="00E03881" w:rsidRDefault="00175500" w:rsidP="00175500">
            <w:pPr>
              <w:spacing w:after="0" w:line="240" w:lineRule="auto"/>
              <w:rPr>
                <w:rFonts w:ascii="Sylfaen" w:hAnsi="Sylfaen"/>
                <w:b/>
                <w:i/>
                <w:lang w:val="ru-RU"/>
              </w:rPr>
            </w:pPr>
            <w:r w:rsidRPr="00E03881">
              <w:rPr>
                <w:rFonts w:ascii="Sylfaen" w:hAnsi="Sylfaen"/>
                <w:i/>
                <w:lang w:val="ru-RU"/>
              </w:rPr>
              <w:t>Факультет здравоохранения, одноступенчатая образовательная программа – «Стоматология», X семестр, выборочный курс</w:t>
            </w:r>
          </w:p>
        </w:tc>
      </w:tr>
      <w:tr w:rsidR="00175500" w:rsidRPr="00E03881" w:rsidTr="000B3B98">
        <w:tc>
          <w:tcPr>
            <w:tcW w:w="2836" w:type="dxa"/>
          </w:tcPr>
          <w:p w:rsidR="00175500" w:rsidRPr="00E03881" w:rsidRDefault="00175500" w:rsidP="0017550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ECTS</w:t>
            </w:r>
          </w:p>
          <w:p w:rsidR="00175500" w:rsidRPr="00E03881" w:rsidRDefault="00175500" w:rsidP="00175500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</w:p>
          <w:p w:rsidR="00175500" w:rsidRPr="00E03881" w:rsidRDefault="00175500" w:rsidP="00175500">
            <w:pPr>
              <w:spacing w:after="0" w:line="240" w:lineRule="auto"/>
              <w:jc w:val="right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7938" w:type="dxa"/>
          </w:tcPr>
          <w:p w:rsidR="00175500" w:rsidRPr="00E03881" w:rsidRDefault="00175500" w:rsidP="00175500">
            <w:pPr>
              <w:spacing w:after="0"/>
              <w:jc w:val="both"/>
              <w:rPr>
                <w:rFonts w:ascii="Sylfaen" w:eastAsia="Calibri" w:hAnsi="Sylfaen" w:cs="Times New Roman"/>
                <w:i/>
                <w:noProof/>
                <w:lang w:val="ru-RU"/>
              </w:rPr>
            </w:pPr>
            <w:r w:rsidRPr="00E03881">
              <w:rPr>
                <w:rFonts w:ascii="Sylfaen" w:eastAsia="Calibri" w:hAnsi="Sylfaen" w:cs="Times New Roman"/>
                <w:b/>
                <w:i/>
                <w:noProof/>
                <w:lang w:val="ru-RU"/>
              </w:rPr>
              <w:t xml:space="preserve">3 </w:t>
            </w:r>
            <w:r w:rsidRPr="00E03881">
              <w:rPr>
                <w:rFonts w:ascii="Sylfaen" w:eastAsia="Calibri" w:hAnsi="Sylfaen" w:cs="Times New Roman"/>
                <w:b/>
                <w:i/>
                <w:lang w:val="ru-RU"/>
              </w:rPr>
              <w:t>кредита</w:t>
            </w:r>
            <w:r w:rsidR="00304DA9" w:rsidRPr="00E03881">
              <w:rPr>
                <w:rFonts w:ascii="Sylfaen" w:eastAsia="Calibri" w:hAnsi="Sylfaen" w:cs="Times New Roman"/>
                <w:b/>
                <w:i/>
                <w:noProof/>
                <w:lang w:val="ru-RU"/>
              </w:rPr>
              <w:t xml:space="preserve">, всего </w:t>
            </w:r>
            <w:r w:rsidRPr="00E03881">
              <w:rPr>
                <w:rFonts w:ascii="Sylfaen" w:eastAsia="Calibri" w:hAnsi="Sylfaen" w:cs="Times New Roman"/>
                <w:b/>
                <w:i/>
                <w:noProof/>
                <w:lang w:val="ru-RU"/>
              </w:rPr>
              <w:t>75 часов</w:t>
            </w:r>
            <w:r w:rsidRPr="00E03881">
              <w:rPr>
                <w:rFonts w:ascii="Sylfaen" w:eastAsia="Calibri" w:hAnsi="Sylfaen" w:cs="Times New Roman"/>
                <w:i/>
                <w:noProof/>
                <w:lang w:val="ru-RU"/>
              </w:rPr>
              <w:t xml:space="preserve">. </w:t>
            </w:r>
          </w:p>
          <w:p w:rsidR="00175500" w:rsidRPr="00E03881" w:rsidRDefault="00175500" w:rsidP="00175500">
            <w:pPr>
              <w:spacing w:after="0"/>
              <w:jc w:val="both"/>
              <w:rPr>
                <w:rFonts w:ascii="Sylfaen" w:eastAsia="Calibri" w:hAnsi="Sylfaen" w:cs="Times New Roman"/>
                <w:i/>
                <w:lang w:val="ru-RU"/>
              </w:rPr>
            </w:pPr>
            <w:r w:rsidRPr="00E03881">
              <w:rPr>
                <w:rFonts w:ascii="Sylfaen" w:eastAsia="Calibri" w:hAnsi="Sylfaen" w:cs="Times New Roman"/>
                <w:i/>
                <w:noProof/>
                <w:lang w:val="ru-RU"/>
              </w:rPr>
              <w:t>К</w:t>
            </w:r>
            <w:r w:rsidRPr="00E03881">
              <w:rPr>
                <w:rFonts w:ascii="Sylfaen" w:eastAsia="Calibri" w:hAnsi="Sylfaen" w:cs="Sylfaen"/>
                <w:i/>
                <w:lang w:val="ru-RU"/>
              </w:rPr>
              <w:t>онтактные</w:t>
            </w:r>
            <w:r w:rsidRPr="00E03881">
              <w:rPr>
                <w:rFonts w:ascii="Sylfaen" w:eastAsia="Calibri" w:hAnsi="Sylfaen" w:cs="Times New Roman"/>
                <w:i/>
                <w:lang w:val="ru-RU"/>
              </w:rPr>
              <w:t xml:space="preserve"> - </w:t>
            </w:r>
            <w:r w:rsidRPr="00E03881">
              <w:rPr>
                <w:rFonts w:ascii="Sylfaen" w:eastAsia="Calibri" w:hAnsi="Sylfaen" w:cs="Times New Roman"/>
                <w:i/>
                <w:noProof/>
                <w:lang w:val="ru-RU"/>
              </w:rPr>
              <w:t>24</w:t>
            </w:r>
            <w:r w:rsidRPr="00E03881">
              <w:rPr>
                <w:rFonts w:ascii="Sylfaen" w:eastAsia="Calibri" w:hAnsi="Sylfaen" w:cs="Sylfaen"/>
                <w:i/>
                <w:lang w:val="ru-RU"/>
              </w:rPr>
              <w:t xml:space="preserve"> часа.</w:t>
            </w:r>
          </w:p>
          <w:p w:rsidR="00175500" w:rsidRPr="00E03881" w:rsidRDefault="00175500" w:rsidP="00175500">
            <w:pPr>
              <w:spacing w:after="0"/>
              <w:jc w:val="both"/>
              <w:rPr>
                <w:rFonts w:ascii="Sylfaen" w:eastAsia="Calibri" w:hAnsi="Sylfaen" w:cs="Times New Roman"/>
                <w:i/>
                <w:lang w:val="ru-RU"/>
              </w:rPr>
            </w:pPr>
            <w:r w:rsidRPr="00E03881">
              <w:rPr>
                <w:rFonts w:ascii="Sylfaen" w:eastAsia="Calibri" w:hAnsi="Sylfaen" w:cs="Sylfaen"/>
                <w:i/>
                <w:lang w:val="ru-RU"/>
              </w:rPr>
              <w:t>Лекция -</w:t>
            </w:r>
            <w:r w:rsidRPr="00E03881">
              <w:rPr>
                <w:rFonts w:ascii="Sylfaen" w:eastAsia="Calibri" w:hAnsi="Sylfaen" w:cs="Times New Roman"/>
                <w:i/>
                <w:lang w:val="ru-RU"/>
              </w:rPr>
              <w:t xml:space="preserve"> 5 часов.</w:t>
            </w:r>
          </w:p>
          <w:p w:rsidR="00175500" w:rsidRPr="00E03881" w:rsidRDefault="00175500" w:rsidP="00175500">
            <w:pPr>
              <w:spacing w:after="0"/>
              <w:jc w:val="both"/>
              <w:rPr>
                <w:rFonts w:ascii="Sylfaen" w:eastAsia="Calibri" w:hAnsi="Sylfaen" w:cs="Sylfaen"/>
                <w:i/>
                <w:lang w:val="ru-RU"/>
              </w:rPr>
            </w:pPr>
            <w:r w:rsidRPr="00E03881">
              <w:rPr>
                <w:rFonts w:ascii="Sylfaen" w:eastAsia="Calibri" w:hAnsi="Sylfaen" w:cs="Sylfaen"/>
                <w:i/>
                <w:lang w:val="ru-RU"/>
              </w:rPr>
              <w:t xml:space="preserve">Практические занятия -15 часов. </w:t>
            </w:r>
          </w:p>
          <w:p w:rsidR="00175500" w:rsidRPr="00E03881" w:rsidRDefault="00175500" w:rsidP="00175500">
            <w:pPr>
              <w:spacing w:after="0"/>
              <w:jc w:val="both"/>
              <w:rPr>
                <w:rFonts w:ascii="Sylfaen" w:eastAsia="Calibri" w:hAnsi="Sylfaen" w:cs="Sylfaen"/>
                <w:i/>
                <w:lang w:val="ru-RU"/>
              </w:rPr>
            </w:pPr>
            <w:r w:rsidRPr="00E03881">
              <w:rPr>
                <w:rFonts w:ascii="Sylfaen" w:eastAsia="Calibri" w:hAnsi="Sylfaen" w:cs="Sylfaen"/>
                <w:i/>
                <w:lang w:val="ru-RU"/>
              </w:rPr>
              <w:t>Промежуточный экзамен</w:t>
            </w:r>
            <w:r w:rsidRPr="00E03881">
              <w:rPr>
                <w:rFonts w:ascii="Sylfaen" w:eastAsia="Calibri" w:hAnsi="Sylfaen" w:cs="Times New Roman"/>
                <w:i/>
                <w:lang w:val="ru-RU"/>
              </w:rPr>
              <w:t xml:space="preserve"> – 2</w:t>
            </w:r>
            <w:r w:rsidRPr="00E03881">
              <w:rPr>
                <w:rFonts w:ascii="Sylfaen" w:eastAsia="Calibri" w:hAnsi="Sylfaen" w:cs="Sylfaen"/>
                <w:i/>
                <w:lang w:val="ru-RU"/>
              </w:rPr>
              <w:t>часа.</w:t>
            </w:r>
          </w:p>
          <w:p w:rsidR="00175500" w:rsidRPr="00E03881" w:rsidRDefault="00175500" w:rsidP="00175500">
            <w:pPr>
              <w:spacing w:after="0"/>
              <w:jc w:val="both"/>
              <w:rPr>
                <w:rFonts w:ascii="Sylfaen" w:eastAsia="Calibri" w:hAnsi="Sylfaen" w:cs="Times New Roman"/>
                <w:i/>
                <w:lang w:val="ru-RU"/>
              </w:rPr>
            </w:pPr>
            <w:r w:rsidRPr="00E03881">
              <w:rPr>
                <w:rFonts w:ascii="Sylfaen" w:eastAsia="Calibri" w:hAnsi="Sylfaen" w:cs="Sylfaen"/>
                <w:i/>
                <w:lang w:val="ru-RU"/>
              </w:rPr>
              <w:t xml:space="preserve">Заключительный экзамен </w:t>
            </w:r>
            <w:r w:rsidRPr="00E03881">
              <w:rPr>
                <w:rFonts w:ascii="Sylfaen" w:eastAsia="Calibri" w:hAnsi="Sylfaen" w:cs="Times New Roman"/>
                <w:i/>
                <w:lang w:val="ru-RU"/>
              </w:rPr>
              <w:t xml:space="preserve">- 2 </w:t>
            </w:r>
            <w:r w:rsidRPr="00E03881">
              <w:rPr>
                <w:rFonts w:ascii="Sylfaen" w:eastAsia="Calibri" w:hAnsi="Sylfaen" w:cs="Sylfaen"/>
                <w:i/>
                <w:lang w:val="ru-RU"/>
              </w:rPr>
              <w:t>часа</w:t>
            </w:r>
            <w:r w:rsidRPr="00E03881">
              <w:rPr>
                <w:rFonts w:ascii="Sylfaen" w:eastAsia="Calibri" w:hAnsi="Sylfaen" w:cs="Times New Roman"/>
                <w:i/>
                <w:lang w:val="ru-RU"/>
              </w:rPr>
              <w:t>.</w:t>
            </w:r>
          </w:p>
          <w:p w:rsidR="00175500" w:rsidRPr="00E03881" w:rsidRDefault="00175500" w:rsidP="0017550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E03881">
              <w:rPr>
                <w:rFonts w:ascii="Sylfaen" w:eastAsia="Calibri" w:hAnsi="Sylfaen" w:cs="Sylfaen"/>
                <w:i/>
                <w:lang w:val="ru-RU"/>
              </w:rPr>
              <w:t xml:space="preserve">Самостоятельная работа - </w:t>
            </w:r>
            <w:r w:rsidRPr="00E03881">
              <w:rPr>
                <w:rFonts w:ascii="Sylfaen" w:eastAsia="Calibri" w:hAnsi="Sylfaen" w:cs="Times New Roman"/>
                <w:i/>
                <w:lang w:val="ru-RU"/>
              </w:rPr>
              <w:t>51</w:t>
            </w:r>
            <w:r w:rsidRPr="00E03881">
              <w:rPr>
                <w:rFonts w:ascii="Sylfaen" w:eastAsia="Calibri" w:hAnsi="Sylfaen" w:cs="Sylfaen"/>
                <w:i/>
                <w:lang w:val="ru-RU"/>
              </w:rPr>
              <w:t xml:space="preserve"> час.</w:t>
            </w:r>
          </w:p>
        </w:tc>
      </w:tr>
      <w:tr w:rsidR="00175500" w:rsidRPr="00E03881" w:rsidTr="000B3B98">
        <w:tc>
          <w:tcPr>
            <w:tcW w:w="2836" w:type="dxa"/>
          </w:tcPr>
          <w:p w:rsidR="00175500" w:rsidRPr="00E03881" w:rsidRDefault="00175500" w:rsidP="0017550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Лектор</w:t>
            </w:r>
          </w:p>
        </w:tc>
        <w:tc>
          <w:tcPr>
            <w:tcW w:w="7938" w:type="dxa"/>
          </w:tcPr>
          <w:p w:rsidR="00175500" w:rsidRPr="00E03881" w:rsidRDefault="00175500" w:rsidP="00175500">
            <w:pPr>
              <w:spacing w:after="0" w:line="240" w:lineRule="auto"/>
              <w:jc w:val="both"/>
              <w:rPr>
                <w:rFonts w:ascii="Sylfaen" w:eastAsia="Times New Roman" w:hAnsi="Sylfaen"/>
                <w:i/>
                <w:lang w:val="ru-RU"/>
              </w:rPr>
            </w:pPr>
            <w:r w:rsidRPr="00E03881">
              <w:rPr>
                <w:rFonts w:ascii="Sylfaen" w:eastAsia="Times New Roman" w:hAnsi="Sylfaen"/>
                <w:i/>
                <w:lang w:val="ru-RU"/>
              </w:rPr>
              <w:t>Давит Джинчвеладзе , MD, PhD</w:t>
            </w:r>
          </w:p>
          <w:p w:rsidR="00175500" w:rsidRPr="00E03881" w:rsidRDefault="00175500" w:rsidP="00175500">
            <w:pPr>
              <w:spacing w:after="0" w:line="240" w:lineRule="auto"/>
              <w:jc w:val="both"/>
              <w:rPr>
                <w:rFonts w:ascii="Sylfaen" w:eastAsia="Times New Roman" w:hAnsi="Sylfaen"/>
                <w:i/>
                <w:lang w:val="ru-RU"/>
              </w:rPr>
            </w:pPr>
            <w:r w:rsidRPr="00E03881">
              <w:rPr>
                <w:rFonts w:ascii="Sylfaen" w:eastAsia="Times New Roman" w:hAnsi="Sylfaen"/>
                <w:i/>
                <w:lang w:val="ru-RU"/>
              </w:rPr>
              <w:t>Контактная информация:</w:t>
            </w:r>
          </w:p>
          <w:p w:rsidR="00175500" w:rsidRPr="00E03881" w:rsidRDefault="00175500" w:rsidP="001755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eastAsia="Times New Roman" w:hAnsi="Sylfaen"/>
                <w:i/>
              </w:rPr>
            </w:pPr>
            <w:r w:rsidRPr="00E03881">
              <w:rPr>
                <w:rFonts w:ascii="Sylfaen" w:eastAsia="Times New Roman" w:hAnsi="Sylfaen"/>
                <w:i/>
              </w:rPr>
              <w:t>579 024545 / 595 993725</w:t>
            </w:r>
          </w:p>
          <w:p w:rsidR="00175500" w:rsidRPr="00E03881" w:rsidRDefault="00230F0F" w:rsidP="001755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eastAsia="Times New Roman" w:hAnsi="Sylfaen"/>
                <w:i/>
              </w:rPr>
            </w:pPr>
            <w:hyperlink r:id="rId9" w:history="1">
              <w:r w:rsidR="00175500" w:rsidRPr="00E03881">
                <w:rPr>
                  <w:rStyle w:val="Hyperlink"/>
                  <w:rFonts w:ascii="Sylfaen" w:eastAsia="Times New Roman" w:hAnsi="Sylfaen"/>
                  <w:i/>
                </w:rPr>
                <w:t>Davidjin@yandex.ru</w:t>
              </w:r>
            </w:hyperlink>
          </w:p>
          <w:p w:rsidR="00175500" w:rsidRPr="00E03881" w:rsidRDefault="00175500" w:rsidP="00175500">
            <w:pPr>
              <w:spacing w:after="0" w:line="240" w:lineRule="auto"/>
              <w:jc w:val="both"/>
              <w:rPr>
                <w:rFonts w:ascii="Sylfaen" w:eastAsia="Times New Roman" w:hAnsi="Sylfaen"/>
                <w:i/>
                <w:lang w:val="ru-RU"/>
              </w:rPr>
            </w:pPr>
          </w:p>
        </w:tc>
      </w:tr>
      <w:tr w:rsidR="00175500" w:rsidRPr="00230F0F" w:rsidTr="00752109">
        <w:tc>
          <w:tcPr>
            <w:tcW w:w="2836" w:type="dxa"/>
          </w:tcPr>
          <w:p w:rsidR="00175500" w:rsidRPr="00E03881" w:rsidRDefault="00175500" w:rsidP="00175500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Цели учебного курса</w:t>
            </w:r>
          </w:p>
        </w:tc>
        <w:tc>
          <w:tcPr>
            <w:tcW w:w="7938" w:type="dxa"/>
          </w:tcPr>
          <w:p w:rsidR="00175500" w:rsidRPr="00E03881" w:rsidRDefault="00175500" w:rsidP="00EE1A3C">
            <w:pPr>
              <w:spacing w:after="0" w:line="240" w:lineRule="auto"/>
              <w:rPr>
                <w:rFonts w:ascii="Sylfaen" w:hAnsi="Sylfaen" w:cs="Sylfaen"/>
                <w:i/>
                <w:color w:val="000000"/>
                <w:lang w:val="ru-RU"/>
              </w:rPr>
            </w:pPr>
            <w:r w:rsidRPr="00E03881">
              <w:rPr>
                <w:rFonts w:ascii="Sylfaen" w:hAnsi="Sylfaen" w:cs="Sylfaen"/>
                <w:i/>
                <w:color w:val="000000"/>
                <w:lang w:val="ru-RU"/>
              </w:rPr>
              <w:t xml:space="preserve">Изучение </w:t>
            </w:r>
            <w:r w:rsidR="00EE1A3C" w:rsidRPr="00E03881">
              <w:rPr>
                <w:rFonts w:ascii="Sylfaen" w:hAnsi="Sylfaen" w:cs="Sylfaen"/>
                <w:i/>
                <w:color w:val="000000"/>
                <w:lang w:val="ru-RU"/>
              </w:rPr>
              <w:t xml:space="preserve">принципов диагностики общих онкологических заболеваний, облигатных и факультативных предраковых заболеваний, основ их опознавания и лечения, биологических особенностей опухоли  и разделение на клинические группы, профилактика  </w:t>
            </w:r>
            <w:r w:rsidRPr="00E03881">
              <w:rPr>
                <w:rFonts w:ascii="Sylfaen" w:hAnsi="Sylfaen" w:cs="Sylfaen"/>
                <w:i/>
                <w:color w:val="000000"/>
                <w:lang w:val="ru-RU"/>
              </w:rPr>
              <w:t xml:space="preserve">злокачественных опухолей и </w:t>
            </w:r>
            <w:r w:rsidR="00EE1A3C" w:rsidRPr="00E03881">
              <w:rPr>
                <w:rFonts w:ascii="Sylfaen" w:hAnsi="Sylfaen" w:cs="Sylfaen"/>
                <w:i/>
                <w:color w:val="000000"/>
                <w:lang w:val="ru-RU"/>
              </w:rPr>
              <w:t xml:space="preserve">ознакомление с современными принципами и методами </w:t>
            </w:r>
            <w:r w:rsidRPr="00E03881">
              <w:rPr>
                <w:rFonts w:ascii="Sylfaen" w:hAnsi="Sylfaen" w:cs="Sylfaen"/>
                <w:i/>
                <w:color w:val="000000"/>
                <w:lang w:val="ru-RU"/>
              </w:rPr>
              <w:t>лечения больных пациентов</w:t>
            </w:r>
          </w:p>
        </w:tc>
      </w:tr>
      <w:tr w:rsidR="00EE1A3C" w:rsidRPr="00E03881" w:rsidTr="000B3B98">
        <w:tc>
          <w:tcPr>
            <w:tcW w:w="2836" w:type="dxa"/>
          </w:tcPr>
          <w:p w:rsidR="00EE1A3C" w:rsidRPr="00E03881" w:rsidRDefault="00EE1A3C" w:rsidP="00EE1A3C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Предусловие допуска</w:t>
            </w:r>
          </w:p>
        </w:tc>
        <w:tc>
          <w:tcPr>
            <w:tcW w:w="7938" w:type="dxa"/>
          </w:tcPr>
          <w:p w:rsidR="00EE1A3C" w:rsidRPr="00E03881" w:rsidRDefault="00EE1A3C" w:rsidP="00EE1A3C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03881">
              <w:rPr>
                <w:rFonts w:ascii="Sylfaen" w:eastAsia="Calibri" w:hAnsi="Sylfaen" w:cs="Sylfaen"/>
                <w:i/>
                <w:iCs/>
                <w:lang w:val="ru-RU"/>
              </w:rPr>
              <w:t>Без предусловия</w:t>
            </w:r>
          </w:p>
        </w:tc>
      </w:tr>
      <w:tr w:rsidR="00EE1A3C" w:rsidRPr="00230F0F" w:rsidTr="000B3B98">
        <w:tc>
          <w:tcPr>
            <w:tcW w:w="2836" w:type="dxa"/>
          </w:tcPr>
          <w:p w:rsidR="00EE1A3C" w:rsidRPr="00E03881" w:rsidRDefault="00EE1A3C" w:rsidP="00EE1A3C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Система оценки студента</w:t>
            </w:r>
          </w:p>
        </w:tc>
        <w:tc>
          <w:tcPr>
            <w:tcW w:w="7938" w:type="dxa"/>
          </w:tcPr>
          <w:p w:rsidR="00EE1A3C" w:rsidRPr="00E03881" w:rsidRDefault="00EE1A3C" w:rsidP="00EE1A3C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</w:pPr>
            <w:r w:rsidRPr="00E03881"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  <w:t>Система оценки, существующая в Тбилисском гуманитарном учебном университете  делится на следующие компоненты:</w:t>
            </w:r>
          </w:p>
          <w:p w:rsidR="00EE1A3C" w:rsidRPr="00E03881" w:rsidRDefault="00EE1A3C" w:rsidP="00EE1A3C">
            <w:pPr>
              <w:widowControl w:val="0"/>
              <w:spacing w:after="0"/>
              <w:jc w:val="both"/>
              <w:rPr>
                <w:rFonts w:ascii="Sylfaen" w:eastAsia="Times New Roman" w:hAnsi="Sylfaen" w:cs="Arial Unicode MS"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Arial Unicode MS"/>
                <w:i/>
                <w:lang w:val="ru-RU" w:eastAsia="ru-RU"/>
              </w:rPr>
              <w:t xml:space="preserve">Из общего бала оценки (100 баллов) промежуточная оценка составляет в сумме 60 баллов, которая распределяется: </w:t>
            </w:r>
          </w:p>
          <w:p w:rsidR="00EE1A3C" w:rsidRPr="00E03881" w:rsidRDefault="00EE1A3C" w:rsidP="00EE1A3C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  <w:t xml:space="preserve">Активность студента в течение учебного семестра - </w:t>
            </w: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>30 баллов;</w:t>
            </w:r>
          </w:p>
          <w:p w:rsidR="00EE1A3C" w:rsidRPr="00E03881" w:rsidRDefault="00EE1A3C" w:rsidP="00EE1A3C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  <w:t xml:space="preserve">Промежуточный экзамен - </w:t>
            </w: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>30 баллов;</w:t>
            </w:r>
          </w:p>
          <w:p w:rsidR="00EE1A3C" w:rsidRPr="00E03881" w:rsidRDefault="00EE1A3C" w:rsidP="00EE1A3C">
            <w:pPr>
              <w:widowControl w:val="0"/>
              <w:spacing w:after="0"/>
              <w:jc w:val="both"/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Arial Unicode MS"/>
                <w:i/>
                <w:lang w:val="ru-RU" w:eastAsia="ru-RU"/>
              </w:rPr>
              <w:t>А</w:t>
            </w:r>
            <w:r w:rsidRPr="00E03881"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  <w:t xml:space="preserve"> заключительный экзамен </w:t>
            </w:r>
            <w:r w:rsidRPr="00E0388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- </w:t>
            </w: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>40 баллов.</w:t>
            </w:r>
          </w:p>
          <w:p w:rsidR="00EE1A3C" w:rsidRPr="00E03881" w:rsidRDefault="00EE1A3C" w:rsidP="00EE1A3C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 xml:space="preserve">Предел минимальной компетенции в компонентах промежуточной оценки суммарно составляет минимум </w:t>
            </w:r>
            <w:r w:rsidRPr="00E0388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11 баллов.</w:t>
            </w: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</w:p>
          <w:p w:rsidR="00EE1A3C" w:rsidRPr="00E03881" w:rsidRDefault="00EE1A3C" w:rsidP="00EE1A3C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 xml:space="preserve">Предел минимальной компетенции заключительной оценки составляет </w:t>
            </w:r>
            <w:r w:rsidRPr="00E0388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50% </w:t>
            </w: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от общей суммы оценки т.е.  </w:t>
            </w:r>
            <w:r w:rsidRPr="00E0388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20 баллов из 40 баллов.</w:t>
            </w:r>
          </w:p>
          <w:p w:rsidR="00EE1A3C" w:rsidRPr="00E03881" w:rsidRDefault="00EE1A3C" w:rsidP="00EE1A3C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</w:pPr>
          </w:p>
          <w:p w:rsidR="00EE1A3C" w:rsidRPr="00E03881" w:rsidRDefault="00EE1A3C" w:rsidP="00EE1A3C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Система оценки допускает:</w:t>
            </w:r>
          </w:p>
          <w:p w:rsidR="00EE1A3C" w:rsidRPr="00E03881" w:rsidRDefault="00EE1A3C" w:rsidP="00EE1A3C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 xml:space="preserve">а) </w:t>
            </w:r>
            <w:r w:rsidRPr="00E0388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положительную оценку пяти видов:</w:t>
            </w:r>
          </w:p>
          <w:p w:rsidR="00EE1A3C" w:rsidRPr="00E03881" w:rsidRDefault="00EE1A3C" w:rsidP="00EE1A3C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 xml:space="preserve">а.а) </w:t>
            </w:r>
            <w:r w:rsidRPr="00E0388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(A) отлично</w:t>
            </w: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оценка  91-100 баллов;</w:t>
            </w:r>
          </w:p>
          <w:p w:rsidR="00EE1A3C" w:rsidRPr="00E03881" w:rsidRDefault="00EE1A3C" w:rsidP="00EE1A3C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>а.б) (</w:t>
            </w:r>
            <w:r w:rsidRPr="00E0388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B) очень хорошо</w:t>
            </w: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81-90 баллов; </w:t>
            </w:r>
          </w:p>
          <w:p w:rsidR="00EE1A3C" w:rsidRPr="00E03881" w:rsidRDefault="00EE1A3C" w:rsidP="00EE1A3C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>а.в) (</w:t>
            </w:r>
            <w:r w:rsidRPr="00E0388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C) хорошо – </w:t>
            </w: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>максимальная оценка 71-80 баллов;</w:t>
            </w:r>
          </w:p>
          <w:p w:rsidR="00EE1A3C" w:rsidRPr="00E03881" w:rsidRDefault="00EE1A3C" w:rsidP="00EE1A3C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 xml:space="preserve">а.г) </w:t>
            </w:r>
            <w:r w:rsidRPr="00E0388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(D) удовлетворительно</w:t>
            </w: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61-70 баллов;</w:t>
            </w:r>
          </w:p>
          <w:p w:rsidR="00EE1A3C" w:rsidRPr="00E03881" w:rsidRDefault="00EE1A3C" w:rsidP="00EE1A3C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а.д) (E) достаточно</w:t>
            </w: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51-60 баллов.</w:t>
            </w:r>
          </w:p>
          <w:p w:rsidR="00EE1A3C" w:rsidRPr="00E03881" w:rsidRDefault="00EE1A3C" w:rsidP="00EE1A3C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б) два вида отрицательной/неудовлетворительной оценки:</w:t>
            </w:r>
          </w:p>
          <w:p w:rsidR="00EE1A3C" w:rsidRPr="00E03881" w:rsidRDefault="00EE1A3C" w:rsidP="00EE1A3C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б.а) (FX) не смог(ла) сдать</w:t>
            </w: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41-50 баллов, что означает, что студенту необходимо больше работать для сдачи экзамена и ему дается право выхода на дополнительный экзамен с самостоятельной работой один раз;</w:t>
            </w:r>
          </w:p>
          <w:p w:rsidR="00EE1A3C" w:rsidRPr="00E03881" w:rsidRDefault="00EE1A3C" w:rsidP="00EE1A3C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б.б) (F) срезался(срезалась)</w:t>
            </w: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40 баллов и менее, что означает, что проведенная студентом работа не является достаточной и он должен заново изучить предмет.   </w:t>
            </w:r>
          </w:p>
          <w:p w:rsidR="00EE1A3C" w:rsidRPr="00E03881" w:rsidRDefault="00EE1A3C" w:rsidP="00EE1A3C">
            <w:pPr>
              <w:spacing w:after="0"/>
              <w:contextualSpacing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 xml:space="preserve">Одна из отрицательных/неудовлетворительных оценок: в случае получения (FX) не смог(ла) сдать, учебный университет назначает дополнительный экзамен не позднее, чем через 5 дней после объявления результатов заключительного экзамена и отражается/указывается в экзаменационной таблице.   </w:t>
            </w:r>
          </w:p>
          <w:p w:rsidR="00EE1A3C" w:rsidRPr="00E03881" w:rsidRDefault="00EE1A3C" w:rsidP="00EE1A3C">
            <w:pPr>
              <w:spacing w:after="0"/>
              <w:contextualSpacing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 xml:space="preserve">Оценка, полученная на дополнительном экзамене, является окончательной оценкой студента, которая не включает в себя отрицательный балл, полученный на основном заключительном экзамене. </w:t>
            </w:r>
          </w:p>
          <w:p w:rsidR="00EE1A3C" w:rsidRPr="00E03881" w:rsidRDefault="00EE1A3C" w:rsidP="00EE1A3C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 xml:space="preserve">Если студент, учитывая дополнительный экзамен, получил </w:t>
            </w:r>
            <w:r w:rsidRPr="00E03881">
              <w:rPr>
                <w:rFonts w:ascii="Sylfaen" w:eastAsia="Calibri" w:hAnsi="Sylfaen" w:cs="Sylfaen"/>
                <w:i/>
                <w:lang w:val="ru-RU" w:eastAsia="ru-RU"/>
              </w:rPr>
              <w:t>от 0 до 50 баллов, в окончательной экзаменационной ведомости оформляется (F) -0 баллов</w:t>
            </w:r>
          </w:p>
        </w:tc>
      </w:tr>
      <w:tr w:rsidR="00EE1A3C" w:rsidRPr="00E03881" w:rsidTr="000B3B98">
        <w:tc>
          <w:tcPr>
            <w:tcW w:w="2836" w:type="dxa"/>
          </w:tcPr>
          <w:p w:rsidR="00EE1A3C" w:rsidRPr="00E03881" w:rsidRDefault="00EE1A3C" w:rsidP="00EE1A3C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38" w:type="dxa"/>
          </w:tcPr>
          <w:p w:rsidR="00EE1A3C" w:rsidRPr="00E03881" w:rsidRDefault="00EE1A3C" w:rsidP="00EE1A3C">
            <w:pPr>
              <w:spacing w:after="0"/>
              <w:rPr>
                <w:rFonts w:ascii="Sylfaen" w:hAnsi="Sylfaen"/>
                <w:i/>
                <w:noProof/>
                <w:lang w:val="ru-RU"/>
              </w:rPr>
            </w:pPr>
            <w:r w:rsidRPr="00E03881">
              <w:rPr>
                <w:rFonts w:ascii="Sylfaen" w:eastAsia="Calibri" w:hAnsi="Sylfaen" w:cs="Times New Roman"/>
                <w:bCs/>
                <w:i/>
                <w:lang w:val="ru-RU"/>
              </w:rPr>
              <w:t>См. Приложение 1</w:t>
            </w:r>
          </w:p>
        </w:tc>
      </w:tr>
      <w:tr w:rsidR="00EE1A3C" w:rsidRPr="00230F0F" w:rsidTr="000B3B98">
        <w:tc>
          <w:tcPr>
            <w:tcW w:w="2836" w:type="dxa"/>
          </w:tcPr>
          <w:p w:rsidR="00EE1A3C" w:rsidRPr="00E03881" w:rsidRDefault="00EE1A3C" w:rsidP="00EE1A3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Формы, методы, критерии/активы оценки</w:t>
            </w:r>
          </w:p>
        </w:tc>
        <w:tc>
          <w:tcPr>
            <w:tcW w:w="7938" w:type="dxa"/>
          </w:tcPr>
          <w:p w:rsidR="00EE1A3C" w:rsidRPr="00E03881" w:rsidRDefault="00EE1A3C" w:rsidP="00EE1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eastAsia="Calibri" w:hAnsi="Sylfaen" w:cs="Sylfaen"/>
                <w:i/>
                <w:lang w:val="ru-RU"/>
              </w:rPr>
            </w:pPr>
            <w:r w:rsidRPr="00E03881">
              <w:rPr>
                <w:rFonts w:ascii="Sylfaen" w:eastAsia="Calibri" w:hAnsi="Sylfaen" w:cs="Sylfaen"/>
                <w:b/>
                <w:i/>
                <w:lang w:val="ru-RU"/>
              </w:rPr>
              <w:t xml:space="preserve">Активность – </w:t>
            </w:r>
            <w:r w:rsidRPr="00E03881">
              <w:rPr>
                <w:rFonts w:ascii="Sylfaen" w:eastAsia="Calibri" w:hAnsi="Sylfaen" w:cs="Sylfaen"/>
                <w:i/>
                <w:lang w:val="ru-RU"/>
              </w:rPr>
              <w:t xml:space="preserve">каждый студент </w:t>
            </w:r>
            <w:r w:rsidR="00304DA9" w:rsidRPr="00E03881">
              <w:rPr>
                <w:rFonts w:ascii="Sylfaen" w:eastAsia="Calibri" w:hAnsi="Sylfaen" w:cs="Sylfaen"/>
                <w:i/>
                <w:lang w:val="ru-RU"/>
              </w:rPr>
              <w:t xml:space="preserve">оценивается 5 раз, </w:t>
            </w:r>
            <w:r w:rsidR="00311333" w:rsidRPr="00E03881">
              <w:rPr>
                <w:rFonts w:ascii="Sylfaen" w:eastAsia="Calibri" w:hAnsi="Sylfaen" w:cs="Sylfaen"/>
                <w:i/>
                <w:lang w:val="ru-RU"/>
              </w:rPr>
              <w:t xml:space="preserve">каждая </w:t>
            </w:r>
            <w:r w:rsidRPr="00E03881">
              <w:rPr>
                <w:rFonts w:ascii="Sylfaen" w:eastAsia="Calibri" w:hAnsi="Sylfaen" w:cs="Sylfaen"/>
                <w:i/>
                <w:lang w:val="ru-RU"/>
              </w:rPr>
              <w:t xml:space="preserve">оценка 3 балла. </w:t>
            </w:r>
          </w:p>
          <w:p w:rsidR="00EE1A3C" w:rsidRPr="00E03881" w:rsidRDefault="00EE1A3C" w:rsidP="00EE1A3C">
            <w:pPr>
              <w:tabs>
                <w:tab w:val="left" w:pos="360"/>
              </w:tabs>
              <w:spacing w:after="0"/>
              <w:jc w:val="both"/>
              <w:rPr>
                <w:rFonts w:ascii="Sylfaen" w:eastAsia="Calibri" w:hAnsi="Sylfaen" w:cs="Times New Roman"/>
                <w:b/>
                <w:i/>
                <w:lang w:val="ru-RU"/>
              </w:rPr>
            </w:pPr>
            <w:r w:rsidRPr="00E03881">
              <w:rPr>
                <w:rFonts w:ascii="Sylfaen" w:eastAsia="Calibri" w:hAnsi="Sylfaen" w:cs="Sylfaen"/>
                <w:b/>
                <w:i/>
                <w:lang w:val="ru-RU"/>
              </w:rPr>
              <w:t>Критерии оценки</w:t>
            </w:r>
            <w:r w:rsidRPr="00E03881">
              <w:rPr>
                <w:rFonts w:ascii="Sylfaen" w:eastAsia="Calibri" w:hAnsi="Sylfaen" w:cs="Times New Roman"/>
                <w:b/>
                <w:i/>
                <w:lang w:val="ru-RU"/>
              </w:rPr>
              <w:t>:</w:t>
            </w:r>
          </w:p>
          <w:p w:rsidR="00311333" w:rsidRPr="00E03881" w:rsidRDefault="00311333" w:rsidP="0031133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E03881">
              <w:rPr>
                <w:rFonts w:ascii="Sylfaen" w:hAnsi="Sylfaen" w:cs="Sylfaen"/>
                <w:b/>
                <w:bCs/>
                <w:i/>
                <w:lang w:val="ru-RU"/>
              </w:rPr>
              <w:t xml:space="preserve">3,0 бала - </w:t>
            </w:r>
            <w:r w:rsidRPr="00E03881">
              <w:rPr>
                <w:rFonts w:ascii="Sylfaen" w:hAnsi="Sylfaen" w:cs="Sylfaen"/>
                <w:bCs/>
                <w:i/>
                <w:lang w:val="ru-RU"/>
              </w:rPr>
              <w:t>студент во время активных занятий</w:t>
            </w:r>
            <w:r w:rsidR="00304DA9" w:rsidRPr="00E03881">
              <w:rPr>
                <w:rFonts w:ascii="Sylfaen" w:hAnsi="Sylfaen" w:cs="Sylfaen"/>
                <w:bCs/>
                <w:i/>
                <w:lang w:val="ru-RU"/>
              </w:rPr>
              <w:t xml:space="preserve">/групповых работ демонстрирует/показывает </w:t>
            </w:r>
            <w:r w:rsidRPr="00E03881">
              <w:rPr>
                <w:rFonts w:ascii="Sylfaen" w:hAnsi="Sylfaen" w:cs="Sylfaen"/>
                <w:bCs/>
                <w:i/>
                <w:lang w:val="ru-RU"/>
              </w:rPr>
              <w:t xml:space="preserve">значительные знания по текущему вопросу, дает полные ответы на вопросы. </w:t>
            </w:r>
          </w:p>
          <w:p w:rsidR="00311333" w:rsidRPr="00E03881" w:rsidRDefault="00311333" w:rsidP="00311333">
            <w:pPr>
              <w:tabs>
                <w:tab w:val="left" w:pos="360"/>
              </w:tabs>
              <w:spacing w:after="0"/>
              <w:ind w:firstLine="34"/>
              <w:jc w:val="both"/>
              <w:rPr>
                <w:rFonts w:ascii="Sylfaen" w:hAnsi="Sylfaen"/>
                <w:i/>
                <w:lang w:val="ru-RU"/>
              </w:rPr>
            </w:pPr>
            <w:r w:rsidRPr="00E03881">
              <w:rPr>
                <w:rFonts w:ascii="Sylfaen" w:hAnsi="Sylfaen"/>
                <w:b/>
                <w:i/>
                <w:lang w:val="ru-RU"/>
              </w:rPr>
              <w:t xml:space="preserve">2.0 </w:t>
            </w:r>
            <w:r w:rsidRPr="00E03881">
              <w:rPr>
                <w:rFonts w:ascii="Sylfaen" w:hAnsi="Sylfaen" w:cs="Sylfaen"/>
                <w:b/>
                <w:bCs/>
                <w:i/>
                <w:lang w:val="ru-RU"/>
              </w:rPr>
              <w:t>бала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/>
                <w:i/>
                <w:lang w:val="ru-RU"/>
              </w:rPr>
              <w:t>-  он активен во время занятий/групповой работы, хотя не показывает/демонстрирует значительные знания по текущему вопросу, отвечает на большинство заданных вопросов, хотя требуются дополнительные знания.</w:t>
            </w:r>
          </w:p>
          <w:p w:rsidR="00311333" w:rsidRPr="00E03881" w:rsidRDefault="00311333" w:rsidP="00311333">
            <w:pPr>
              <w:tabs>
                <w:tab w:val="left" w:pos="360"/>
              </w:tabs>
              <w:spacing w:after="0"/>
              <w:ind w:firstLine="34"/>
              <w:jc w:val="both"/>
              <w:rPr>
                <w:rFonts w:ascii="Sylfaen" w:hAnsi="Sylfaen"/>
                <w:i/>
                <w:lang w:val="ru-RU"/>
              </w:rPr>
            </w:pPr>
            <w:r w:rsidRPr="00E03881">
              <w:rPr>
                <w:rFonts w:ascii="Sylfaen" w:hAnsi="Sylfaen"/>
                <w:b/>
                <w:i/>
                <w:lang w:val="ru-RU"/>
              </w:rPr>
              <w:t xml:space="preserve">1,0 балл - </w:t>
            </w:r>
            <w:r w:rsidRPr="00E03881">
              <w:rPr>
                <w:rFonts w:ascii="Sylfaen" w:hAnsi="Sylfaen"/>
                <w:i/>
                <w:lang w:val="ru-RU"/>
              </w:rPr>
              <w:t>он не активен во время занятий/групповой работы, не выявляет/демонтрирует знания по текущему вопросу, поверхностно отвечает на задаваемые вопросы</w:t>
            </w:r>
          </w:p>
          <w:p w:rsidR="00EE1A3C" w:rsidRPr="00E03881" w:rsidRDefault="00311333" w:rsidP="00311333">
            <w:pPr>
              <w:tabs>
                <w:tab w:val="left" w:pos="360"/>
              </w:tabs>
              <w:spacing w:after="0"/>
              <w:ind w:firstLine="34"/>
              <w:jc w:val="both"/>
              <w:rPr>
                <w:rFonts w:ascii="Sylfaen" w:hAnsi="Sylfaen"/>
                <w:i/>
                <w:lang w:val="ru-RU"/>
              </w:rPr>
            </w:pPr>
            <w:r w:rsidRPr="00E03881">
              <w:rPr>
                <w:rFonts w:ascii="Sylfaen" w:hAnsi="Sylfaen"/>
                <w:b/>
                <w:i/>
                <w:lang w:val="ru-RU"/>
              </w:rPr>
              <w:t xml:space="preserve">0 баллов - </w:t>
            </w:r>
            <w:r w:rsidRPr="00E03881">
              <w:rPr>
                <w:rFonts w:ascii="Sylfaen" w:hAnsi="Sylfaen"/>
                <w:i/>
                <w:lang w:val="ru-RU"/>
              </w:rPr>
              <w:t>он часто не посещает занятия, не раскрывает знания по текущей проблеме, не может отвечать на вопросы вообще.</w:t>
            </w:r>
          </w:p>
          <w:p w:rsidR="00311333" w:rsidRPr="00E03881" w:rsidRDefault="00311333" w:rsidP="00311333">
            <w:pPr>
              <w:tabs>
                <w:tab w:val="left" w:pos="360"/>
              </w:tabs>
              <w:spacing w:after="0"/>
              <w:ind w:firstLine="34"/>
              <w:jc w:val="both"/>
              <w:rPr>
                <w:rFonts w:ascii="Sylfaen" w:hAnsi="Sylfaen"/>
                <w:i/>
                <w:lang w:val="ru-RU"/>
              </w:rPr>
            </w:pPr>
          </w:p>
          <w:p w:rsidR="00311333" w:rsidRPr="00E03881" w:rsidRDefault="00311333" w:rsidP="00311333">
            <w:pPr>
              <w:pStyle w:val="ListParagraph"/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</w:rPr>
            </w:pPr>
            <w:r w:rsidRPr="00E03881">
              <w:rPr>
                <w:rFonts w:ascii="Sylfaen" w:eastAsia="Times New Roman" w:hAnsi="Sylfaen" w:cs="Sylfaen"/>
                <w:b/>
                <w:i/>
              </w:rPr>
              <w:lastRenderedPageBreak/>
              <w:t>Презентация - 5 баллов;</w:t>
            </w:r>
          </w:p>
          <w:p w:rsidR="00311333" w:rsidRPr="00E03881" w:rsidRDefault="00311333" w:rsidP="00311333">
            <w:pPr>
              <w:pStyle w:val="ListParagraph"/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</w:rPr>
            </w:pPr>
            <w:r w:rsidRPr="00E03881">
              <w:rPr>
                <w:rFonts w:ascii="Sylfaen" w:eastAsia="Times New Roman" w:hAnsi="Sylfaen" w:cs="Sylfaen"/>
                <w:i/>
              </w:rPr>
              <w:t>Критерии оценки:</w:t>
            </w:r>
          </w:p>
          <w:p w:rsidR="00311333" w:rsidRPr="00E03881" w:rsidRDefault="00311333" w:rsidP="00311333">
            <w:pPr>
              <w:pStyle w:val="ListParagraph"/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</w:rPr>
            </w:pPr>
            <w:r w:rsidRPr="00E03881">
              <w:rPr>
                <w:rFonts w:ascii="Sylfaen" w:eastAsia="Times New Roman" w:hAnsi="Sylfaen" w:cs="Sylfaen"/>
                <w:i/>
              </w:rPr>
              <w:t xml:space="preserve">• </w:t>
            </w:r>
            <w:r w:rsidR="00304DA9" w:rsidRPr="00E03881">
              <w:rPr>
                <w:rFonts w:ascii="Sylfaen" w:eastAsia="Times New Roman" w:hAnsi="Sylfaen" w:cs="Sylfaen"/>
                <w:i/>
              </w:rPr>
              <w:t>А</w:t>
            </w:r>
            <w:r w:rsidRPr="00E03881">
              <w:rPr>
                <w:rFonts w:ascii="Sylfaen" w:eastAsia="Times New Roman" w:hAnsi="Sylfaen" w:cs="Sylfaen"/>
                <w:i/>
              </w:rPr>
              <w:t>ктуальность темы 1 балл;</w:t>
            </w:r>
          </w:p>
          <w:p w:rsidR="00311333" w:rsidRPr="00E03881" w:rsidRDefault="00304DA9" w:rsidP="00311333">
            <w:pPr>
              <w:pStyle w:val="ListParagraph"/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</w:rPr>
            </w:pPr>
            <w:r w:rsidRPr="00E03881">
              <w:rPr>
                <w:rFonts w:ascii="Sylfaen" w:eastAsia="Times New Roman" w:hAnsi="Sylfaen" w:cs="Sylfaen"/>
                <w:i/>
              </w:rPr>
              <w:t>• С</w:t>
            </w:r>
            <w:r w:rsidR="00311333" w:rsidRPr="00E03881">
              <w:rPr>
                <w:rFonts w:ascii="Sylfaen" w:eastAsia="Times New Roman" w:hAnsi="Sylfaen" w:cs="Sylfaen"/>
                <w:i/>
              </w:rPr>
              <w:t>труктура и визуальное оформление - 1 балл;</w:t>
            </w:r>
          </w:p>
          <w:p w:rsidR="00311333" w:rsidRPr="00E03881" w:rsidRDefault="00304DA9" w:rsidP="00311333">
            <w:pPr>
              <w:pStyle w:val="ListParagraph"/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</w:rPr>
            </w:pPr>
            <w:r w:rsidRPr="00E03881">
              <w:rPr>
                <w:rFonts w:ascii="Sylfaen" w:eastAsia="Times New Roman" w:hAnsi="Sylfaen" w:cs="Sylfaen"/>
                <w:i/>
              </w:rPr>
              <w:t>• А</w:t>
            </w:r>
            <w:r w:rsidR="00311333" w:rsidRPr="00E03881">
              <w:rPr>
                <w:rFonts w:ascii="Sylfaen" w:eastAsia="Times New Roman" w:hAnsi="Sylfaen" w:cs="Sylfaen"/>
                <w:i/>
              </w:rPr>
              <w:t>кадемичность, культура подачи - 1 балл;</w:t>
            </w:r>
          </w:p>
          <w:p w:rsidR="00311333" w:rsidRPr="00E03881" w:rsidRDefault="00304DA9" w:rsidP="00311333">
            <w:pPr>
              <w:pStyle w:val="ListParagraph"/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</w:rPr>
            </w:pPr>
            <w:r w:rsidRPr="00E03881">
              <w:rPr>
                <w:rFonts w:ascii="Sylfaen" w:eastAsia="Times New Roman" w:hAnsi="Sylfaen" w:cs="Sylfaen"/>
                <w:i/>
              </w:rPr>
              <w:t>• М</w:t>
            </w:r>
            <w:r w:rsidR="00311333" w:rsidRPr="00E03881">
              <w:rPr>
                <w:rFonts w:ascii="Sylfaen" w:eastAsia="Times New Roman" w:hAnsi="Sylfaen" w:cs="Sylfaen"/>
                <w:i/>
              </w:rPr>
              <w:t>енеджмент времени - 1 балл;</w:t>
            </w:r>
          </w:p>
          <w:p w:rsidR="00EE1A3C" w:rsidRPr="00E03881" w:rsidRDefault="00304DA9" w:rsidP="00311333">
            <w:pPr>
              <w:pStyle w:val="ListParagraph"/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</w:rPr>
            </w:pPr>
            <w:r w:rsidRPr="00E03881">
              <w:rPr>
                <w:rFonts w:ascii="Sylfaen" w:eastAsia="Times New Roman" w:hAnsi="Sylfaen" w:cs="Sylfaen"/>
                <w:i/>
              </w:rPr>
              <w:t>• Н</w:t>
            </w:r>
            <w:r w:rsidR="00311333" w:rsidRPr="00E03881">
              <w:rPr>
                <w:rFonts w:ascii="Sylfaen" w:eastAsia="Times New Roman" w:hAnsi="Sylfaen" w:cs="Sylfaen"/>
                <w:i/>
              </w:rPr>
              <w:t>авык/способность отвечать на вопросы - 1 балл;</w:t>
            </w:r>
          </w:p>
          <w:p w:rsidR="00311333" w:rsidRPr="00E03881" w:rsidRDefault="00311333" w:rsidP="00311333">
            <w:pPr>
              <w:pStyle w:val="ListParagraph"/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</w:rPr>
            </w:pPr>
          </w:p>
          <w:p w:rsidR="00311333" w:rsidRPr="00E03881" w:rsidRDefault="00311333" w:rsidP="00311333">
            <w:pPr>
              <w:widowControl w:val="0"/>
              <w:spacing w:after="0"/>
              <w:contextualSpacing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Резюме клинических случаев - 5 баллов</w:t>
            </w:r>
          </w:p>
          <w:p w:rsidR="00311333" w:rsidRPr="00E03881" w:rsidRDefault="00311333" w:rsidP="00311333">
            <w:pPr>
              <w:widowControl w:val="0"/>
              <w:spacing w:after="0"/>
              <w:ind w:left="271"/>
              <w:jc w:val="both"/>
              <w:rPr>
                <w:rFonts w:ascii="Sylfaen" w:eastAsia="Times New Roman" w:hAnsi="Sylfaen" w:cs="Sylfaen"/>
                <w:i/>
                <w:lang w:val="ru-RU"/>
              </w:rPr>
            </w:pPr>
            <w:r w:rsidRPr="00E03881">
              <w:rPr>
                <w:rFonts w:ascii="Sylfaen" w:eastAsia="Times New Roman" w:hAnsi="Sylfaen" w:cs="Sylfaen"/>
                <w:i/>
                <w:lang w:val="ru-RU"/>
              </w:rPr>
              <w:t>Критерии оценки:</w:t>
            </w:r>
          </w:p>
          <w:p w:rsidR="00311333" w:rsidRPr="00E03881" w:rsidRDefault="00311333" w:rsidP="00311333">
            <w:pPr>
              <w:widowControl w:val="0"/>
              <w:spacing w:after="0"/>
              <w:contextualSpacing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>Навык/умение сбора анамнеза, правильного акцентирования - 1 балл;</w:t>
            </w:r>
          </w:p>
          <w:p w:rsidR="00311333" w:rsidRPr="00E03881" w:rsidRDefault="00311333" w:rsidP="00311333">
            <w:pPr>
              <w:widowControl w:val="0"/>
              <w:spacing w:after="0"/>
              <w:contextualSpacing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>Академическое письмо, логическая последовательность - 1 балл;</w:t>
            </w:r>
          </w:p>
          <w:p w:rsidR="00311333" w:rsidRPr="00E03881" w:rsidRDefault="00311333" w:rsidP="00311333">
            <w:pPr>
              <w:widowControl w:val="0"/>
              <w:spacing w:after="0"/>
              <w:contextualSpacing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>Навык/умение понимать и воспринимать материал - 1 балл;</w:t>
            </w:r>
          </w:p>
          <w:p w:rsidR="00311333" w:rsidRPr="00E03881" w:rsidRDefault="00311333" w:rsidP="00311333">
            <w:pPr>
              <w:widowControl w:val="0"/>
              <w:spacing w:after="0"/>
              <w:contextualSpacing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>Точность диагностики - 2 балла.</w:t>
            </w:r>
          </w:p>
          <w:p w:rsidR="00311333" w:rsidRPr="00E03881" w:rsidRDefault="00311333" w:rsidP="00311333">
            <w:pPr>
              <w:widowControl w:val="0"/>
              <w:spacing w:after="0"/>
              <w:contextualSpacing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03881">
              <w:rPr>
                <w:rFonts w:ascii="Sylfaen" w:eastAsia="Times New Roman" w:hAnsi="Sylfaen" w:cs="Sylfaen"/>
                <w:i/>
                <w:lang w:val="ru-RU" w:eastAsia="ru-RU"/>
              </w:rPr>
              <w:t>Если в каждой активности студент не проявит/продемонстрирует навык/умение -0 баллов</w:t>
            </w:r>
          </w:p>
          <w:p w:rsidR="00EE1A3C" w:rsidRPr="00E03881" w:rsidRDefault="00EE1A3C" w:rsidP="00EE1A3C">
            <w:pPr>
              <w:widowControl w:val="0"/>
              <w:spacing w:after="0" w:line="240" w:lineRule="auto"/>
              <w:contextualSpacing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</w:p>
          <w:p w:rsidR="00311333" w:rsidRPr="00E03881" w:rsidRDefault="00311333" w:rsidP="00311333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lang w:val="ru-RU"/>
              </w:rPr>
            </w:pPr>
            <w:r w:rsidRPr="00E03881">
              <w:rPr>
                <w:rFonts w:ascii="Sylfaen" w:eastAsia="Times New Roman" w:hAnsi="Sylfaen" w:cs="Sylfaen"/>
                <w:b/>
                <w:bCs/>
                <w:i/>
                <w:lang w:val="ru-RU"/>
              </w:rPr>
              <w:t xml:space="preserve">Квиз </w:t>
            </w:r>
            <w:r w:rsidRPr="00E03881">
              <w:rPr>
                <w:rFonts w:ascii="Sylfaen" w:eastAsia="Times New Roman" w:hAnsi="Sylfaen" w:cs="Arial"/>
                <w:b/>
                <w:bCs/>
                <w:i/>
                <w:lang w:val="ru-RU"/>
              </w:rPr>
              <w:t>– 5 баллов</w:t>
            </w:r>
          </w:p>
          <w:p w:rsidR="00311333" w:rsidRPr="00E03881" w:rsidRDefault="00311333" w:rsidP="00311333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lang w:val="ru-RU"/>
              </w:rPr>
            </w:pPr>
            <w:r w:rsidRPr="00E03881">
              <w:rPr>
                <w:rFonts w:ascii="Sylfaen" w:eastAsia="Times New Roman" w:hAnsi="Sylfaen" w:cs="Arial"/>
                <w:bCs/>
                <w:i/>
                <w:lang w:val="ru-RU"/>
              </w:rPr>
              <w:t xml:space="preserve">В течение курации проводится 1 раз, во время практических занятий (во время работы в рабочих группах) студентам даются задание, </w:t>
            </w:r>
            <w:r w:rsidR="00304DA9" w:rsidRPr="00E03881">
              <w:rPr>
                <w:rFonts w:ascii="Sylfaen" w:eastAsia="Times New Roman" w:hAnsi="Sylfaen" w:cs="Arial"/>
                <w:bCs/>
                <w:i/>
                <w:lang w:val="ru-RU"/>
              </w:rPr>
              <w:t>содержащее 10</w:t>
            </w:r>
            <w:r w:rsidRPr="00E03881">
              <w:rPr>
                <w:rFonts w:ascii="Sylfaen" w:eastAsia="Times New Roman" w:hAnsi="Sylfaen" w:cs="Arial"/>
                <w:bCs/>
                <w:i/>
                <w:lang w:val="ru-RU"/>
              </w:rPr>
              <w:t xml:space="preserve"> вопросов, каждый правильный ответ будет оцениваться максимум 0,5 баллом в соответствии со следующими критериями.</w:t>
            </w:r>
          </w:p>
          <w:p w:rsidR="00311333" w:rsidRPr="00E03881" w:rsidRDefault="00311333" w:rsidP="00EE1A3C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i/>
                <w:lang w:val="ru-RU"/>
              </w:rPr>
            </w:pPr>
          </w:p>
          <w:p w:rsidR="00311333" w:rsidRPr="00E03881" w:rsidRDefault="00311333" w:rsidP="00311333">
            <w:pPr>
              <w:tabs>
                <w:tab w:val="left" w:pos="360"/>
              </w:tabs>
              <w:spacing w:after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E03881">
              <w:rPr>
                <w:rFonts w:ascii="Sylfaen" w:hAnsi="Sylfaen" w:cs="Sylfaen"/>
                <w:b/>
                <w:i/>
                <w:lang w:val="ru-RU"/>
              </w:rPr>
              <w:t xml:space="preserve">Промежуточный экзамен, </w:t>
            </w:r>
            <w:r w:rsidRPr="00E03881">
              <w:rPr>
                <w:rFonts w:ascii="Sylfaen" w:hAnsi="Sylfaen" w:cs="Sylfaen"/>
                <w:i/>
                <w:lang w:val="ru-RU"/>
              </w:rPr>
              <w:t>проводится в виде тестирования -</w:t>
            </w:r>
            <w:r w:rsidRPr="00E03881">
              <w:rPr>
                <w:rFonts w:ascii="Sylfaen" w:hAnsi="Sylfaen" w:cs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Sylfaen"/>
                <w:i/>
                <w:lang w:val="ru-RU"/>
              </w:rPr>
              <w:t xml:space="preserve">максимальная оценка 30 баллов, дано 30 тестовых заданий, каждый верный ответ оценивается в 1 балл, неправильный ответ оценивается – 0 балами </w:t>
            </w:r>
          </w:p>
          <w:p w:rsidR="00311333" w:rsidRPr="00E03881" w:rsidRDefault="00311333" w:rsidP="00311333">
            <w:pPr>
              <w:tabs>
                <w:tab w:val="left" w:pos="360"/>
              </w:tabs>
              <w:spacing w:after="0"/>
              <w:jc w:val="both"/>
              <w:rPr>
                <w:rFonts w:ascii="Sylfaen" w:hAnsi="Sylfaen" w:cs="Sylfaen"/>
                <w:b/>
                <w:i/>
                <w:lang w:val="ru-RU"/>
              </w:rPr>
            </w:pPr>
          </w:p>
          <w:p w:rsidR="00311333" w:rsidRPr="00E03881" w:rsidRDefault="00311333" w:rsidP="00311333">
            <w:pPr>
              <w:spacing w:after="0"/>
              <w:rPr>
                <w:rFonts w:ascii="Sylfaen" w:eastAsia="Times New Roman" w:hAnsi="Sylfaen" w:cs="Sylfaen"/>
                <w:i/>
                <w:noProof/>
                <w:lang w:val="ru-RU"/>
              </w:rPr>
            </w:pPr>
            <w:r w:rsidRPr="00E03881">
              <w:rPr>
                <w:rFonts w:ascii="Sylfaen" w:eastAsia="Times New Roman" w:hAnsi="Sylfaen" w:cs="Sylfaen"/>
                <w:b/>
                <w:i/>
                <w:noProof/>
                <w:lang w:val="ru-RU"/>
              </w:rPr>
              <w:t xml:space="preserve">Заключительный экзамен: </w:t>
            </w:r>
            <w:r w:rsidRPr="00E03881">
              <w:rPr>
                <w:rFonts w:ascii="Sylfaen" w:eastAsia="Times New Roman" w:hAnsi="Sylfaen" w:cs="Sylfaen"/>
                <w:i/>
                <w:noProof/>
                <w:lang w:val="ru-RU"/>
              </w:rPr>
              <w:t xml:space="preserve">проводится в письменной форме (в форме текстирования). </w:t>
            </w:r>
          </w:p>
          <w:p w:rsidR="00311333" w:rsidRPr="00E03881" w:rsidRDefault="00311333" w:rsidP="00311333">
            <w:pPr>
              <w:spacing w:after="0"/>
              <w:rPr>
                <w:rFonts w:ascii="Sylfaen" w:eastAsia="Times New Roman" w:hAnsi="Sylfaen" w:cs="Sylfaen"/>
                <w:i/>
                <w:noProof/>
                <w:lang w:val="ru-RU"/>
              </w:rPr>
            </w:pPr>
            <w:r w:rsidRPr="00E03881">
              <w:rPr>
                <w:rFonts w:ascii="Sylfaen" w:eastAsia="Times New Roman" w:hAnsi="Sylfaen" w:cs="Sylfaen"/>
                <w:i/>
                <w:noProof/>
                <w:lang w:val="ru-RU"/>
              </w:rPr>
              <w:t xml:space="preserve">Тест  состоит из 80 закрытых вопросов. На каждый вопрос даны четыре ответа,  но из них только один является правильным. </w:t>
            </w:r>
          </w:p>
          <w:p w:rsidR="00311333" w:rsidRPr="00E03881" w:rsidRDefault="00311333" w:rsidP="00311333">
            <w:pPr>
              <w:spacing w:after="0"/>
              <w:rPr>
                <w:rFonts w:ascii="Sylfaen" w:eastAsia="Times New Roman" w:hAnsi="Sylfaen" w:cs="Sylfaen"/>
                <w:i/>
                <w:noProof/>
                <w:lang w:val="ru-RU"/>
              </w:rPr>
            </w:pPr>
            <w:r w:rsidRPr="00E03881">
              <w:rPr>
                <w:rFonts w:ascii="Sylfaen" w:eastAsia="Times New Roman" w:hAnsi="Sylfaen" w:cs="Sylfaen"/>
                <w:i/>
                <w:noProof/>
                <w:lang w:val="ru-RU"/>
              </w:rPr>
              <w:t>Правильный ответ должен быть обведен.</w:t>
            </w:r>
          </w:p>
          <w:p w:rsidR="00311333" w:rsidRPr="00E03881" w:rsidRDefault="00311333" w:rsidP="00311333">
            <w:pPr>
              <w:spacing w:before="100" w:beforeAutospacing="1" w:after="0" w:afterAutospacing="1"/>
              <w:rPr>
                <w:rFonts w:ascii="Sylfaen" w:eastAsia="Times New Roman" w:hAnsi="Sylfaen" w:cs="Sylfaen"/>
                <w:i/>
                <w:noProof/>
                <w:lang w:val="ru-RU"/>
              </w:rPr>
            </w:pPr>
            <w:r w:rsidRPr="00E03881">
              <w:rPr>
                <w:rFonts w:ascii="Sylfaen" w:eastAsia="Times New Roman" w:hAnsi="Sylfaen" w:cs="Times New Roman"/>
                <w:i/>
                <w:lang w:val="ru-RU"/>
              </w:rPr>
              <w:t>•</w:t>
            </w:r>
            <w:r w:rsidRPr="00E03881">
              <w:rPr>
                <w:rFonts w:ascii="Sylfaen" w:eastAsia="Times New Roman" w:hAnsi="Sylfaen" w:cs="Sylfaen"/>
                <w:i/>
                <w:noProof/>
                <w:lang w:val="ru-RU"/>
              </w:rPr>
              <w:t>Каждый правильно/верно обведенный/отмеченный  тест - оценвается 1 баллом</w:t>
            </w:r>
          </w:p>
          <w:p w:rsidR="00EE1A3C" w:rsidRPr="00E03881" w:rsidRDefault="00311333" w:rsidP="0031133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03881">
              <w:rPr>
                <w:rFonts w:ascii="Sylfaen" w:eastAsia="Times New Roman" w:hAnsi="Sylfaen" w:cs="Times New Roman"/>
                <w:i/>
                <w:lang w:val="ru-RU"/>
              </w:rPr>
              <w:t>•</w:t>
            </w:r>
            <w:r w:rsidRPr="00E03881">
              <w:rPr>
                <w:rFonts w:ascii="Sylfaen" w:eastAsia="Times New Roman" w:hAnsi="Sylfaen" w:cs="Sylfaen"/>
                <w:i/>
                <w:noProof/>
                <w:lang w:val="ru-RU"/>
              </w:rPr>
              <w:t>Каждый неправильно/неверно обведенный/незаполненный тест - 0 баллами.</w:t>
            </w:r>
          </w:p>
        </w:tc>
      </w:tr>
      <w:tr w:rsidR="00311333" w:rsidRPr="00230F0F" w:rsidTr="000B3B98">
        <w:tc>
          <w:tcPr>
            <w:tcW w:w="2836" w:type="dxa"/>
          </w:tcPr>
          <w:p w:rsidR="00311333" w:rsidRPr="00E03881" w:rsidRDefault="00311333" w:rsidP="00311333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38" w:type="dxa"/>
          </w:tcPr>
          <w:p w:rsidR="00D63AD5" w:rsidRPr="00E03881" w:rsidRDefault="00D63AD5" w:rsidP="00FE7BF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Атлас современной онкологии - Ахмедин Джемал,Паоло Винеис, Фредди Брей ,Линдси Торре, Дэвид Форман.2014  г.</w:t>
            </w:r>
          </w:p>
          <w:p w:rsidR="00D63AD5" w:rsidRPr="00E03881" w:rsidRDefault="00D63AD5" w:rsidP="00FE7BF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Клиническая онкология  - В.Г.Черенков, Москва.2010 г.</w:t>
            </w:r>
          </w:p>
          <w:p w:rsidR="00D63AD5" w:rsidRPr="00E03881" w:rsidRDefault="00311333" w:rsidP="00D63AD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Общая хирургия - Т.Ч</w:t>
            </w:r>
            <w:r w:rsidR="00304DA9" w:rsidRPr="00E03881">
              <w:rPr>
                <w:rFonts w:ascii="Sylfaen" w:hAnsi="Sylfaen"/>
                <w:i/>
              </w:rPr>
              <w:t xml:space="preserve"> </w:t>
            </w:r>
            <w:r w:rsidRPr="00E03881">
              <w:rPr>
                <w:rFonts w:ascii="Sylfaen" w:hAnsi="Sylfaen"/>
                <w:i/>
              </w:rPr>
              <w:t>хиквадзе, Тб. 2015 г. стр. 277.,</w:t>
            </w:r>
          </w:p>
          <w:p w:rsidR="00D63AD5" w:rsidRPr="00E03881" w:rsidRDefault="00311333" w:rsidP="00D63AD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Хирургические заболевания - Н. Григолия, стр. 532.,</w:t>
            </w:r>
          </w:p>
          <w:p w:rsidR="00D63AD5" w:rsidRPr="00E03881" w:rsidRDefault="00311333" w:rsidP="00D63AD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 xml:space="preserve">Химиотерапия в инфектологии - A. Мтварадзе.Тб 2010 г. </w:t>
            </w:r>
          </w:p>
          <w:p w:rsidR="00001F2D" w:rsidRPr="00E03881" w:rsidRDefault="00311333" w:rsidP="00D63AD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Медицинская радиология - А. Мтварадзе, Тб. 2016 г.</w:t>
            </w:r>
          </w:p>
          <w:p w:rsidR="00001F2D" w:rsidRPr="00E03881" w:rsidRDefault="00001F2D" w:rsidP="00D63AD5">
            <w:pPr>
              <w:widowControl w:val="0"/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highlight w:val="yellow"/>
                <w:lang w:val="ru-RU"/>
              </w:rPr>
            </w:pPr>
          </w:p>
        </w:tc>
      </w:tr>
      <w:tr w:rsidR="00311333" w:rsidRPr="00E03881" w:rsidTr="000B3B98">
        <w:tc>
          <w:tcPr>
            <w:tcW w:w="2836" w:type="dxa"/>
          </w:tcPr>
          <w:p w:rsidR="00311333" w:rsidRPr="00E03881" w:rsidRDefault="00311333" w:rsidP="00311333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 xml:space="preserve">Дополнительная литература </w:t>
            </w:r>
          </w:p>
          <w:p w:rsidR="00311333" w:rsidRPr="00E03881" w:rsidRDefault="00311333" w:rsidP="00311333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938" w:type="dxa"/>
          </w:tcPr>
          <w:p w:rsidR="00311333" w:rsidRPr="00E03881" w:rsidRDefault="00311333" w:rsidP="00311333">
            <w:pPr>
              <w:widowControl w:val="0"/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Times New Roman CYR"/>
                <w:b/>
                <w:bCs/>
                <w:i/>
                <w:lang w:val="ru-RU"/>
              </w:rPr>
            </w:pPr>
            <w:r w:rsidRPr="00E03881">
              <w:rPr>
                <w:rFonts w:ascii="Sylfaen" w:hAnsi="Sylfaen" w:cs="Times New Roman CYR"/>
                <w:bCs/>
                <w:i/>
                <w:lang w:val="ru-RU"/>
              </w:rPr>
              <w:lastRenderedPageBreak/>
              <w:t xml:space="preserve">1. </w:t>
            </w:r>
            <w:r w:rsidRPr="00E03881">
              <w:rPr>
                <w:rFonts w:ascii="Sylfaen" w:hAnsi="Sylfaen" w:cs="Times New Roman CYR"/>
                <w:i/>
                <w:lang w:val="ru-RU"/>
              </w:rPr>
              <w:t>Онкология /Под</w:t>
            </w:r>
            <w:r w:rsidR="00304DA9" w:rsidRPr="00E03881">
              <w:rPr>
                <w:rFonts w:ascii="Sylfaen" w:hAnsi="Sylfaen" w:cs="Times New Roman CYR"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Times New Roman CYR"/>
                <w:i/>
                <w:lang w:val="ru-RU"/>
              </w:rPr>
              <w:t>редакцией</w:t>
            </w:r>
            <w:r w:rsidR="00304DA9" w:rsidRPr="00E03881">
              <w:rPr>
                <w:rFonts w:ascii="Sylfaen" w:hAnsi="Sylfaen" w:cs="Times New Roman CYR"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Times New Roman CYR"/>
                <w:i/>
                <w:lang w:val="ru-RU"/>
              </w:rPr>
              <w:t>В.И.</w:t>
            </w:r>
            <w:r w:rsidR="00304DA9" w:rsidRPr="00E03881">
              <w:rPr>
                <w:rFonts w:ascii="Sylfaen" w:hAnsi="Sylfaen" w:cs="Times New Roman CYR"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Times New Roman CYR"/>
                <w:i/>
                <w:lang w:val="ru-RU"/>
              </w:rPr>
              <w:t>Чиссова, С.Л.</w:t>
            </w:r>
            <w:r w:rsidR="00304DA9" w:rsidRPr="00E03881">
              <w:rPr>
                <w:rFonts w:ascii="Sylfaen" w:hAnsi="Sylfaen" w:cs="Times New Roman CYR"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Times New Roman CYR"/>
                <w:i/>
                <w:lang w:val="ru-RU"/>
              </w:rPr>
              <w:t>Дарьяловой. Москва,</w:t>
            </w:r>
            <w:r w:rsidR="00304DA9" w:rsidRPr="00E03881">
              <w:rPr>
                <w:rFonts w:ascii="Sylfaen" w:hAnsi="Sylfaen" w:cs="Times New Roman CYR"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Times New Roman CYR"/>
                <w:i/>
                <w:lang w:val="ru-RU"/>
              </w:rPr>
              <w:t xml:space="preserve">Геотар-Медиа, 2007, 2011 </w:t>
            </w:r>
          </w:p>
          <w:p w:rsidR="00311333" w:rsidRPr="00E03881" w:rsidRDefault="00311333" w:rsidP="00311333">
            <w:pPr>
              <w:widowControl w:val="0"/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Times New Roman CYR"/>
                <w:i/>
                <w:lang w:val="ru-RU"/>
              </w:rPr>
            </w:pPr>
            <w:r w:rsidRPr="00E03881">
              <w:rPr>
                <w:rFonts w:ascii="Sylfaen" w:hAnsi="Sylfaen" w:cs="Times New Roman CYR"/>
                <w:i/>
                <w:lang w:val="ru-RU"/>
              </w:rPr>
              <w:lastRenderedPageBreak/>
              <w:t>2.</w:t>
            </w:r>
            <w:r w:rsidRPr="00E03881">
              <w:rPr>
                <w:rFonts w:ascii="Sylfaen" w:hAnsi="Sylfaen" w:cs="Times New Roman CYR"/>
                <w:i/>
                <w:lang w:val="ru-RU"/>
              </w:rPr>
              <w:tab/>
              <w:t>Р. Гвамичава, М. Шавдиа, Онкология, Тбилиси, 2010, 674 стр./библиотека/</w:t>
            </w:r>
          </w:p>
          <w:p w:rsidR="00311333" w:rsidRPr="00E03881" w:rsidRDefault="00311333" w:rsidP="00311333">
            <w:pPr>
              <w:pStyle w:val="ListParagraph"/>
              <w:numPr>
                <w:ilvl w:val="0"/>
                <w:numId w:val="18"/>
              </w:numPr>
              <w:tabs>
                <w:tab w:val="left" w:pos="540"/>
              </w:tabs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en-US"/>
              </w:rPr>
            </w:pPr>
            <w:r w:rsidRPr="00E03881">
              <w:rPr>
                <w:rFonts w:ascii="Sylfaen" w:hAnsi="Sylfaen"/>
                <w:i/>
                <w:lang w:val="en-US"/>
              </w:rPr>
              <w:t>3. Harrison’s Manual of Oncology. B.Chabner, T.J.Lynch, D.L.Longo. 2013.</w:t>
            </w:r>
          </w:p>
          <w:p w:rsidR="00311333" w:rsidRPr="00E03881" w:rsidRDefault="00311333" w:rsidP="00311333">
            <w:pPr>
              <w:pStyle w:val="ListParagraph"/>
              <w:numPr>
                <w:ilvl w:val="0"/>
                <w:numId w:val="18"/>
              </w:numPr>
              <w:tabs>
                <w:tab w:val="left" w:pos="540"/>
              </w:tabs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en-US"/>
              </w:rPr>
            </w:pPr>
            <w:r w:rsidRPr="00E03881">
              <w:rPr>
                <w:rFonts w:ascii="Sylfaen" w:hAnsi="Sylfaen"/>
                <w:i/>
                <w:lang w:val="en-US"/>
              </w:rPr>
              <w:t>Cancer manual</w:t>
            </w:r>
            <w:r w:rsidRPr="00E03881">
              <w:rPr>
                <w:rFonts w:ascii="Sylfaen" w:hAnsi="Sylfaen"/>
                <w:i/>
                <w:color w:val="008000"/>
                <w:lang w:val="en-US"/>
              </w:rPr>
              <w:t xml:space="preserve">. </w:t>
            </w:r>
            <w:r w:rsidRPr="00E03881">
              <w:rPr>
                <w:rFonts w:ascii="Sylfaen" w:hAnsi="Sylfaen"/>
                <w:i/>
                <w:lang w:val="en-US"/>
              </w:rPr>
              <w:t xml:space="preserve">Robert T. Osteen M.D. Boston 1996. </w:t>
            </w:r>
          </w:p>
          <w:p w:rsidR="00311333" w:rsidRPr="00E03881" w:rsidRDefault="00311333" w:rsidP="00311333">
            <w:pPr>
              <w:pStyle w:val="ListParagraph"/>
              <w:numPr>
                <w:ilvl w:val="0"/>
                <w:numId w:val="18"/>
              </w:numPr>
              <w:tabs>
                <w:tab w:val="left" w:pos="540"/>
              </w:tabs>
              <w:spacing w:after="0" w:line="240" w:lineRule="auto"/>
              <w:ind w:left="0"/>
              <w:jc w:val="both"/>
              <w:rPr>
                <w:rFonts w:ascii="Sylfaen" w:hAnsi="Sylfaen"/>
                <w:bCs/>
                <w:i/>
                <w:iCs/>
                <w:lang w:val="en-US"/>
              </w:rPr>
            </w:pPr>
            <w:r w:rsidRPr="00E03881">
              <w:rPr>
                <w:rFonts w:ascii="Sylfaen" w:hAnsi="Sylfaen"/>
                <w:bCs/>
                <w:i/>
                <w:iCs/>
                <w:lang w:val="en-US"/>
              </w:rPr>
              <w:t xml:space="preserve">Schwartz’s Principles of Surgery/Basic Considerations; </w:t>
            </w:r>
            <w:r w:rsidRPr="00E03881">
              <w:rPr>
                <w:rStyle w:val="topictitlenomargin"/>
                <w:rFonts w:ascii="Sylfaen" w:hAnsi="Sylfaen"/>
                <w:bCs/>
                <w:i/>
                <w:lang w:val="en-US"/>
              </w:rPr>
              <w:t>9th e</w:t>
            </w:r>
            <w:r w:rsidRPr="00E03881">
              <w:rPr>
                <w:rFonts w:ascii="Sylfaen" w:hAnsi="Sylfaen"/>
                <w:bCs/>
                <w:i/>
                <w:iCs/>
                <w:color w:val="000000"/>
                <w:lang w:val="en-US"/>
              </w:rPr>
              <w:t xml:space="preserve">d., </w:t>
            </w:r>
            <w:r w:rsidRPr="00E03881">
              <w:rPr>
                <w:rFonts w:ascii="Sylfaen" w:hAnsi="Sylfaen"/>
                <w:bCs/>
                <w:i/>
                <w:iCs/>
                <w:lang w:val="en-US"/>
              </w:rPr>
              <w:t>Brunicardi F.C., Andersen D., Billiar T.R., Dunn D.L., Hunter J.G., Matthews J.B., Pollock R.E./ New York, 2006.</w:t>
            </w:r>
          </w:p>
        </w:tc>
      </w:tr>
      <w:tr w:rsidR="00311333" w:rsidRPr="00230F0F" w:rsidTr="00752109">
        <w:trPr>
          <w:trHeight w:val="558"/>
        </w:trPr>
        <w:tc>
          <w:tcPr>
            <w:tcW w:w="2836" w:type="dxa"/>
          </w:tcPr>
          <w:p w:rsidR="00311333" w:rsidRPr="00E03881" w:rsidRDefault="00311333" w:rsidP="00311333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 xml:space="preserve">Рузультаты обучения. Областныные/отраслевые компетенции  </w:t>
            </w:r>
          </w:p>
        </w:tc>
        <w:tc>
          <w:tcPr>
            <w:tcW w:w="7938" w:type="dxa"/>
          </w:tcPr>
          <w:p w:rsidR="003B5715" w:rsidRDefault="003B5715" w:rsidP="003B5715">
            <w:pPr>
              <w:jc w:val="both"/>
              <w:rPr>
                <w:rFonts w:ascii="Sylfaen" w:hAnsi="Sylfaen" w:cs="Arial"/>
                <w:b/>
                <w:i/>
                <w:color w:val="222222"/>
                <w:u w:val="single"/>
                <w:lang w:val="ru-RU"/>
              </w:rPr>
            </w:pPr>
            <w:r w:rsidRPr="00E03881">
              <w:rPr>
                <w:rFonts w:ascii="Sylfaen" w:hAnsi="Sylfaen" w:cs="Arial"/>
                <w:b/>
                <w:i/>
                <w:color w:val="222222"/>
                <w:u w:val="single"/>
                <w:lang w:val="ru-RU"/>
              </w:rPr>
              <w:t>Знание и понимание:</w:t>
            </w:r>
          </w:p>
          <w:p w:rsidR="00287024" w:rsidRPr="00287024" w:rsidRDefault="00287024" w:rsidP="003B5715">
            <w:pPr>
              <w:jc w:val="both"/>
              <w:rPr>
                <w:rFonts w:ascii="Sylfaen" w:hAnsi="Sylfaen" w:cs="Arial"/>
                <w:i/>
                <w:color w:val="222222"/>
                <w:lang w:val="ru-RU"/>
              </w:rPr>
            </w:pPr>
            <w:r w:rsidRPr="00E03881">
              <w:rPr>
                <w:rFonts w:ascii="Sylfaen" w:hAnsi="Sylfaen" w:cs="Arial"/>
                <w:i/>
                <w:color w:val="222222"/>
                <w:lang w:val="ru-RU"/>
              </w:rPr>
              <w:t xml:space="preserve">После прохождения курса студент </w:t>
            </w:r>
            <w:r>
              <w:rPr>
                <w:rFonts w:ascii="Sylfaen" w:hAnsi="Sylfaen" w:cs="Arial"/>
                <w:i/>
                <w:color w:val="222222"/>
                <w:lang w:val="ru-RU"/>
              </w:rPr>
              <w:t>:</w:t>
            </w:r>
          </w:p>
          <w:p w:rsidR="003B5715" w:rsidRPr="00E03881" w:rsidRDefault="003B5715" w:rsidP="003B5715">
            <w:pPr>
              <w:jc w:val="both"/>
              <w:rPr>
                <w:rFonts w:ascii="Sylfaen" w:hAnsi="Sylfaen" w:cs="Arial"/>
                <w:i/>
                <w:color w:val="222222"/>
                <w:lang w:val="ru-RU"/>
              </w:rPr>
            </w:pPr>
            <w:r w:rsidRPr="00E03881">
              <w:rPr>
                <w:rFonts w:ascii="Sylfaen" w:hAnsi="Sylfaen" w:cs="Arial"/>
                <w:i/>
                <w:color w:val="222222"/>
                <w:lang w:val="ru-RU"/>
              </w:rPr>
              <w:t>• Разбирается в основных принципах диагностики и лечения онкологических заболеваний;</w:t>
            </w:r>
          </w:p>
          <w:p w:rsidR="003B5715" w:rsidRPr="00E03881" w:rsidRDefault="003B5715" w:rsidP="003B5715">
            <w:pPr>
              <w:jc w:val="both"/>
              <w:rPr>
                <w:rFonts w:ascii="Sylfaen" w:hAnsi="Sylfaen" w:cs="Arial"/>
                <w:i/>
                <w:color w:val="222222"/>
                <w:lang w:val="ru-RU"/>
              </w:rPr>
            </w:pPr>
            <w:r w:rsidRPr="00E03881">
              <w:rPr>
                <w:rFonts w:ascii="Sylfaen" w:hAnsi="Sylfaen" w:cs="Arial"/>
                <w:i/>
                <w:color w:val="222222"/>
                <w:lang w:val="ru-RU"/>
              </w:rPr>
              <w:t>• Знает современную классификацию онкологических заболеваний;</w:t>
            </w:r>
          </w:p>
          <w:p w:rsidR="00311333" w:rsidRPr="00E03881" w:rsidRDefault="00311333" w:rsidP="00311333">
            <w:pPr>
              <w:spacing w:after="0" w:line="240" w:lineRule="auto"/>
              <w:ind w:left="720"/>
              <w:jc w:val="both"/>
              <w:rPr>
                <w:rFonts w:ascii="Sylfaen" w:hAnsi="Sylfaen" w:cs="Arial"/>
                <w:i/>
                <w:color w:val="222222"/>
                <w:lang w:val="ru-RU"/>
              </w:rPr>
            </w:pPr>
          </w:p>
          <w:p w:rsidR="003B5715" w:rsidRDefault="00770076" w:rsidP="003B5715">
            <w:pPr>
              <w:jc w:val="both"/>
              <w:rPr>
                <w:rFonts w:ascii="Sylfaen" w:hAnsi="Sylfaen" w:cs="Arial"/>
                <w:b/>
                <w:i/>
                <w:color w:val="222222"/>
                <w:lang w:val="ru-RU"/>
              </w:rPr>
            </w:pPr>
            <w:r w:rsidRPr="00E03881">
              <w:rPr>
                <w:rFonts w:ascii="Sylfaen" w:hAnsi="Sylfaen" w:cs="Arial"/>
                <w:b/>
                <w:i/>
                <w:color w:val="222222"/>
                <w:lang w:val="ru-RU"/>
              </w:rPr>
              <w:t>На</w:t>
            </w:r>
            <w:r w:rsidR="00287024">
              <w:rPr>
                <w:rFonts w:ascii="Sylfaen" w:hAnsi="Sylfaen" w:cs="Arial"/>
                <w:b/>
                <w:i/>
                <w:color w:val="222222"/>
                <w:lang w:val="ru-RU"/>
              </w:rPr>
              <w:t>вык</w:t>
            </w:r>
          </w:p>
          <w:p w:rsidR="00287024" w:rsidRPr="00287024" w:rsidRDefault="00287024" w:rsidP="003B5715">
            <w:pPr>
              <w:jc w:val="both"/>
              <w:rPr>
                <w:rFonts w:ascii="Sylfaen" w:hAnsi="Sylfaen" w:cs="Calibri"/>
                <w:i/>
                <w:lang w:val="ru-RU"/>
              </w:rPr>
            </w:pPr>
            <w:r w:rsidRPr="00287024">
              <w:rPr>
                <w:rFonts w:ascii="Sylfaen" w:hAnsi="Sylfaen" w:cs="Calibri"/>
                <w:i/>
                <w:lang w:val="ru-RU"/>
              </w:rPr>
              <w:t>После прохождения курса студент:</w:t>
            </w:r>
          </w:p>
          <w:p w:rsidR="003B5715" w:rsidRPr="00E03881" w:rsidRDefault="00230F0F" w:rsidP="003B5715">
            <w:pPr>
              <w:jc w:val="both"/>
              <w:rPr>
                <w:rFonts w:ascii="Sylfaen" w:hAnsi="Sylfaen" w:cs="Arial"/>
                <w:i/>
                <w:color w:val="222222"/>
                <w:lang w:val="ru-RU"/>
              </w:rPr>
            </w:pPr>
            <w:r>
              <w:rPr>
                <w:rFonts w:ascii="Sylfaen" w:hAnsi="Sylfaen" w:cs="Arial"/>
                <w:i/>
                <w:color w:val="222222"/>
                <w:lang w:val="ru-RU"/>
              </w:rPr>
              <w:t xml:space="preserve">- </w:t>
            </w:r>
            <w:r w:rsidR="003B5715" w:rsidRPr="00E03881">
              <w:rPr>
                <w:rFonts w:ascii="Sylfaen" w:hAnsi="Sylfaen" w:cs="Arial"/>
                <w:i/>
                <w:color w:val="222222"/>
                <w:lang w:val="ru-RU"/>
              </w:rPr>
              <w:t xml:space="preserve"> </w:t>
            </w:r>
            <w:r>
              <w:rPr>
                <w:rFonts w:ascii="Sylfaen" w:hAnsi="Sylfaen" w:cs="Arial"/>
                <w:i/>
                <w:color w:val="222222"/>
                <w:lang w:val="ru-RU"/>
              </w:rPr>
              <w:t>налаживает</w:t>
            </w:r>
            <w:r w:rsidR="00770076" w:rsidRPr="00E03881">
              <w:rPr>
                <w:rFonts w:ascii="Sylfaen" w:hAnsi="Sylfaen" w:cs="Arial"/>
                <w:i/>
                <w:color w:val="222222"/>
                <w:lang w:val="ru-RU"/>
              </w:rPr>
              <w:t xml:space="preserve"> </w:t>
            </w:r>
            <w:r w:rsidR="00304DA9" w:rsidRPr="00E03881">
              <w:rPr>
                <w:rFonts w:ascii="Sylfaen" w:hAnsi="Sylfaen" w:cs="Arial"/>
                <w:i/>
                <w:color w:val="222222"/>
                <w:lang w:val="ru-RU"/>
              </w:rPr>
              <w:t>коммуникацию</w:t>
            </w:r>
            <w:r w:rsidR="003B5715" w:rsidRPr="00E03881">
              <w:rPr>
                <w:rFonts w:ascii="Sylfaen" w:hAnsi="Sylfaen" w:cs="Arial"/>
                <w:i/>
                <w:color w:val="222222"/>
                <w:lang w:val="ru-RU"/>
              </w:rPr>
              <w:t xml:space="preserve"> с пациентами и предоставлять </w:t>
            </w:r>
            <w:r w:rsidR="00770076" w:rsidRPr="00E03881">
              <w:rPr>
                <w:rFonts w:ascii="Sylfaen" w:hAnsi="Sylfaen" w:cs="Arial"/>
                <w:i/>
                <w:color w:val="222222"/>
                <w:lang w:val="ru-RU"/>
              </w:rPr>
              <w:t xml:space="preserve">им </w:t>
            </w:r>
            <w:r w:rsidR="003B5715" w:rsidRPr="00E03881">
              <w:rPr>
                <w:rFonts w:ascii="Sylfaen" w:hAnsi="Sylfaen" w:cs="Arial"/>
                <w:i/>
                <w:color w:val="222222"/>
                <w:lang w:val="ru-RU"/>
              </w:rPr>
              <w:t>консультаци</w:t>
            </w:r>
            <w:r w:rsidR="00770076" w:rsidRPr="00E03881">
              <w:rPr>
                <w:rFonts w:ascii="Sylfaen" w:hAnsi="Sylfaen" w:cs="Arial"/>
                <w:i/>
                <w:color w:val="222222"/>
                <w:lang w:val="ru-RU"/>
              </w:rPr>
              <w:t>ю</w:t>
            </w:r>
            <w:r w:rsidR="003B5715" w:rsidRPr="00E03881">
              <w:rPr>
                <w:rFonts w:ascii="Sylfaen" w:hAnsi="Sylfaen" w:cs="Arial"/>
                <w:i/>
                <w:color w:val="222222"/>
                <w:lang w:val="ru-RU"/>
              </w:rPr>
              <w:t>.</w:t>
            </w:r>
          </w:p>
          <w:p w:rsidR="007E4AAE" w:rsidRPr="00287024" w:rsidRDefault="003B5715" w:rsidP="007E4AAE">
            <w:pPr>
              <w:jc w:val="both"/>
              <w:rPr>
                <w:rFonts w:ascii="Sylfaen" w:hAnsi="Sylfaen" w:cs="Arial"/>
                <w:i/>
                <w:color w:val="222222"/>
                <w:lang w:val="ru-RU"/>
              </w:rPr>
            </w:pPr>
            <w:r w:rsidRPr="00E03881">
              <w:rPr>
                <w:rFonts w:ascii="Sylfaen" w:hAnsi="Sylfaen" w:cs="Arial"/>
                <w:i/>
                <w:color w:val="222222"/>
                <w:lang w:val="ru-RU"/>
              </w:rPr>
              <w:t xml:space="preserve">- </w:t>
            </w:r>
            <w:r w:rsidR="00770076" w:rsidRPr="00E03881">
              <w:rPr>
                <w:rFonts w:ascii="Sylfaen" w:hAnsi="Sylfaen" w:cs="Arial"/>
                <w:i/>
                <w:color w:val="222222"/>
                <w:lang w:val="ru-RU"/>
              </w:rPr>
              <w:t xml:space="preserve"> </w:t>
            </w:r>
            <w:r w:rsidR="00230F0F">
              <w:rPr>
                <w:rFonts w:ascii="Sylfaen" w:hAnsi="Sylfaen" w:cs="Arial"/>
                <w:i/>
                <w:color w:val="222222"/>
                <w:lang w:val="ru-RU"/>
              </w:rPr>
              <w:t xml:space="preserve">проводит </w:t>
            </w:r>
            <w:bookmarkStart w:id="0" w:name="_GoBack"/>
            <w:bookmarkEnd w:id="0"/>
            <w:r w:rsidRPr="00E03881">
              <w:rPr>
                <w:rFonts w:ascii="Sylfaen" w:hAnsi="Sylfaen" w:cs="Arial"/>
                <w:i/>
                <w:color w:val="222222"/>
                <w:lang w:val="ru-RU"/>
              </w:rPr>
              <w:t xml:space="preserve">дискуссию со студентами и коллегами о выборе </w:t>
            </w:r>
            <w:r w:rsidR="00770076" w:rsidRPr="00E03881">
              <w:rPr>
                <w:rFonts w:ascii="Sylfaen" w:hAnsi="Sylfaen" w:cs="Arial"/>
                <w:i/>
                <w:color w:val="222222"/>
                <w:lang w:val="ru-RU"/>
              </w:rPr>
              <w:t xml:space="preserve">методов </w:t>
            </w:r>
            <w:r w:rsidRPr="00E03881">
              <w:rPr>
                <w:rFonts w:ascii="Sylfaen" w:hAnsi="Sylfaen" w:cs="Arial"/>
                <w:i/>
                <w:color w:val="222222"/>
                <w:lang w:val="ru-RU"/>
              </w:rPr>
              <w:t>лечения различных онкологических заболеваний;</w:t>
            </w:r>
          </w:p>
          <w:p w:rsidR="007E4AAE" w:rsidRDefault="00287024" w:rsidP="007E4AAE">
            <w:pPr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>
              <w:rPr>
                <w:rFonts w:ascii="Sylfaen" w:hAnsi="Sylfaen" w:cs="Calibri"/>
                <w:b/>
                <w:i/>
                <w:lang w:val="ru-RU"/>
              </w:rPr>
              <w:t>Автономия и ответственность</w:t>
            </w:r>
          </w:p>
          <w:p w:rsidR="00287024" w:rsidRPr="00287024" w:rsidRDefault="00287024" w:rsidP="007E4AAE">
            <w:pPr>
              <w:jc w:val="both"/>
              <w:rPr>
                <w:rFonts w:ascii="Sylfaen" w:hAnsi="Sylfaen" w:cs="Calibri"/>
                <w:i/>
                <w:lang w:val="ru-RU"/>
              </w:rPr>
            </w:pPr>
            <w:r w:rsidRPr="00287024">
              <w:rPr>
                <w:rFonts w:ascii="Sylfaen" w:hAnsi="Sylfaen" w:cs="Calibri"/>
                <w:i/>
                <w:lang w:val="ru-RU"/>
              </w:rPr>
              <w:t>После прохождения курса студент:</w:t>
            </w:r>
          </w:p>
          <w:p w:rsidR="00DC4B5B" w:rsidRPr="00E03881" w:rsidRDefault="00287024" w:rsidP="007E4AAE">
            <w:pPr>
              <w:jc w:val="both"/>
              <w:rPr>
                <w:rFonts w:ascii="Sylfaen" w:hAnsi="Sylfaen" w:cs="Arial"/>
                <w:i/>
                <w:color w:val="222222"/>
                <w:lang w:val="ru-RU"/>
              </w:rPr>
            </w:pPr>
            <w:r>
              <w:rPr>
                <w:rFonts w:ascii="Sylfaen" w:hAnsi="Sylfaen" w:cs="Calibri"/>
                <w:i/>
                <w:lang w:val="ru-RU"/>
              </w:rPr>
              <w:t>-Определяет</w:t>
            </w:r>
            <w:r w:rsidR="007E4AAE" w:rsidRPr="00287024">
              <w:rPr>
                <w:rFonts w:ascii="Sylfaen" w:hAnsi="Sylfaen" w:cs="Calibri"/>
                <w:i/>
                <w:lang w:val="ru-RU"/>
              </w:rPr>
              <w:t xml:space="preserve"> тем</w:t>
            </w:r>
            <w:r>
              <w:rPr>
                <w:rFonts w:ascii="Sylfaen" w:hAnsi="Sylfaen" w:cs="Calibri"/>
                <w:i/>
                <w:lang w:val="ru-RU"/>
              </w:rPr>
              <w:t>ы</w:t>
            </w:r>
            <w:r w:rsidR="007E4AAE" w:rsidRPr="00287024">
              <w:rPr>
                <w:rFonts w:ascii="Sylfaen" w:hAnsi="Sylfaen" w:cs="Calibri"/>
                <w:i/>
                <w:lang w:val="ru-RU"/>
              </w:rPr>
              <w:t xml:space="preserve"> для дальнейшего обучения</w:t>
            </w:r>
            <w:r w:rsidR="007E4AAE" w:rsidRPr="007E4AAE">
              <w:rPr>
                <w:rFonts w:ascii="Sylfaen" w:hAnsi="Sylfaen" w:cs="Calibri"/>
                <w:b/>
                <w:i/>
                <w:lang w:val="ru-RU"/>
              </w:rPr>
              <w:t>.</w:t>
            </w:r>
            <w:r w:rsidR="00DC4B5B" w:rsidRPr="00DC4B5B">
              <w:rPr>
                <w:rFonts w:ascii="Sylfaen" w:hAnsi="Sylfaen" w:cs="Arial"/>
                <w:i/>
                <w:color w:val="222222"/>
                <w:lang w:val="ru-RU"/>
              </w:rPr>
              <w:t xml:space="preserve"> Признает необходимость постоянного обновления знаний и дальней</w:t>
            </w:r>
            <w:r w:rsidR="00AA2688">
              <w:rPr>
                <w:rFonts w:ascii="Sylfaen" w:hAnsi="Sylfaen" w:cs="Arial"/>
                <w:i/>
                <w:color w:val="222222"/>
                <w:lang w:val="ru-RU"/>
              </w:rPr>
              <w:t>шего профессионального развития.</w:t>
            </w:r>
          </w:p>
        </w:tc>
      </w:tr>
      <w:tr w:rsidR="00311333" w:rsidRPr="00230F0F" w:rsidTr="00752109">
        <w:trPr>
          <w:trHeight w:val="765"/>
        </w:trPr>
        <w:tc>
          <w:tcPr>
            <w:tcW w:w="2836" w:type="dxa"/>
          </w:tcPr>
          <w:p w:rsidR="00311333" w:rsidRPr="00E03881" w:rsidRDefault="00770076" w:rsidP="0031133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 xml:space="preserve">Методы </w:t>
            </w:r>
            <w:r w:rsidR="00666250">
              <w:rPr>
                <w:rFonts w:ascii="Sylfaen" w:hAnsi="Sylfaen"/>
                <w:b/>
                <w:i/>
                <w:noProof/>
                <w:lang w:val="ru-RU"/>
              </w:rPr>
              <w:t xml:space="preserve">и формы </w:t>
            </w: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 xml:space="preserve">обучения </w:t>
            </w:r>
          </w:p>
        </w:tc>
        <w:tc>
          <w:tcPr>
            <w:tcW w:w="7938" w:type="dxa"/>
            <w:vAlign w:val="center"/>
          </w:tcPr>
          <w:p w:rsidR="00770076" w:rsidRPr="00E03881" w:rsidRDefault="00770076" w:rsidP="00770076">
            <w:pPr>
              <w:spacing w:after="0"/>
              <w:rPr>
                <w:rFonts w:ascii="Sylfaen" w:hAnsi="Sylfaen"/>
                <w:i/>
                <w:lang w:val="ru-RU"/>
              </w:rPr>
            </w:pPr>
            <w:r w:rsidRPr="00E03881">
              <w:rPr>
                <w:rFonts w:ascii="Sylfaen" w:hAnsi="Sylfaen"/>
                <w:i/>
                <w:lang w:val="ru-RU"/>
              </w:rPr>
              <w:t>•  Курс лекций</w:t>
            </w:r>
          </w:p>
          <w:p w:rsidR="00770076" w:rsidRPr="00E03881" w:rsidRDefault="00770076" w:rsidP="00770076">
            <w:pPr>
              <w:spacing w:after="0"/>
              <w:rPr>
                <w:rFonts w:ascii="Sylfaen" w:hAnsi="Sylfaen"/>
                <w:i/>
                <w:lang w:val="ru-RU"/>
              </w:rPr>
            </w:pPr>
            <w:r w:rsidRPr="00E03881">
              <w:rPr>
                <w:rFonts w:ascii="Sylfaen" w:hAnsi="Sylfaen"/>
                <w:i/>
                <w:lang w:val="ru-RU"/>
              </w:rPr>
              <w:t xml:space="preserve">• Ориентированные </w:t>
            </w:r>
            <w:r w:rsidR="00C46DBB" w:rsidRPr="00E03881">
              <w:rPr>
                <w:rFonts w:ascii="Sylfaen" w:hAnsi="Sylfaen"/>
                <w:i/>
                <w:lang w:val="ru-RU"/>
              </w:rPr>
              <w:t>на проблемах</w:t>
            </w:r>
            <w:r w:rsidRPr="00E03881">
              <w:rPr>
                <w:rFonts w:ascii="Sylfaen" w:hAnsi="Sylfaen"/>
                <w:i/>
                <w:lang w:val="ru-RU"/>
              </w:rPr>
              <w:t xml:space="preserve"> обучение/обсуждение/рассмотрение случая/дискуссия/туториал  </w:t>
            </w:r>
          </w:p>
          <w:p w:rsidR="00770076" w:rsidRPr="00E03881" w:rsidRDefault="00770076" w:rsidP="00770076">
            <w:pPr>
              <w:spacing w:after="0"/>
              <w:rPr>
                <w:rFonts w:ascii="Sylfaen" w:hAnsi="Sylfaen"/>
                <w:i/>
                <w:lang w:val="ru-RU"/>
              </w:rPr>
            </w:pPr>
            <w:r w:rsidRPr="00E03881">
              <w:rPr>
                <w:rFonts w:ascii="Sylfaen" w:hAnsi="Sylfaen"/>
                <w:i/>
                <w:lang w:val="ru-RU"/>
              </w:rPr>
              <w:t xml:space="preserve">• Обработка/презентация рефератов </w:t>
            </w:r>
          </w:p>
          <w:p w:rsidR="00770076" w:rsidRPr="00E03881" w:rsidRDefault="00770076" w:rsidP="00770076">
            <w:pPr>
              <w:spacing w:after="0"/>
              <w:rPr>
                <w:rFonts w:ascii="Sylfaen" w:hAnsi="Sylfaen"/>
                <w:i/>
                <w:lang w:val="ru-RU"/>
              </w:rPr>
            </w:pPr>
            <w:r w:rsidRPr="00E03881">
              <w:rPr>
                <w:rFonts w:ascii="Sylfaen" w:hAnsi="Sylfaen"/>
                <w:i/>
                <w:lang w:val="ru-RU"/>
              </w:rPr>
              <w:t>• Практические занятия</w:t>
            </w:r>
          </w:p>
          <w:p w:rsidR="00770076" w:rsidRPr="00E03881" w:rsidRDefault="00770076" w:rsidP="00770076">
            <w:pPr>
              <w:spacing w:after="0"/>
              <w:rPr>
                <w:rFonts w:ascii="Sylfaen" w:hAnsi="Sylfaen"/>
                <w:i/>
                <w:lang w:val="ru-RU"/>
              </w:rPr>
            </w:pPr>
            <w:r w:rsidRPr="00E03881">
              <w:rPr>
                <w:rFonts w:ascii="Sylfaen" w:hAnsi="Sylfaen"/>
                <w:i/>
                <w:lang w:val="ru-RU"/>
              </w:rPr>
              <w:t>• Демонстрация клинических навыков</w:t>
            </w:r>
          </w:p>
        </w:tc>
      </w:tr>
    </w:tbl>
    <w:p w:rsidR="006D37F8" w:rsidRPr="00E03881" w:rsidRDefault="006D37F8" w:rsidP="004028F6">
      <w:pPr>
        <w:spacing w:after="0" w:line="240" w:lineRule="auto"/>
        <w:rPr>
          <w:rFonts w:ascii="Sylfaen" w:hAnsi="Sylfaen"/>
          <w:b/>
          <w:i/>
          <w:noProof/>
          <w:lang w:val="ru-RU"/>
        </w:rPr>
      </w:pPr>
    </w:p>
    <w:p w:rsidR="006D37F8" w:rsidRPr="00E03881" w:rsidRDefault="006D37F8" w:rsidP="004028F6">
      <w:pPr>
        <w:spacing w:after="0" w:line="240" w:lineRule="auto"/>
        <w:jc w:val="right"/>
        <w:rPr>
          <w:rFonts w:ascii="Sylfaen" w:hAnsi="Sylfaen"/>
          <w:b/>
          <w:i/>
          <w:noProof/>
          <w:lang w:val="ru-RU"/>
        </w:rPr>
      </w:pPr>
    </w:p>
    <w:p w:rsidR="00770076" w:rsidRPr="00E03881" w:rsidRDefault="00770076" w:rsidP="00752109">
      <w:pPr>
        <w:spacing w:after="0" w:line="240" w:lineRule="auto"/>
        <w:jc w:val="right"/>
        <w:rPr>
          <w:rFonts w:ascii="Sylfaen" w:eastAsia="Calibri" w:hAnsi="Sylfaen" w:cs="Times New Roman"/>
          <w:b/>
          <w:i/>
          <w:noProof/>
          <w:u w:val="single"/>
          <w:lang w:val="ru-RU"/>
        </w:rPr>
      </w:pPr>
      <w:r w:rsidRPr="00E03881">
        <w:rPr>
          <w:rFonts w:ascii="Sylfaen" w:eastAsia="Calibri" w:hAnsi="Sylfaen" w:cs="Times New Roman"/>
          <w:b/>
          <w:i/>
          <w:noProof/>
          <w:u w:val="single"/>
          <w:lang w:val="ru-RU"/>
        </w:rPr>
        <w:t>Приложение 1</w:t>
      </w:r>
    </w:p>
    <w:p w:rsidR="00770076" w:rsidRPr="00E03881" w:rsidRDefault="00770076" w:rsidP="00752109">
      <w:pPr>
        <w:spacing w:after="0" w:line="240" w:lineRule="auto"/>
        <w:jc w:val="right"/>
        <w:rPr>
          <w:rFonts w:ascii="Sylfaen" w:eastAsia="Calibri" w:hAnsi="Sylfaen" w:cs="Times New Roman"/>
          <w:i/>
          <w:noProof/>
          <w:lang w:val="ru-RU"/>
        </w:rPr>
      </w:pPr>
    </w:p>
    <w:p w:rsidR="00770076" w:rsidRPr="00E03881" w:rsidRDefault="00770076" w:rsidP="00770076">
      <w:pPr>
        <w:spacing w:after="0" w:line="240" w:lineRule="auto"/>
        <w:jc w:val="center"/>
        <w:rPr>
          <w:rFonts w:ascii="Sylfaen" w:eastAsia="Calibri" w:hAnsi="Sylfaen" w:cs="Times New Roman"/>
          <w:b/>
          <w:i/>
          <w:noProof/>
          <w:lang w:val="ru-RU"/>
        </w:rPr>
      </w:pPr>
      <w:r w:rsidRPr="00E03881">
        <w:rPr>
          <w:rFonts w:ascii="Sylfaen" w:eastAsia="Calibri" w:hAnsi="Sylfaen" w:cs="Times New Roman"/>
          <w:b/>
          <w:i/>
          <w:noProof/>
          <w:lang w:val="ru-RU"/>
        </w:rPr>
        <w:t>Содержание учебного курса</w:t>
      </w:r>
    </w:p>
    <w:tbl>
      <w:tblPr>
        <w:tblW w:w="105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3960"/>
        <w:gridCol w:w="3757"/>
      </w:tblGrid>
      <w:tr w:rsidR="00770076" w:rsidRPr="00E03881" w:rsidTr="00D63AD5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70076" w:rsidRPr="00E03881" w:rsidRDefault="00770076" w:rsidP="00770076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 xml:space="preserve">День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70076" w:rsidRPr="00E03881" w:rsidRDefault="00770076" w:rsidP="00770076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 xml:space="preserve">Метод обучения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770076" w:rsidRPr="00E03881" w:rsidRDefault="00770076" w:rsidP="00770076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 xml:space="preserve">Количество часов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0076" w:rsidRPr="00E03881" w:rsidRDefault="00770076" w:rsidP="00770076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 xml:space="preserve">Тема лекции/работы в рабочей группе/практических или лабораторных занятий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0076" w:rsidRPr="00E03881" w:rsidRDefault="00770076" w:rsidP="00770076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 xml:space="preserve">Литература </w:t>
            </w:r>
          </w:p>
          <w:p w:rsidR="00770076" w:rsidRPr="00E03881" w:rsidRDefault="00770076" w:rsidP="00770076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752109" w:rsidRPr="00230F0F" w:rsidTr="00D63AD5">
        <w:trPr>
          <w:trHeight w:val="26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I день</w:t>
            </w:r>
          </w:p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52109" w:rsidRPr="00E03881" w:rsidRDefault="00752109" w:rsidP="00752109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E03881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2109" w:rsidRPr="00E03881" w:rsidRDefault="00304DA9" w:rsidP="00752109">
            <w:pPr>
              <w:rPr>
                <w:rFonts w:ascii="Sylfaen" w:hAnsi="Sylfaen" w:cs="Arial"/>
                <w:b/>
                <w:i/>
                <w:lang w:val="ru-RU"/>
              </w:rPr>
            </w:pPr>
            <w:r w:rsidRPr="00E03881">
              <w:rPr>
                <w:rFonts w:ascii="Sylfaen" w:hAnsi="Sylfaen" w:cs="Arial"/>
                <w:b/>
                <w:i/>
                <w:lang w:val="ru-RU"/>
              </w:rPr>
              <w:t>Закономерность развития</w:t>
            </w:r>
            <w:r w:rsidR="00752109" w:rsidRPr="00E03881">
              <w:rPr>
                <w:rFonts w:ascii="Sylfaen" w:hAnsi="Sylfaen" w:cs="Arial"/>
                <w:b/>
                <w:i/>
                <w:lang w:val="ru-RU"/>
              </w:rPr>
              <w:t xml:space="preserve"> злокачественной опухоли.</w:t>
            </w:r>
          </w:p>
          <w:p w:rsidR="00752109" w:rsidRPr="00E03881" w:rsidRDefault="00752109" w:rsidP="00752109">
            <w:pPr>
              <w:rPr>
                <w:rFonts w:ascii="Sylfaen" w:hAnsi="Sylfaen" w:cs="Arial"/>
                <w:b/>
                <w:i/>
                <w:color w:val="222222"/>
                <w:highlight w:val="yellow"/>
                <w:lang w:val="ru-RU"/>
              </w:rPr>
            </w:pPr>
            <w:r w:rsidRPr="00E03881">
              <w:rPr>
                <w:rFonts w:ascii="Sylfaen" w:hAnsi="Sylfaen" w:cs="Arial"/>
                <w:b/>
                <w:i/>
                <w:lang w:val="ru-RU"/>
              </w:rPr>
              <w:t>Эпидемиология и профилактика злокачественных опухолей.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Атлас современной онкологии - Ахмедин Джемал,Паоло Винеис, Фредди Брей ,Линдси Торре, Дэвид Форман.2014  г.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Клиническая онкология  - В.Г.Черенков, Москва.2010 г.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Общая хирургия - Т.Ч хиквадзе, Тб. 2015 г. стр. 277.,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Хирургические заболевания - Н. Григолия, стр. 532.,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Химиотерапия в инфектологии - A. Мтварадзе.Тб 2010 г.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Медицинская радиология - А. Мтварадзе, Тб. 2016 г.</w:t>
            </w:r>
          </w:p>
          <w:p w:rsidR="00752109" w:rsidRPr="00E03881" w:rsidRDefault="00752109" w:rsidP="00D63AD5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752109" w:rsidRPr="00E03881" w:rsidTr="00D63AD5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52109" w:rsidRPr="00E03881" w:rsidRDefault="00752109" w:rsidP="00752109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jc w:val="both"/>
              <w:rPr>
                <w:rFonts w:ascii="Sylfaen" w:eastAsia="Calibri" w:hAnsi="Sylfaen" w:cs="Sylfaen"/>
                <w:i/>
                <w:iCs/>
                <w:lang w:val="ru-RU"/>
              </w:rPr>
            </w:pPr>
            <w:r w:rsidRPr="00E03881">
              <w:rPr>
                <w:rFonts w:ascii="Sylfaen" w:eastAsia="Calibri" w:hAnsi="Sylfaen" w:cs="Sylfaen"/>
                <w:i/>
                <w:iCs/>
                <w:lang w:val="ru-RU"/>
              </w:rPr>
              <w:t xml:space="preserve">Факультативные и облигатные предраковые заболевания, дисплазия, суть дисплазии, сущность ранней формы рака, биологические особенности злокачественной опухоли, пути распространения рака в организме. Стадии рака и международная </w:t>
            </w:r>
            <w:r w:rsidRPr="00E03881">
              <w:rPr>
                <w:rFonts w:ascii="Sylfaen" w:eastAsia="Calibri" w:hAnsi="Sylfaen" w:cs="Calibri"/>
                <w:i/>
                <w:iCs/>
                <w:lang w:val="ru-RU"/>
              </w:rPr>
              <w:t>TNM</w:t>
            </w:r>
            <w:r w:rsidRPr="00E03881">
              <w:rPr>
                <w:rFonts w:ascii="Sylfaen" w:eastAsia="Calibri" w:hAnsi="Sylfaen" w:cs="Sylfaen"/>
                <w:i/>
                <w:iCs/>
                <w:lang w:val="ru-RU"/>
              </w:rPr>
              <w:t xml:space="preserve"> система, патогенез злокачественных симптомов.</w:t>
            </w:r>
          </w:p>
          <w:p w:rsidR="00752109" w:rsidRPr="00E03881" w:rsidRDefault="00752109" w:rsidP="00D63AD5">
            <w:pPr>
              <w:jc w:val="both"/>
              <w:rPr>
                <w:rFonts w:ascii="Sylfaen" w:eastAsia="Calibri" w:hAnsi="Sylfaen" w:cs="Sylfaen"/>
                <w:i/>
                <w:iCs/>
                <w:lang w:val="ru-RU"/>
              </w:rPr>
            </w:pPr>
            <w:r w:rsidRPr="00E03881">
              <w:rPr>
                <w:rFonts w:ascii="Sylfaen" w:eastAsia="Calibri" w:hAnsi="Sylfaen" w:cs="Sylfaen"/>
                <w:i/>
                <w:iCs/>
                <w:lang w:val="ru-RU"/>
              </w:rPr>
              <w:t xml:space="preserve">Распространение злокачественных </w:t>
            </w:r>
            <w:r w:rsidR="003B0D59" w:rsidRPr="00E03881">
              <w:rPr>
                <w:rFonts w:ascii="Sylfaen" w:eastAsia="Calibri" w:hAnsi="Sylfaen" w:cs="Sylfaen"/>
                <w:i/>
                <w:iCs/>
                <w:lang w:val="ru-RU"/>
              </w:rPr>
              <w:t>опухолей</w:t>
            </w:r>
            <w:r w:rsidRPr="00E03881">
              <w:rPr>
                <w:rFonts w:ascii="Sylfaen" w:eastAsia="Calibri" w:hAnsi="Sylfaen" w:cs="Sylfaen"/>
                <w:i/>
                <w:iCs/>
                <w:lang w:val="ru-RU"/>
              </w:rPr>
              <w:t>, половые и возрастные особенности заболеваемости. Региональные</w:t>
            </w:r>
            <w:r w:rsidR="003B0D59" w:rsidRPr="00E03881">
              <w:rPr>
                <w:rFonts w:ascii="Sylfaen" w:eastAsia="Calibri" w:hAnsi="Sylfaen" w:cs="Sylfaen"/>
                <w:i/>
                <w:iCs/>
                <w:lang w:val="ru-RU"/>
              </w:rPr>
              <w:t>/краевые</w:t>
            </w:r>
            <w:r w:rsidRPr="00E03881">
              <w:rPr>
                <w:rFonts w:ascii="Sylfaen" w:eastAsia="Calibri" w:hAnsi="Sylfaen" w:cs="Sylfaen"/>
                <w:i/>
                <w:iCs/>
                <w:lang w:val="ru-RU"/>
              </w:rPr>
              <w:t xml:space="preserve"> аспекты </w:t>
            </w:r>
            <w:r w:rsidR="003B0D59" w:rsidRPr="00E03881">
              <w:rPr>
                <w:rFonts w:ascii="Sylfaen" w:eastAsia="Calibri" w:hAnsi="Sylfaen" w:cs="Sylfaen"/>
                <w:i/>
                <w:iCs/>
                <w:lang w:val="ru-RU"/>
              </w:rPr>
              <w:t xml:space="preserve">распространения </w:t>
            </w:r>
            <w:r w:rsidRPr="00E03881">
              <w:rPr>
                <w:rFonts w:ascii="Sylfaen" w:eastAsia="Calibri" w:hAnsi="Sylfaen" w:cs="Sylfaen"/>
                <w:i/>
                <w:iCs/>
                <w:lang w:val="ru-RU"/>
              </w:rPr>
              <w:t xml:space="preserve">злокачественной </w:t>
            </w:r>
            <w:r w:rsidR="003B0D59" w:rsidRPr="00E03881">
              <w:rPr>
                <w:rFonts w:ascii="Sylfaen" w:eastAsia="Calibri" w:hAnsi="Sylfaen" w:cs="Sylfaen"/>
                <w:i/>
                <w:iCs/>
                <w:lang w:val="ru-RU"/>
              </w:rPr>
              <w:t xml:space="preserve">опухоли. </w:t>
            </w:r>
            <w:r w:rsidRPr="00E03881">
              <w:rPr>
                <w:rFonts w:ascii="Sylfaen" w:eastAsia="Calibri" w:hAnsi="Sylfaen" w:cs="Sylfaen"/>
                <w:i/>
                <w:iCs/>
                <w:lang w:val="ru-RU"/>
              </w:rPr>
              <w:t>Канцерогенн</w:t>
            </w:r>
            <w:r w:rsidR="003B0D59" w:rsidRPr="00E03881">
              <w:rPr>
                <w:rFonts w:ascii="Sylfaen" w:eastAsia="Calibri" w:hAnsi="Sylfaen" w:cs="Sylfaen"/>
                <w:i/>
                <w:iCs/>
                <w:lang w:val="ru-RU"/>
              </w:rPr>
              <w:t>ое</w:t>
            </w:r>
            <w:r w:rsidRPr="00E03881">
              <w:rPr>
                <w:rFonts w:ascii="Sylfaen" w:eastAsia="Calibri" w:hAnsi="Sylfaen" w:cs="Sylfaen"/>
                <w:i/>
                <w:iCs/>
                <w:lang w:val="ru-RU"/>
              </w:rPr>
              <w:t xml:space="preserve"> </w:t>
            </w:r>
            <w:r w:rsidR="003B0D59" w:rsidRPr="00E03881">
              <w:rPr>
                <w:rFonts w:ascii="Sylfaen" w:eastAsia="Calibri" w:hAnsi="Sylfaen" w:cs="Sylfaen"/>
                <w:i/>
                <w:iCs/>
                <w:lang w:val="ru-RU"/>
              </w:rPr>
              <w:t>воздействие/влияние</w:t>
            </w:r>
            <w:r w:rsidRPr="00E03881">
              <w:rPr>
                <w:rFonts w:ascii="Sylfaen" w:eastAsia="Calibri" w:hAnsi="Sylfaen" w:cs="Sylfaen"/>
                <w:i/>
                <w:iCs/>
                <w:lang w:val="ru-RU"/>
              </w:rPr>
              <w:t>. Распр</w:t>
            </w:r>
            <w:r w:rsidR="003B0D59" w:rsidRPr="00E03881">
              <w:rPr>
                <w:rFonts w:ascii="Sylfaen" w:eastAsia="Calibri" w:hAnsi="Sylfaen" w:cs="Sylfaen"/>
                <w:i/>
                <w:iCs/>
                <w:lang w:val="ru-RU"/>
              </w:rPr>
              <w:t>остранение</w:t>
            </w:r>
            <w:r w:rsidRPr="00E03881">
              <w:rPr>
                <w:rFonts w:ascii="Sylfaen" w:eastAsia="Calibri" w:hAnsi="Sylfaen" w:cs="Sylfaen"/>
                <w:i/>
                <w:iCs/>
                <w:lang w:val="ru-RU"/>
              </w:rPr>
              <w:t xml:space="preserve"> канцерогенов в окружающей среде. Роль профессиональных и генетических факторов </w:t>
            </w:r>
            <w:r w:rsidR="003B0D59" w:rsidRPr="00E03881">
              <w:rPr>
                <w:rFonts w:ascii="Sylfaen" w:eastAsia="Calibri" w:hAnsi="Sylfaen" w:cs="Sylfaen"/>
                <w:i/>
                <w:iCs/>
                <w:lang w:val="ru-RU"/>
              </w:rPr>
              <w:t xml:space="preserve">вредных </w:t>
            </w:r>
            <w:r w:rsidRPr="00E03881">
              <w:rPr>
                <w:rFonts w:ascii="Sylfaen" w:eastAsia="Calibri" w:hAnsi="Sylfaen" w:cs="Sylfaen"/>
                <w:i/>
                <w:iCs/>
                <w:lang w:val="ru-RU"/>
              </w:rPr>
              <w:t xml:space="preserve">привычек в патогенезе рака. Пищевая гигиена. </w:t>
            </w:r>
            <w:r w:rsidR="00D63AD5" w:rsidRPr="00E03881">
              <w:rPr>
                <w:rFonts w:ascii="Sylfaen" w:eastAsia="Calibri" w:hAnsi="Sylfaen" w:cs="Sylfaen"/>
                <w:i/>
                <w:iCs/>
                <w:color w:val="000000" w:themeColor="text1"/>
                <w:lang w:val="ru-RU"/>
              </w:rPr>
              <w:t>Р</w:t>
            </w:r>
            <w:r w:rsidR="003B0D59" w:rsidRPr="00E03881">
              <w:rPr>
                <w:rFonts w:ascii="Sylfaen" w:eastAsia="Calibri" w:hAnsi="Sylfaen" w:cs="Sylfaen"/>
                <w:i/>
                <w:iCs/>
                <w:color w:val="000000" w:themeColor="text1"/>
                <w:lang w:val="ru-RU"/>
              </w:rPr>
              <w:t xml:space="preserve">еактивное </w:t>
            </w:r>
            <w:r w:rsidR="003B0D59" w:rsidRPr="00E03881">
              <w:rPr>
                <w:rFonts w:ascii="Sylfaen" w:eastAsia="Calibri" w:hAnsi="Sylfaen" w:cs="Sylfaen"/>
                <w:i/>
                <w:iCs/>
                <w:color w:val="FF0000"/>
                <w:lang w:val="ru-RU"/>
              </w:rPr>
              <w:t xml:space="preserve"> </w:t>
            </w:r>
            <w:r w:rsidRPr="00E03881">
              <w:rPr>
                <w:rFonts w:ascii="Sylfaen" w:eastAsia="Calibri" w:hAnsi="Sylfaen" w:cs="Sylfaen"/>
                <w:i/>
                <w:iCs/>
                <w:lang w:val="ru-RU"/>
              </w:rPr>
              <w:t xml:space="preserve"> и ультрафиолетовое излучение. Сущность первичной и вторичной профилактики. Здоровый образ жизни, социально-гигиенические и индивидуальные </w:t>
            </w:r>
            <w:r w:rsidRPr="00E03881">
              <w:rPr>
                <w:rFonts w:ascii="Sylfaen" w:eastAsia="Calibri" w:hAnsi="Sylfaen" w:cs="Sylfaen"/>
                <w:i/>
                <w:iCs/>
                <w:lang w:val="ru-RU"/>
              </w:rPr>
              <w:lastRenderedPageBreak/>
              <w:t xml:space="preserve">меры в профилактике рака. Борьба с </w:t>
            </w:r>
            <w:r w:rsidR="003B0D59" w:rsidRPr="00E03881">
              <w:rPr>
                <w:rFonts w:ascii="Sylfaen" w:eastAsia="Calibri" w:hAnsi="Sylfaen" w:cs="Sylfaen"/>
                <w:i/>
                <w:iCs/>
                <w:lang w:val="ru-RU"/>
              </w:rPr>
              <w:t xml:space="preserve">курением </w:t>
            </w:r>
            <w:r w:rsidRPr="00E03881">
              <w:rPr>
                <w:rFonts w:ascii="Sylfaen" w:eastAsia="Calibri" w:hAnsi="Sylfaen" w:cs="Sylfaen"/>
                <w:i/>
                <w:iCs/>
                <w:lang w:val="ru-RU"/>
              </w:rPr>
              <w:t>табак</w:t>
            </w:r>
            <w:r w:rsidR="003B0D59" w:rsidRPr="00E03881">
              <w:rPr>
                <w:rFonts w:ascii="Sylfaen" w:eastAsia="Calibri" w:hAnsi="Sylfaen" w:cs="Sylfaen"/>
                <w:i/>
                <w:iCs/>
                <w:lang w:val="ru-RU"/>
              </w:rPr>
              <w:t xml:space="preserve">а.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2109" w:rsidRPr="00E03881" w:rsidRDefault="00752109" w:rsidP="00D63AD5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752109" w:rsidRPr="00230F0F" w:rsidTr="00D63AD5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II день</w:t>
            </w:r>
          </w:p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52109" w:rsidRPr="00E03881" w:rsidRDefault="00752109" w:rsidP="00752109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E03881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0D59" w:rsidRPr="00E03881" w:rsidRDefault="003B0D59" w:rsidP="003B0D59">
            <w:pPr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E03881">
              <w:rPr>
                <w:rFonts w:ascii="Sylfaen" w:eastAsia="Calibri" w:hAnsi="Sylfaen" w:cs="Cambria"/>
                <w:b/>
                <w:i/>
                <w:lang w:val="ru-RU"/>
              </w:rPr>
              <w:t>Организация</w:t>
            </w:r>
            <w:r w:rsidRPr="00E03881">
              <w:rPr>
                <w:rFonts w:ascii="Sylfaen" w:eastAsia="Calibri" w:hAnsi="Sylfaen" w:cs="Calibri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eastAsia="Calibri" w:hAnsi="Sylfaen" w:cs="Cambria"/>
                <w:b/>
                <w:i/>
                <w:lang w:val="ru-RU"/>
              </w:rPr>
              <w:t>онкологической</w:t>
            </w:r>
            <w:r w:rsidRPr="00E03881">
              <w:rPr>
                <w:rFonts w:ascii="Sylfaen" w:eastAsia="Calibri" w:hAnsi="Sylfaen" w:cs="Calibri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eastAsia="Calibri" w:hAnsi="Sylfaen" w:cs="Cambria"/>
                <w:b/>
                <w:i/>
                <w:lang w:val="ru-RU"/>
              </w:rPr>
              <w:t>помощи</w:t>
            </w:r>
            <w:r w:rsidRPr="00E03881">
              <w:rPr>
                <w:rFonts w:ascii="Sylfaen" w:eastAsia="Calibri" w:hAnsi="Sylfaen" w:cs="Calibri"/>
                <w:b/>
                <w:i/>
                <w:lang w:val="ru-RU"/>
              </w:rPr>
              <w:t>.</w:t>
            </w:r>
          </w:p>
          <w:p w:rsidR="003B0D59" w:rsidRPr="00E03881" w:rsidRDefault="003B0D59" w:rsidP="003B0D59">
            <w:pPr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E03881">
              <w:rPr>
                <w:rFonts w:ascii="Sylfaen" w:eastAsia="Calibri" w:hAnsi="Sylfaen" w:cs="Cambria"/>
                <w:b/>
                <w:i/>
                <w:lang w:val="ru-RU"/>
              </w:rPr>
              <w:t>Деонтология</w:t>
            </w:r>
            <w:r w:rsidRPr="00E03881">
              <w:rPr>
                <w:rFonts w:ascii="Sylfaen" w:eastAsia="Calibri" w:hAnsi="Sylfaen" w:cs="Calibri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eastAsia="Calibri" w:hAnsi="Sylfaen" w:cs="Cambria"/>
                <w:b/>
                <w:i/>
                <w:lang w:val="ru-RU"/>
              </w:rPr>
              <w:t>в</w:t>
            </w:r>
            <w:r w:rsidRPr="00E03881">
              <w:rPr>
                <w:rFonts w:ascii="Sylfaen" w:eastAsia="Calibri" w:hAnsi="Sylfaen" w:cs="Calibri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eastAsia="Calibri" w:hAnsi="Sylfaen" w:cs="Cambria"/>
                <w:b/>
                <w:i/>
                <w:lang w:val="ru-RU"/>
              </w:rPr>
              <w:t>онкологии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Атлас современной онкологии - Ахмедин Джемал,Паоло Винеис, Фредди Брей ,Линдси Торре, Дэвид Форман.2014  г.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Клиническая онкология  - В.Г.Черенков, Москва.2010 г.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Общая хирургия - Т.Ч хиквадзе, Тб. 2015 г. стр. 277.,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Хирургические заболевания - Н. Григолия, стр. 532.,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Химиотерапия в инфектологии - A. Мтварадзе.Тб 2010 г.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Медицинская радиология - А. Мтварадзе, Тб. 2016 г.</w:t>
            </w:r>
          </w:p>
          <w:p w:rsidR="00752109" w:rsidRPr="00E03881" w:rsidRDefault="00752109" w:rsidP="00D63AD5">
            <w:pPr>
              <w:pStyle w:val="Default"/>
              <w:rPr>
                <w:b/>
                <w:i/>
                <w:noProof/>
                <w:color w:val="auto"/>
                <w:sz w:val="22"/>
                <w:szCs w:val="22"/>
              </w:rPr>
            </w:pPr>
          </w:p>
        </w:tc>
      </w:tr>
      <w:tr w:rsidR="00752109" w:rsidRPr="00E03881" w:rsidTr="00D63AD5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52109" w:rsidRPr="00E03881" w:rsidRDefault="00752109" w:rsidP="00752109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0D59" w:rsidRPr="00E03881" w:rsidRDefault="003B0D59" w:rsidP="00752109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E03881">
              <w:rPr>
                <w:rFonts w:ascii="Sylfaen" w:hAnsi="Sylfaen" w:cs="Cambria"/>
                <w:b/>
                <w:i/>
                <w:lang w:val="ru-RU"/>
              </w:rPr>
              <w:t>Онкологическая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сеть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Грузии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и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их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функции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-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онкологический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диспансер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,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онкологический кабинет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.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Задачи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семейного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врача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и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районного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онколога.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О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нкологический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стационар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.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Характеристика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общего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состояния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онкологической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помощи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в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Грузии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.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Основные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задачи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,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пути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их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решения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.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Разделение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="00EC316B" w:rsidRPr="00E03881">
              <w:rPr>
                <w:rFonts w:ascii="Sylfaen" w:hAnsi="Sylfaen"/>
                <w:b/>
                <w:i/>
                <w:lang w:val="ru-RU"/>
              </w:rPr>
              <w:t xml:space="preserve">онкологических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больных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на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клинические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группы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. </w:t>
            </w:r>
            <w:r w:rsidR="00EC316B" w:rsidRPr="00E03881">
              <w:rPr>
                <w:rFonts w:ascii="Sylfaen" w:hAnsi="Sylfaen" w:cs="Cambria"/>
                <w:b/>
                <w:i/>
                <w:lang w:val="ru-RU"/>
              </w:rPr>
              <w:t>Д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окумент</w:t>
            </w:r>
            <w:r w:rsidR="00EC316B" w:rsidRPr="00E03881">
              <w:rPr>
                <w:rFonts w:ascii="Sylfaen" w:hAnsi="Sylfaen" w:cs="Cambria"/>
                <w:b/>
                <w:i/>
                <w:lang w:val="ru-RU"/>
              </w:rPr>
              <w:t xml:space="preserve"> учета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(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Форма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Times New Roman"/>
                <w:b/>
                <w:i/>
                <w:lang w:val="ru-RU"/>
              </w:rPr>
              <w:t>№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27 </w:t>
            </w:r>
            <w:r w:rsidR="00EC316B" w:rsidRPr="00E03881">
              <w:rPr>
                <w:rFonts w:ascii="Sylfaen" w:hAnsi="Sylfaen"/>
                <w:b/>
                <w:i/>
                <w:lang w:val="ru-RU"/>
              </w:rPr>
              <w:t>онко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)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и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его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заполнение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. </w:t>
            </w:r>
            <w:r w:rsidR="00EC316B" w:rsidRPr="00E03881">
              <w:rPr>
                <w:rFonts w:ascii="Sylfaen" w:hAnsi="Sylfaen" w:cs="Cambria"/>
                <w:b/>
                <w:i/>
                <w:lang w:val="ru-RU"/>
              </w:rPr>
              <w:t>Диспансеризация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онкологических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="00EC316B" w:rsidRPr="00E03881">
              <w:rPr>
                <w:rFonts w:ascii="Sylfaen" w:hAnsi="Sylfaen" w:cs="Cambria"/>
                <w:b/>
                <w:i/>
                <w:lang w:val="ru-RU"/>
              </w:rPr>
              <w:t>больных. Разбор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и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анализ</w:t>
            </w:r>
            <w:r w:rsidRPr="00E03881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hAnsi="Sylfaen" w:cs="Cambria"/>
                <w:b/>
                <w:i/>
                <w:lang w:val="ru-RU"/>
              </w:rPr>
              <w:t>случаев</w:t>
            </w:r>
            <w:r w:rsidR="00EC316B" w:rsidRPr="00E03881">
              <w:rPr>
                <w:rFonts w:ascii="Sylfaen" w:hAnsi="Sylfaen" w:cs="Cambria"/>
                <w:b/>
                <w:i/>
                <w:lang w:val="ru-RU"/>
              </w:rPr>
              <w:t xml:space="preserve"> обнаружения с </w:t>
            </w:r>
            <w:r w:rsidR="00304DA9" w:rsidRPr="00E03881">
              <w:rPr>
                <w:rFonts w:ascii="Sylfaen" w:hAnsi="Sylfaen" w:cs="Cambria"/>
                <w:b/>
                <w:i/>
                <w:lang w:val="ru-RU"/>
              </w:rPr>
              <w:t>опозданием</w:t>
            </w:r>
            <w:r w:rsidR="00EC316B" w:rsidRPr="00E03881">
              <w:rPr>
                <w:rFonts w:ascii="Sylfaen" w:hAnsi="Sylfaen" w:cs="Cambria"/>
                <w:b/>
                <w:i/>
                <w:lang w:val="ru-RU"/>
              </w:rPr>
              <w:t>.</w:t>
            </w:r>
          </w:p>
          <w:p w:rsidR="00EC316B" w:rsidRPr="00E03881" w:rsidRDefault="00EC316B" w:rsidP="00CD2E3F">
            <w:pPr>
              <w:jc w:val="both"/>
              <w:rPr>
                <w:rFonts w:ascii="Sylfaen" w:hAnsi="Sylfaen"/>
                <w:b/>
                <w:i/>
                <w:color w:val="000000"/>
                <w:lang w:val="ru-RU"/>
              </w:rPr>
            </w:pPr>
            <w:r w:rsidRPr="00E03881">
              <w:rPr>
                <w:rFonts w:ascii="Sylfaen" w:hAnsi="Sylfaen"/>
                <w:b/>
                <w:i/>
                <w:color w:val="000000"/>
                <w:lang w:val="ru-RU"/>
              </w:rPr>
              <w:t xml:space="preserve">Принципы деонтологии в онкологии. Тактика работы врача поликлиники и стационарного врача по отношению к больного со злокачественной опухолью. Мотивация отказа от лечения больного </w:t>
            </w:r>
            <w:r w:rsidR="00CD2E3F" w:rsidRPr="00E03881">
              <w:rPr>
                <w:rFonts w:ascii="Sylfaen" w:hAnsi="Sylfaen"/>
                <w:b/>
                <w:i/>
                <w:color w:val="000000"/>
                <w:lang w:val="ru-RU"/>
              </w:rPr>
              <w:t>с опухолью</w:t>
            </w:r>
            <w:r w:rsidRPr="00E03881">
              <w:rPr>
                <w:rFonts w:ascii="Sylfaen" w:hAnsi="Sylfaen"/>
                <w:b/>
                <w:i/>
                <w:color w:val="000000"/>
                <w:lang w:val="ru-RU"/>
              </w:rPr>
              <w:t>. Должен знать или нет больной о своей болезни</w:t>
            </w:r>
            <w:r w:rsidR="00CD2E3F" w:rsidRPr="00E03881">
              <w:rPr>
                <w:rFonts w:ascii="Sylfaen" w:hAnsi="Sylfaen"/>
                <w:b/>
                <w:i/>
                <w:color w:val="000000"/>
                <w:lang w:val="ru-RU"/>
              </w:rPr>
              <w:t xml:space="preserve">. </w:t>
            </w:r>
            <w:r w:rsidRPr="00E03881">
              <w:rPr>
                <w:rFonts w:ascii="Sylfaen" w:hAnsi="Sylfaen"/>
                <w:b/>
                <w:i/>
                <w:color w:val="000000"/>
                <w:lang w:val="ru-RU"/>
              </w:rPr>
              <w:t xml:space="preserve">Предоставление информации родственнику </w:t>
            </w:r>
            <w:r w:rsidR="00CD2E3F" w:rsidRPr="00E03881">
              <w:rPr>
                <w:rFonts w:ascii="Sylfaen" w:hAnsi="Sylfaen"/>
                <w:b/>
                <w:i/>
                <w:color w:val="000000"/>
                <w:lang w:val="ru-RU"/>
              </w:rPr>
              <w:t>больного.</w:t>
            </w:r>
            <w:r w:rsidRPr="00E03881">
              <w:rPr>
                <w:rFonts w:ascii="Sylfaen" w:hAnsi="Sylfaen"/>
                <w:b/>
                <w:i/>
                <w:color w:val="000000"/>
                <w:lang w:val="ru-RU"/>
              </w:rPr>
              <w:t xml:space="preserve"> </w:t>
            </w:r>
            <w:r w:rsidRPr="00E03881">
              <w:rPr>
                <w:rFonts w:ascii="Sylfaen" w:hAnsi="Sylfaen"/>
                <w:b/>
                <w:i/>
                <w:color w:val="000000"/>
                <w:lang w:val="ru-RU"/>
              </w:rPr>
              <w:lastRenderedPageBreak/>
              <w:t xml:space="preserve">Правила поведения студентов в онкологическом </w:t>
            </w:r>
            <w:r w:rsidR="00CD2E3F" w:rsidRPr="00E03881">
              <w:rPr>
                <w:rFonts w:ascii="Sylfaen" w:hAnsi="Sylfaen"/>
                <w:b/>
                <w:i/>
                <w:color w:val="000000"/>
                <w:lang w:val="ru-RU"/>
              </w:rPr>
              <w:t>стационаре</w:t>
            </w:r>
            <w:r w:rsidRPr="00E03881">
              <w:rPr>
                <w:rFonts w:ascii="Sylfaen" w:hAnsi="Sylfaen"/>
                <w:b/>
                <w:i/>
                <w:color w:val="000000"/>
                <w:lang w:val="ru-RU"/>
              </w:rPr>
              <w:t xml:space="preserve">. </w:t>
            </w:r>
            <w:r w:rsidR="00CD2E3F" w:rsidRPr="00E03881">
              <w:rPr>
                <w:rFonts w:ascii="Sylfaen" w:hAnsi="Sylfaen"/>
                <w:b/>
                <w:i/>
                <w:color w:val="000000"/>
                <w:lang w:val="ru-RU"/>
              </w:rPr>
              <w:t>Курация</w:t>
            </w:r>
            <w:r w:rsidRPr="00E03881">
              <w:rPr>
                <w:rFonts w:ascii="Sylfaen" w:hAnsi="Sylfaen"/>
                <w:b/>
                <w:i/>
                <w:color w:val="000000"/>
                <w:lang w:val="ru-RU"/>
              </w:rPr>
              <w:t xml:space="preserve"> больных.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2109" w:rsidRPr="00E03881" w:rsidRDefault="00752109" w:rsidP="00D63AD5">
            <w:pPr>
              <w:pStyle w:val="Default"/>
              <w:rPr>
                <w:b/>
                <w:i/>
                <w:noProof/>
                <w:color w:val="auto"/>
                <w:sz w:val="22"/>
                <w:szCs w:val="22"/>
              </w:rPr>
            </w:pPr>
          </w:p>
        </w:tc>
      </w:tr>
      <w:tr w:rsidR="00752109" w:rsidRPr="00230F0F" w:rsidTr="00D63AD5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III день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52109" w:rsidRPr="00E03881" w:rsidRDefault="00752109" w:rsidP="00752109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E03881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2E3F" w:rsidRPr="00E03881" w:rsidRDefault="00CD2E3F" w:rsidP="00CD2E3F">
            <w:pPr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E03881">
              <w:rPr>
                <w:rFonts w:ascii="Sylfaen" w:eastAsia="Calibri" w:hAnsi="Sylfaen" w:cs="Cambria"/>
                <w:b/>
                <w:i/>
                <w:lang w:val="ru-RU"/>
              </w:rPr>
              <w:t>Принципы</w:t>
            </w:r>
            <w:r w:rsidRPr="00E03881">
              <w:rPr>
                <w:rFonts w:ascii="Sylfaen" w:eastAsia="Calibri" w:hAnsi="Sylfaen" w:cs="Calibri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eastAsia="Calibri" w:hAnsi="Sylfaen" w:cs="Cambria"/>
                <w:b/>
                <w:i/>
                <w:lang w:val="ru-RU"/>
              </w:rPr>
              <w:t>диагностики</w:t>
            </w:r>
            <w:r w:rsidRPr="00E03881">
              <w:rPr>
                <w:rFonts w:ascii="Sylfaen" w:eastAsia="Calibri" w:hAnsi="Sylfaen" w:cs="Calibri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eastAsia="Calibri" w:hAnsi="Sylfaen" w:cs="Cambria"/>
                <w:b/>
                <w:i/>
                <w:lang w:val="ru-RU"/>
              </w:rPr>
              <w:t>и</w:t>
            </w:r>
            <w:r w:rsidRPr="00E03881">
              <w:rPr>
                <w:rFonts w:ascii="Sylfaen" w:eastAsia="Calibri" w:hAnsi="Sylfaen" w:cs="Calibri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eastAsia="Calibri" w:hAnsi="Sylfaen" w:cs="Cambria"/>
                <w:b/>
                <w:i/>
                <w:lang w:val="ru-RU"/>
              </w:rPr>
              <w:t>лечения</w:t>
            </w:r>
            <w:r w:rsidRPr="00E03881">
              <w:rPr>
                <w:rFonts w:ascii="Sylfaen" w:eastAsia="Calibri" w:hAnsi="Sylfaen" w:cs="Calibri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eastAsia="Calibri" w:hAnsi="Sylfaen" w:cs="Cambria"/>
                <w:b/>
                <w:i/>
                <w:lang w:val="ru-RU"/>
              </w:rPr>
              <w:t>больных</w:t>
            </w:r>
            <w:r w:rsidRPr="00E03881">
              <w:rPr>
                <w:rFonts w:ascii="Sylfaen" w:eastAsia="Calibri" w:hAnsi="Sylfaen" w:cs="Calibri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eastAsia="Calibri" w:hAnsi="Sylfaen" w:cs="Cambria"/>
                <w:b/>
                <w:i/>
                <w:lang w:val="ru-RU"/>
              </w:rPr>
              <w:t>со злокачественной опухолью</w:t>
            </w:r>
            <w:r w:rsidRPr="00E03881">
              <w:rPr>
                <w:rFonts w:ascii="Sylfaen" w:eastAsia="Calibri" w:hAnsi="Sylfaen" w:cs="Calibri"/>
                <w:b/>
                <w:i/>
                <w:lang w:val="ru-RU"/>
              </w:rPr>
              <w:t xml:space="preserve">. </w:t>
            </w:r>
            <w:r w:rsidRPr="00E03881">
              <w:rPr>
                <w:rFonts w:ascii="Sylfaen" w:eastAsia="Calibri" w:hAnsi="Sylfaen" w:cs="Cambria"/>
                <w:b/>
                <w:i/>
                <w:lang w:val="ru-RU"/>
              </w:rPr>
              <w:t>Причины</w:t>
            </w:r>
            <w:r w:rsidRPr="00E03881">
              <w:rPr>
                <w:rFonts w:ascii="Sylfaen" w:eastAsia="Calibri" w:hAnsi="Sylfaen" w:cs="Calibri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eastAsia="Calibri" w:hAnsi="Sylfaen" w:cs="Cambria"/>
                <w:b/>
                <w:i/>
                <w:lang w:val="ru-RU"/>
              </w:rPr>
              <w:t>диагностики</w:t>
            </w:r>
            <w:r w:rsidRPr="00E03881">
              <w:rPr>
                <w:rFonts w:ascii="Sylfaen" w:eastAsia="Calibri" w:hAnsi="Sylfaen" w:cs="Calibri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eastAsia="Calibri" w:hAnsi="Sylfaen" w:cs="Cambria"/>
                <w:b/>
                <w:i/>
                <w:lang w:val="ru-RU"/>
              </w:rPr>
              <w:t>злокачественных</w:t>
            </w:r>
            <w:r w:rsidRPr="00E03881">
              <w:rPr>
                <w:rFonts w:ascii="Sylfaen" w:eastAsia="Calibri" w:hAnsi="Sylfaen" w:cs="Calibri"/>
                <w:b/>
                <w:i/>
                <w:lang w:val="ru-RU"/>
              </w:rPr>
              <w:t xml:space="preserve"> </w:t>
            </w:r>
            <w:r w:rsidRPr="00E03881">
              <w:rPr>
                <w:rFonts w:ascii="Sylfaen" w:eastAsia="Calibri" w:hAnsi="Sylfaen" w:cs="Cambria"/>
                <w:b/>
                <w:i/>
                <w:lang w:val="ru-RU"/>
              </w:rPr>
              <w:t xml:space="preserve">опухолей с опозданием.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Атлас современной онкологии - Ахмедин Джемал,Паоло Винеис, Фредди Брей ,Линдси Торре, Дэвид Форман.2014  г.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Клиническая онкология  - В.Г.Черенков, Москва.2010 г.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Общая хирургия - Т.Ч хиквадзе, Тб. 2015 г. стр. 277.,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Хирургические заболевания - Н. Григолия, стр. 532.,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Химиотерапия в инфектологии - A. Мтварадзе.Тб 2010 г.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Медицинская радиология - А. Мтварадзе, Тб. 2016 г.</w:t>
            </w:r>
          </w:p>
          <w:p w:rsidR="00752109" w:rsidRPr="00E03881" w:rsidRDefault="00752109" w:rsidP="00D63AD5">
            <w:pPr>
              <w:pStyle w:val="Default"/>
              <w:rPr>
                <w:b/>
                <w:i/>
                <w:noProof/>
                <w:color w:val="auto"/>
                <w:sz w:val="22"/>
                <w:szCs w:val="22"/>
              </w:rPr>
            </w:pPr>
          </w:p>
        </w:tc>
      </w:tr>
      <w:tr w:rsidR="00752109" w:rsidRPr="00230F0F" w:rsidTr="00D63AD5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52109" w:rsidRPr="00E03881" w:rsidRDefault="00752109" w:rsidP="00752109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2E3F" w:rsidRPr="00E03881" w:rsidRDefault="00CD2E3F" w:rsidP="00752109">
            <w:pPr>
              <w:jc w:val="both"/>
              <w:rPr>
                <w:rFonts w:ascii="Sylfaen" w:eastAsia="Calibri" w:hAnsi="Sylfaen" w:cs="Sylfaen"/>
                <w:i/>
                <w:lang w:val="ru-RU"/>
              </w:rPr>
            </w:pPr>
            <w:r w:rsidRPr="00E03881">
              <w:rPr>
                <w:rFonts w:ascii="Sylfaen" w:eastAsia="Calibri" w:hAnsi="Sylfaen" w:cs="Sylfaen"/>
                <w:i/>
                <w:lang w:val="ru-RU"/>
              </w:rPr>
              <w:t xml:space="preserve">Бессимптомное протекание заболевания. Критерии оценки больным ранних симптомов злокачественных опухолей. Причины обращения пациента с опозданием за медицинской помощью. Низкая «онкологическая осторожность» врачей общей сети. Непоследовательное использование исследований. Неверная интерпретация проведенных исследований. Многолетние/долгосрочное исследования и лечение других заболеваний с неправильно поставленным диагнозом. Низкое санитарное образование населения. Низкий уровень профилактического обследования, слабое освещение ранних форм </w:t>
            </w:r>
            <w:r w:rsidR="008D6219" w:rsidRPr="00E03881">
              <w:rPr>
                <w:rFonts w:ascii="Sylfaen" w:eastAsia="Calibri" w:hAnsi="Sylfaen" w:cs="Sylfaen"/>
                <w:i/>
                <w:lang w:val="ru-RU"/>
              </w:rPr>
              <w:t>опухолевых</w:t>
            </w:r>
            <w:r w:rsidRPr="00E03881">
              <w:rPr>
                <w:rFonts w:ascii="Sylfaen" w:eastAsia="Calibri" w:hAnsi="Sylfaen" w:cs="Sylfaen"/>
                <w:i/>
                <w:lang w:val="ru-RU"/>
              </w:rPr>
              <w:t xml:space="preserve"> заболеваний в средствах массовой информации и </w:t>
            </w:r>
            <w:r w:rsidR="008D6219" w:rsidRPr="00E03881">
              <w:rPr>
                <w:rFonts w:ascii="Sylfaen" w:eastAsia="Calibri" w:hAnsi="Sylfaen" w:cs="Sylfaen"/>
                <w:i/>
                <w:lang w:val="ru-RU"/>
              </w:rPr>
              <w:t>информационных средствах</w:t>
            </w:r>
            <w:r w:rsidRPr="00E03881">
              <w:rPr>
                <w:rFonts w:ascii="Sylfaen" w:eastAsia="Calibri" w:hAnsi="Sylfaen" w:cs="Sylfaen"/>
                <w:i/>
                <w:lang w:val="ru-RU"/>
              </w:rPr>
              <w:t>.</w:t>
            </w:r>
          </w:p>
          <w:p w:rsidR="00752109" w:rsidRPr="00E03881" w:rsidRDefault="00752109" w:rsidP="00752109">
            <w:pPr>
              <w:jc w:val="both"/>
              <w:rPr>
                <w:rFonts w:ascii="Sylfaen" w:eastAsia="Calibri" w:hAnsi="Sylfaen" w:cs="Calibri"/>
                <w:i/>
                <w:lang w:val="ru-RU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2109" w:rsidRPr="00E03881" w:rsidRDefault="00752109" w:rsidP="00D63AD5">
            <w:pPr>
              <w:pStyle w:val="Default"/>
              <w:rPr>
                <w:b/>
                <w:i/>
                <w:noProof/>
                <w:color w:val="auto"/>
                <w:sz w:val="22"/>
                <w:szCs w:val="22"/>
              </w:rPr>
            </w:pPr>
          </w:p>
        </w:tc>
      </w:tr>
      <w:tr w:rsidR="00752109" w:rsidRPr="00E03881" w:rsidTr="00D63AD5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IV день</w:t>
            </w:r>
          </w:p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52109" w:rsidRPr="00E03881" w:rsidRDefault="00752109" w:rsidP="0075210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2109" w:rsidRPr="00E03881" w:rsidRDefault="008D6219" w:rsidP="00752109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E03881">
              <w:rPr>
                <w:rFonts w:ascii="Sylfaen" w:hAnsi="Sylfaen"/>
                <w:b/>
                <w:i/>
                <w:lang w:val="ru-RU"/>
              </w:rPr>
              <w:t>Промежуточный экзамен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2109" w:rsidRPr="00E03881" w:rsidRDefault="00752109" w:rsidP="00D63AD5">
            <w:pPr>
              <w:pStyle w:val="Default"/>
              <w:rPr>
                <w:b/>
                <w:i/>
                <w:noProof/>
                <w:color w:val="auto"/>
                <w:sz w:val="22"/>
                <w:szCs w:val="22"/>
              </w:rPr>
            </w:pPr>
          </w:p>
        </w:tc>
      </w:tr>
      <w:tr w:rsidR="00752109" w:rsidRPr="00230F0F" w:rsidTr="00D63AD5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V день</w:t>
            </w:r>
          </w:p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52109" w:rsidRPr="00E03881" w:rsidRDefault="00752109" w:rsidP="00752109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E03881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6219" w:rsidRPr="00E03881" w:rsidRDefault="008D6219" w:rsidP="00752109">
            <w:pPr>
              <w:jc w:val="both"/>
              <w:rPr>
                <w:rFonts w:ascii="Sylfaen" w:eastAsia="Calibri" w:hAnsi="Sylfaen" w:cs="Calibri"/>
                <w:i/>
                <w:lang w:val="ru-RU"/>
              </w:rPr>
            </w:pPr>
            <w:r w:rsidRPr="00E03881">
              <w:rPr>
                <w:rFonts w:ascii="Sylfaen" w:eastAsia="Calibri" w:hAnsi="Sylfaen" w:cs="Calibri"/>
                <w:i/>
                <w:lang w:val="ru-RU"/>
              </w:rPr>
              <w:t>Рак лица, рак полости рта, рак кожи, меланома, рак легких, рак щитовидной железы</w:t>
            </w:r>
          </w:p>
          <w:p w:rsidR="008D6219" w:rsidRPr="00E03881" w:rsidRDefault="008D6219" w:rsidP="00752109">
            <w:pPr>
              <w:jc w:val="both"/>
              <w:rPr>
                <w:rFonts w:ascii="Sylfaen" w:eastAsia="Calibri" w:hAnsi="Sylfaen" w:cs="Calibri"/>
                <w:i/>
                <w:lang w:val="ru-RU"/>
              </w:rPr>
            </w:pPr>
          </w:p>
          <w:p w:rsidR="00752109" w:rsidRPr="00E03881" w:rsidRDefault="00752109" w:rsidP="00752109">
            <w:pPr>
              <w:jc w:val="both"/>
              <w:rPr>
                <w:rFonts w:ascii="Sylfaen" w:eastAsia="Calibri" w:hAnsi="Sylfaen" w:cs="Calibri"/>
                <w:i/>
                <w:lang w:val="ru-RU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Атлас современной онкологии - Ахмедин Джемал,Паоло Винеис, Фредди Брей ,Линдси Торре, Дэвид Форман.2014  г.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Клиническая онкология  - В.Г.Черенков, Москва.2010 г.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Общая хирургия - Т.Ч хиквадзе, Тб. 2015 г. стр. 277.,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Хирургические заболевания - Н. Григолия, стр. 532.,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Химиотерапия в инфектологии - A. Мтварадзе.Тб 2010 г.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Медицинская радиология - А. Мтварадзе, Тб. 2016 г.</w:t>
            </w:r>
          </w:p>
          <w:p w:rsidR="00752109" w:rsidRPr="00E03881" w:rsidRDefault="00752109" w:rsidP="00D63AD5">
            <w:pPr>
              <w:pStyle w:val="Default"/>
              <w:rPr>
                <w:b/>
                <w:i/>
                <w:noProof/>
                <w:color w:val="auto"/>
                <w:sz w:val="22"/>
                <w:szCs w:val="22"/>
              </w:rPr>
            </w:pPr>
          </w:p>
        </w:tc>
      </w:tr>
      <w:tr w:rsidR="00752109" w:rsidRPr="00E03881" w:rsidTr="00D63AD5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52109" w:rsidRPr="00E03881" w:rsidRDefault="00752109" w:rsidP="00752109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6219" w:rsidRPr="00E03881" w:rsidRDefault="008D6219" w:rsidP="008D6219">
            <w:pPr>
              <w:widowControl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E03881">
              <w:rPr>
                <w:rFonts w:ascii="Sylfaen" w:hAnsi="Sylfaen" w:cs="Sylfaen"/>
                <w:i/>
                <w:lang w:val="ru-RU"/>
              </w:rPr>
              <w:t>Заболеваемость, значение пищи. Предраковые заболевания. Методы профилактики рака. Локализация опухоли и формы роста. Закономерность метостаз. Стадии. Осложнения. Основные клинические формы. Диагностика. Хирургическое лечение во время различных локализаций опухоли. Показания комбинированной и химиотерапия.  Отдаленные результаты.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2109" w:rsidRPr="00E03881" w:rsidRDefault="00752109" w:rsidP="00D63AD5">
            <w:pPr>
              <w:pStyle w:val="Default"/>
              <w:rPr>
                <w:b/>
                <w:i/>
                <w:noProof/>
                <w:color w:val="auto"/>
                <w:sz w:val="22"/>
                <w:szCs w:val="22"/>
              </w:rPr>
            </w:pPr>
          </w:p>
        </w:tc>
      </w:tr>
      <w:tr w:rsidR="00752109" w:rsidRPr="00230F0F" w:rsidTr="00D63AD5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VI день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52109" w:rsidRPr="00E03881" w:rsidRDefault="00752109" w:rsidP="00752109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E03881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6219" w:rsidRPr="00E03881" w:rsidRDefault="008D6219" w:rsidP="008D6219">
            <w:pPr>
              <w:jc w:val="both"/>
              <w:rPr>
                <w:rFonts w:ascii="Sylfaen" w:eastAsia="Calibri" w:hAnsi="Sylfaen" w:cs="Calibri"/>
                <w:i/>
                <w:lang w:val="ru-RU"/>
              </w:rPr>
            </w:pPr>
            <w:r w:rsidRPr="00E03881">
              <w:rPr>
                <w:rFonts w:ascii="Sylfaen" w:eastAsia="Calibri" w:hAnsi="Sylfaen" w:cs="Calibri"/>
                <w:i/>
                <w:lang w:val="ru-RU"/>
              </w:rPr>
              <w:t xml:space="preserve">Женские половые органы: рак груди, тела матки, шейки матки, яичников и влагалища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Атлас современной онкологии - Ахмедин Джемал,Паоло Винеис, Фредди Брей ,Линдси Торре, Дэвид Форман.2014  г.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Клиническая онкология  - В.Г.Черенков, Москва.2010 г.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Общая хирургия - Т.Ч хиквадзе, Тб. 2015 г. стр. 277.,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Хирургические заболевания - Н. Григолия, стр. 532.,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Химиотерапия в инфектологии - A. Мтварадзе.Тб 2010 г.</w:t>
            </w:r>
          </w:p>
          <w:p w:rsidR="00D63AD5" w:rsidRPr="00E03881" w:rsidRDefault="00D63AD5" w:rsidP="00D63AD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270"/>
                <w:tab w:val="left" w:pos="54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E03881">
              <w:rPr>
                <w:rFonts w:ascii="Sylfaen" w:hAnsi="Sylfaen"/>
                <w:i/>
              </w:rPr>
              <w:t>Медицинская радиология - А. Мтварадзе, Тб. 2016 г.</w:t>
            </w:r>
          </w:p>
          <w:p w:rsidR="00752109" w:rsidRPr="00E03881" w:rsidRDefault="00752109" w:rsidP="00D63AD5">
            <w:pPr>
              <w:pStyle w:val="Default"/>
              <w:rPr>
                <w:b/>
                <w:i/>
                <w:noProof/>
                <w:color w:val="auto"/>
                <w:sz w:val="22"/>
                <w:szCs w:val="22"/>
              </w:rPr>
            </w:pPr>
          </w:p>
        </w:tc>
      </w:tr>
      <w:tr w:rsidR="00752109" w:rsidRPr="00E03881" w:rsidTr="00D63AD5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52109" w:rsidRPr="00E03881" w:rsidRDefault="00752109" w:rsidP="00752109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6219" w:rsidRPr="00E03881" w:rsidRDefault="008D6219" w:rsidP="00D63AD5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Sylfaen" w:eastAsia="Times New Roman" w:hAnsi="Sylfaen" w:cs="Sylfaen"/>
                <w:i/>
              </w:rPr>
            </w:pPr>
            <w:r w:rsidRPr="00E03881">
              <w:rPr>
                <w:rFonts w:ascii="Sylfaen" w:eastAsia="Times New Roman" w:hAnsi="Sylfaen" w:cs="Cambria"/>
                <w:i/>
              </w:rPr>
              <w:t>Превенция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. </w:t>
            </w:r>
            <w:r w:rsidRPr="00E03881">
              <w:rPr>
                <w:rFonts w:ascii="Sylfaen" w:eastAsia="Times New Roman" w:hAnsi="Sylfaen" w:cs="Cambria"/>
                <w:i/>
              </w:rPr>
              <w:t>Клинико</w:t>
            </w:r>
            <w:r w:rsidRPr="00E03881">
              <w:rPr>
                <w:rFonts w:ascii="Sylfaen" w:eastAsia="Times New Roman" w:hAnsi="Sylfaen" w:cs="Sylfaen"/>
                <w:i/>
              </w:rPr>
              <w:t>-</w:t>
            </w:r>
            <w:r w:rsidRPr="00E03881">
              <w:rPr>
                <w:rFonts w:ascii="Sylfaen" w:eastAsia="Times New Roman" w:hAnsi="Sylfaen" w:cs="Cambria"/>
                <w:i/>
              </w:rPr>
              <w:lastRenderedPageBreak/>
              <w:t>анатомическая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 </w:t>
            </w:r>
            <w:r w:rsidRPr="00E03881">
              <w:rPr>
                <w:rFonts w:ascii="Sylfaen" w:eastAsia="Times New Roman" w:hAnsi="Sylfaen" w:cs="Cambria"/>
                <w:i/>
              </w:rPr>
              <w:t>классификация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. </w:t>
            </w:r>
            <w:r w:rsidRPr="00E03881">
              <w:rPr>
                <w:rFonts w:ascii="Sylfaen" w:eastAsia="Times New Roman" w:hAnsi="Sylfaen" w:cs="Cambria"/>
                <w:i/>
              </w:rPr>
              <w:t>Варианты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 </w:t>
            </w:r>
            <w:r w:rsidRPr="00E03881">
              <w:rPr>
                <w:rFonts w:ascii="Sylfaen" w:eastAsia="Times New Roman" w:hAnsi="Sylfaen" w:cs="Cambria"/>
                <w:i/>
              </w:rPr>
              <w:t>клинического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 </w:t>
            </w:r>
            <w:r w:rsidRPr="00E03881">
              <w:rPr>
                <w:rFonts w:ascii="Sylfaen" w:eastAsia="Times New Roman" w:hAnsi="Sylfaen" w:cs="Cambria"/>
                <w:i/>
              </w:rPr>
              <w:t>течения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 </w:t>
            </w:r>
            <w:r w:rsidRPr="00E03881">
              <w:rPr>
                <w:rFonts w:ascii="Sylfaen" w:eastAsia="Times New Roman" w:hAnsi="Sylfaen" w:cs="Cambria"/>
                <w:i/>
              </w:rPr>
              <w:t>заболевания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. </w:t>
            </w:r>
            <w:r w:rsidRPr="00E03881">
              <w:rPr>
                <w:rFonts w:ascii="Sylfaen" w:eastAsia="Times New Roman" w:hAnsi="Sylfaen" w:cs="Cambria"/>
                <w:i/>
              </w:rPr>
              <w:t>Дифференциальный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 </w:t>
            </w:r>
            <w:r w:rsidRPr="00E03881">
              <w:rPr>
                <w:rFonts w:ascii="Sylfaen" w:eastAsia="Times New Roman" w:hAnsi="Sylfaen" w:cs="Cambria"/>
                <w:i/>
              </w:rPr>
              <w:t>диагноз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. </w:t>
            </w:r>
            <w:r w:rsidRPr="00E03881">
              <w:rPr>
                <w:rFonts w:ascii="Sylfaen" w:eastAsia="Times New Roman" w:hAnsi="Sylfaen" w:cs="Cambria"/>
                <w:i/>
              </w:rPr>
              <w:t>Раннее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 </w:t>
            </w:r>
            <w:r w:rsidRPr="00E03881">
              <w:rPr>
                <w:rFonts w:ascii="Sylfaen" w:eastAsia="Times New Roman" w:hAnsi="Sylfaen" w:cs="Cambria"/>
                <w:i/>
              </w:rPr>
              <w:t>выявление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 </w:t>
            </w:r>
            <w:r w:rsidRPr="00E03881">
              <w:rPr>
                <w:rFonts w:ascii="Sylfaen" w:eastAsia="Times New Roman" w:hAnsi="Sylfaen" w:cs="Cambria"/>
                <w:i/>
              </w:rPr>
              <w:t>рака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 </w:t>
            </w:r>
            <w:r w:rsidRPr="00E03881">
              <w:rPr>
                <w:rFonts w:ascii="Sylfaen" w:eastAsia="Times New Roman" w:hAnsi="Sylfaen" w:cs="Cambria"/>
                <w:i/>
              </w:rPr>
              <w:t>тела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 </w:t>
            </w:r>
            <w:r w:rsidRPr="00E03881">
              <w:rPr>
                <w:rFonts w:ascii="Sylfaen" w:eastAsia="Times New Roman" w:hAnsi="Sylfaen" w:cs="Cambria"/>
                <w:i/>
              </w:rPr>
              <w:t>матки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, </w:t>
            </w:r>
            <w:r w:rsidRPr="00E03881">
              <w:rPr>
                <w:rFonts w:ascii="Sylfaen" w:eastAsia="Times New Roman" w:hAnsi="Sylfaen" w:cs="Cambria"/>
                <w:i/>
              </w:rPr>
              <w:t>шейки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 </w:t>
            </w:r>
            <w:r w:rsidRPr="00E03881">
              <w:rPr>
                <w:rFonts w:ascii="Sylfaen" w:eastAsia="Times New Roman" w:hAnsi="Sylfaen" w:cs="Cambria"/>
                <w:i/>
              </w:rPr>
              <w:t>матки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. D </w:t>
            </w:r>
            <w:r w:rsidR="0010026E" w:rsidRPr="00E03881">
              <w:rPr>
                <w:rFonts w:ascii="Sylfaen" w:eastAsia="Times New Roman" w:hAnsi="Sylfaen" w:cs="Sylfaen"/>
                <w:i/>
              </w:rPr>
              <w:t xml:space="preserve">значение </w:t>
            </w:r>
            <w:r w:rsidR="0010026E" w:rsidRPr="00E03881">
              <w:rPr>
                <w:rFonts w:ascii="Sylfaen" w:eastAsia="Times New Roman" w:hAnsi="Sylfaen" w:cs="Cambria"/>
                <w:i/>
              </w:rPr>
              <w:t>диагностических методов.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 </w:t>
            </w:r>
            <w:r w:rsidRPr="00E03881">
              <w:rPr>
                <w:rFonts w:ascii="Sylfaen" w:eastAsia="Times New Roman" w:hAnsi="Sylfaen" w:cs="Cambria"/>
                <w:i/>
              </w:rPr>
              <w:t>Организация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 </w:t>
            </w:r>
            <w:r w:rsidRPr="00E03881">
              <w:rPr>
                <w:rFonts w:ascii="Sylfaen" w:eastAsia="Times New Roman" w:hAnsi="Sylfaen" w:cs="Cambria"/>
                <w:i/>
              </w:rPr>
              <w:t>скрининга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. </w:t>
            </w:r>
            <w:r w:rsidRPr="00E03881">
              <w:rPr>
                <w:rFonts w:ascii="Sylfaen" w:eastAsia="Times New Roman" w:hAnsi="Sylfaen" w:cs="Cambria"/>
                <w:i/>
              </w:rPr>
              <w:t>Высокая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 </w:t>
            </w:r>
            <w:r w:rsidRPr="00E03881">
              <w:rPr>
                <w:rFonts w:ascii="Sylfaen" w:eastAsia="Times New Roman" w:hAnsi="Sylfaen" w:cs="Cambria"/>
                <w:i/>
              </w:rPr>
              <w:t>группа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. </w:t>
            </w:r>
            <w:r w:rsidR="0010026E" w:rsidRPr="00E03881">
              <w:rPr>
                <w:rFonts w:ascii="Sylfaen" w:eastAsia="Times New Roman" w:hAnsi="Sylfaen" w:cs="Sylfaen"/>
                <w:i/>
              </w:rPr>
              <w:t xml:space="preserve">Подбор </w:t>
            </w:r>
            <w:r w:rsidR="0010026E" w:rsidRPr="00E03881">
              <w:rPr>
                <w:rFonts w:ascii="Sylfaen" w:eastAsia="Times New Roman" w:hAnsi="Sylfaen" w:cs="Cambria"/>
                <w:i/>
              </w:rPr>
              <w:t>операционных</w:t>
            </w:r>
            <w:r w:rsidR="0010026E" w:rsidRPr="00E03881">
              <w:rPr>
                <w:rFonts w:ascii="Sylfaen" w:eastAsia="Times New Roman" w:hAnsi="Sylfaen" w:cs="Sylfaen"/>
                <w:i/>
              </w:rPr>
              <w:t xml:space="preserve"> </w:t>
            </w:r>
            <w:r w:rsidR="0010026E" w:rsidRPr="00E03881">
              <w:rPr>
                <w:rFonts w:ascii="Sylfaen" w:eastAsia="Times New Roman" w:hAnsi="Sylfaen" w:cs="Cambria"/>
                <w:i/>
              </w:rPr>
              <w:t>методов по гистологической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 </w:t>
            </w:r>
            <w:r w:rsidRPr="00E03881">
              <w:rPr>
                <w:rFonts w:ascii="Sylfaen" w:eastAsia="Times New Roman" w:hAnsi="Sylfaen" w:cs="Cambria"/>
                <w:i/>
              </w:rPr>
              <w:t>структур</w:t>
            </w:r>
            <w:r w:rsidR="0010026E" w:rsidRPr="00E03881">
              <w:rPr>
                <w:rFonts w:ascii="Sylfaen" w:eastAsia="Times New Roman" w:hAnsi="Sylfaen" w:cs="Cambria"/>
                <w:i/>
              </w:rPr>
              <w:t>е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 </w:t>
            </w:r>
            <w:r w:rsidRPr="00E03881">
              <w:rPr>
                <w:rFonts w:ascii="Sylfaen" w:eastAsia="Times New Roman" w:hAnsi="Sylfaen" w:cs="Cambria"/>
                <w:i/>
              </w:rPr>
              <w:t>и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 </w:t>
            </w:r>
            <w:r w:rsidRPr="00E03881">
              <w:rPr>
                <w:rFonts w:ascii="Sylfaen" w:eastAsia="Times New Roman" w:hAnsi="Sylfaen" w:cs="Cambria"/>
                <w:i/>
              </w:rPr>
              <w:t>лок</w:t>
            </w:r>
            <w:r w:rsidR="0010026E" w:rsidRPr="00E03881">
              <w:rPr>
                <w:rFonts w:ascii="Sylfaen" w:eastAsia="Times New Roman" w:hAnsi="Sylfaen" w:cs="Cambria"/>
                <w:i/>
              </w:rPr>
              <w:t xml:space="preserve">ации </w:t>
            </w:r>
            <w:r w:rsidR="00D63AD5" w:rsidRPr="00E03881">
              <w:rPr>
                <w:rFonts w:ascii="Sylfaen" w:eastAsia="Times New Roman" w:hAnsi="Sylfaen" w:cs="Cambria"/>
                <w:i/>
              </w:rPr>
              <w:t>о</w:t>
            </w:r>
            <w:r w:rsidR="0010026E" w:rsidRPr="00E03881">
              <w:rPr>
                <w:rFonts w:ascii="Sylfaen" w:eastAsia="Times New Roman" w:hAnsi="Sylfaen" w:cs="Cambria"/>
                <w:i/>
              </w:rPr>
              <w:t>пухоли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. </w:t>
            </w:r>
            <w:r w:rsidRPr="00E03881">
              <w:rPr>
                <w:rFonts w:ascii="Sylfaen" w:eastAsia="Times New Roman" w:hAnsi="Sylfaen" w:cs="Cambria"/>
                <w:i/>
              </w:rPr>
              <w:t>Комбинированное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 </w:t>
            </w:r>
            <w:r w:rsidRPr="00E03881">
              <w:rPr>
                <w:rFonts w:ascii="Sylfaen" w:eastAsia="Times New Roman" w:hAnsi="Sylfaen" w:cs="Cambria"/>
                <w:i/>
              </w:rPr>
              <w:t>и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 </w:t>
            </w:r>
            <w:r w:rsidRPr="00E03881">
              <w:rPr>
                <w:rFonts w:ascii="Sylfaen" w:eastAsia="Times New Roman" w:hAnsi="Sylfaen" w:cs="Cambria"/>
                <w:i/>
              </w:rPr>
              <w:t>комплексное</w:t>
            </w:r>
            <w:r w:rsidRPr="00E03881">
              <w:rPr>
                <w:rFonts w:ascii="Sylfaen" w:eastAsia="Times New Roman" w:hAnsi="Sylfaen" w:cs="Sylfaen"/>
                <w:i/>
              </w:rPr>
              <w:t xml:space="preserve"> </w:t>
            </w:r>
            <w:r w:rsidRPr="00E03881">
              <w:rPr>
                <w:rFonts w:ascii="Sylfaen" w:eastAsia="Times New Roman" w:hAnsi="Sylfaen" w:cs="Cambria"/>
                <w:i/>
              </w:rPr>
              <w:t>лечение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2109" w:rsidRPr="00E03881" w:rsidRDefault="00752109" w:rsidP="00D63AD5">
            <w:pPr>
              <w:pStyle w:val="Default"/>
              <w:rPr>
                <w:b/>
                <w:i/>
                <w:noProof/>
                <w:color w:val="auto"/>
                <w:sz w:val="22"/>
                <w:szCs w:val="22"/>
              </w:rPr>
            </w:pPr>
          </w:p>
        </w:tc>
      </w:tr>
      <w:tr w:rsidR="00752109" w:rsidRPr="00E03881" w:rsidTr="00D63AD5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  <w:r w:rsidRPr="00E03881">
              <w:rPr>
                <w:rFonts w:ascii="Sylfaen" w:hAnsi="Sylfaen"/>
                <w:i/>
                <w:noProof/>
                <w:lang w:val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52109" w:rsidRPr="00E03881" w:rsidRDefault="00752109" w:rsidP="00752109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i/>
              </w:rPr>
            </w:pPr>
            <w:r w:rsidRPr="00E03881">
              <w:rPr>
                <w:rFonts w:ascii="Sylfaen" w:eastAsia="Times New Roman" w:hAnsi="Sylfaen"/>
                <w:b/>
                <w:bCs/>
                <w:i/>
              </w:rPr>
              <w:t>Заключительный экзамен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52109" w:rsidRPr="00E03881" w:rsidRDefault="00752109" w:rsidP="00752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</w:p>
        </w:tc>
      </w:tr>
      <w:tr w:rsidR="00752109" w:rsidRPr="00E03881" w:rsidTr="00D63AD5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highlight w:val="yellow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52109" w:rsidRPr="00E03881" w:rsidRDefault="00752109" w:rsidP="00752109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52109" w:rsidRPr="00E03881" w:rsidRDefault="00752109" w:rsidP="00752109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i/>
              </w:rPr>
            </w:pPr>
            <w:r w:rsidRPr="00E03881">
              <w:rPr>
                <w:rFonts w:ascii="Sylfaen" w:eastAsia="Times New Roman" w:hAnsi="Sylfaen"/>
                <w:b/>
                <w:bCs/>
                <w:i/>
              </w:rPr>
              <w:t>Дополнительный экзамен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52109" w:rsidRPr="00E03881" w:rsidRDefault="00752109" w:rsidP="00752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</w:p>
        </w:tc>
      </w:tr>
    </w:tbl>
    <w:p w:rsidR="007351F6" w:rsidRPr="00E03881" w:rsidRDefault="007351F6" w:rsidP="004028F6">
      <w:pPr>
        <w:spacing w:after="0" w:line="240" w:lineRule="auto"/>
        <w:jc w:val="both"/>
        <w:rPr>
          <w:rFonts w:ascii="Sylfaen" w:hAnsi="Sylfaen"/>
          <w:i/>
          <w:noProof/>
          <w:lang w:val="ru-RU"/>
        </w:rPr>
      </w:pPr>
    </w:p>
    <w:p w:rsidR="007351F6" w:rsidRPr="00E03881" w:rsidRDefault="007351F6" w:rsidP="004028F6">
      <w:pPr>
        <w:spacing w:after="0" w:line="240" w:lineRule="auto"/>
        <w:jc w:val="both"/>
        <w:rPr>
          <w:rFonts w:ascii="Sylfaen" w:hAnsi="Sylfaen"/>
          <w:i/>
          <w:noProof/>
          <w:lang w:val="ru-RU"/>
        </w:rPr>
      </w:pPr>
    </w:p>
    <w:p w:rsidR="007351F6" w:rsidRPr="00E03881" w:rsidRDefault="007351F6" w:rsidP="004028F6">
      <w:pPr>
        <w:spacing w:after="0" w:line="240" w:lineRule="auto"/>
        <w:rPr>
          <w:rFonts w:ascii="Sylfaen" w:hAnsi="Sylfaen"/>
          <w:i/>
          <w:lang w:val="ru-RU"/>
        </w:rPr>
      </w:pPr>
    </w:p>
    <w:p w:rsidR="00105F3D" w:rsidRPr="00E03881" w:rsidRDefault="00105F3D" w:rsidP="004028F6">
      <w:pPr>
        <w:spacing w:after="0" w:line="240" w:lineRule="auto"/>
        <w:rPr>
          <w:rFonts w:ascii="Sylfaen" w:hAnsi="Sylfaen"/>
          <w:i/>
          <w:lang w:val="ru-RU"/>
        </w:rPr>
      </w:pPr>
    </w:p>
    <w:sectPr w:rsidR="00105F3D" w:rsidRPr="00E03881" w:rsidSect="00F3155B">
      <w:footerReference w:type="even" r:id="rId10"/>
      <w:footerReference w:type="default" r:id="rId11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ED0" w:rsidRDefault="00861ED0" w:rsidP="00122023">
      <w:pPr>
        <w:spacing w:after="0" w:line="240" w:lineRule="auto"/>
      </w:pPr>
      <w:r>
        <w:separator/>
      </w:r>
    </w:p>
  </w:endnote>
  <w:endnote w:type="continuationSeparator" w:id="0">
    <w:p w:rsidR="00861ED0" w:rsidRDefault="00861ED0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PLiteraturuly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109" w:rsidRDefault="0075210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2109" w:rsidRDefault="0075210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109" w:rsidRDefault="0075210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0F0F">
      <w:rPr>
        <w:rStyle w:val="PageNumber"/>
        <w:noProof/>
      </w:rPr>
      <w:t>4</w:t>
    </w:r>
    <w:r>
      <w:rPr>
        <w:rStyle w:val="PageNumber"/>
      </w:rPr>
      <w:fldChar w:fldCharType="end"/>
    </w:r>
  </w:p>
  <w:p w:rsidR="00752109" w:rsidRDefault="0075210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ED0" w:rsidRDefault="00861ED0" w:rsidP="00122023">
      <w:pPr>
        <w:spacing w:after="0" w:line="240" w:lineRule="auto"/>
      </w:pPr>
      <w:r>
        <w:separator/>
      </w:r>
    </w:p>
  </w:footnote>
  <w:footnote w:type="continuationSeparator" w:id="0">
    <w:p w:rsidR="00861ED0" w:rsidRDefault="00861ED0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3276"/>
    <w:multiLevelType w:val="hybridMultilevel"/>
    <w:tmpl w:val="0122B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62DBF"/>
    <w:multiLevelType w:val="hybridMultilevel"/>
    <w:tmpl w:val="0122B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6" w15:restartNumberingAfterBreak="0">
    <w:nsid w:val="27BD41B8"/>
    <w:multiLevelType w:val="hybridMultilevel"/>
    <w:tmpl w:val="DD9A1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A27EEB"/>
    <w:multiLevelType w:val="hybridMultilevel"/>
    <w:tmpl w:val="BF74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F0FC7"/>
    <w:multiLevelType w:val="hybridMultilevel"/>
    <w:tmpl w:val="0122B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22396"/>
    <w:multiLevelType w:val="hybridMultilevel"/>
    <w:tmpl w:val="D77E7F90"/>
    <w:lvl w:ilvl="0" w:tplc="51A0DC1C">
      <w:start w:val="15"/>
      <w:numFmt w:val="bullet"/>
      <w:lvlText w:val="-"/>
      <w:lvlJc w:val="left"/>
      <w:pPr>
        <w:ind w:left="525" w:hanging="360"/>
      </w:pPr>
      <w:rPr>
        <w:rFonts w:ascii="Sylfaen" w:eastAsia="Times New Roman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380D0A65"/>
    <w:multiLevelType w:val="hybridMultilevel"/>
    <w:tmpl w:val="CA0CD9F0"/>
    <w:lvl w:ilvl="0" w:tplc="7214E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7E7D5F"/>
    <w:multiLevelType w:val="hybridMultilevel"/>
    <w:tmpl w:val="0122B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65076"/>
    <w:multiLevelType w:val="hybridMultilevel"/>
    <w:tmpl w:val="BE766882"/>
    <w:lvl w:ilvl="0" w:tplc="D952A01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AcadNusx" w:hAnsi="AcadNusx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681D6743"/>
    <w:multiLevelType w:val="hybridMultilevel"/>
    <w:tmpl w:val="678CE9E0"/>
    <w:lvl w:ilvl="0" w:tplc="2286DB1C">
      <w:start w:val="2"/>
      <w:numFmt w:val="bullet"/>
      <w:lvlText w:val="-"/>
      <w:lvlJc w:val="left"/>
      <w:pPr>
        <w:ind w:left="394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711E63E8"/>
    <w:multiLevelType w:val="hybridMultilevel"/>
    <w:tmpl w:val="0122B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B558E"/>
    <w:multiLevelType w:val="hybridMultilevel"/>
    <w:tmpl w:val="0122B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96835"/>
    <w:multiLevelType w:val="hybridMultilevel"/>
    <w:tmpl w:val="5F801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82272"/>
    <w:multiLevelType w:val="hybridMultilevel"/>
    <w:tmpl w:val="FC3E7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6"/>
  </w:num>
  <w:num w:numId="5">
    <w:abstractNumId w:val="15"/>
  </w:num>
  <w:num w:numId="6">
    <w:abstractNumId w:val="0"/>
  </w:num>
  <w:num w:numId="7">
    <w:abstractNumId w:val="23"/>
  </w:num>
  <w:num w:numId="8">
    <w:abstractNumId w:val="22"/>
  </w:num>
  <w:num w:numId="9">
    <w:abstractNumId w:val="21"/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1"/>
  </w:num>
  <w:num w:numId="14">
    <w:abstractNumId w:val="14"/>
  </w:num>
  <w:num w:numId="15">
    <w:abstractNumId w:val="20"/>
  </w:num>
  <w:num w:numId="16">
    <w:abstractNumId w:val="6"/>
  </w:num>
  <w:num w:numId="17">
    <w:abstractNumId w:val="17"/>
  </w:num>
  <w:num w:numId="18">
    <w:abstractNumId w:val="24"/>
  </w:num>
  <w:num w:numId="19">
    <w:abstractNumId w:val="7"/>
  </w:num>
  <w:num w:numId="20">
    <w:abstractNumId w:val="10"/>
  </w:num>
  <w:num w:numId="21">
    <w:abstractNumId w:val="19"/>
  </w:num>
  <w:num w:numId="22">
    <w:abstractNumId w:val="12"/>
  </w:num>
  <w:num w:numId="23">
    <w:abstractNumId w:val="18"/>
  </w:num>
  <w:num w:numId="24">
    <w:abstractNumId w:val="1"/>
  </w:num>
  <w:num w:numId="25">
    <w:abstractNumId w:val="4"/>
  </w:num>
  <w:num w:numId="2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F6"/>
    <w:rsid w:val="00001F2D"/>
    <w:rsid w:val="00004354"/>
    <w:rsid w:val="00007181"/>
    <w:rsid w:val="00013AA2"/>
    <w:rsid w:val="00021A46"/>
    <w:rsid w:val="00022797"/>
    <w:rsid w:val="00023ED6"/>
    <w:rsid w:val="000255DD"/>
    <w:rsid w:val="000352D6"/>
    <w:rsid w:val="00037D51"/>
    <w:rsid w:val="000411C9"/>
    <w:rsid w:val="00047226"/>
    <w:rsid w:val="000533EA"/>
    <w:rsid w:val="00060159"/>
    <w:rsid w:val="000741A3"/>
    <w:rsid w:val="00075C99"/>
    <w:rsid w:val="000800CC"/>
    <w:rsid w:val="000856D5"/>
    <w:rsid w:val="00086EAF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C0B44"/>
    <w:rsid w:val="000C7CDC"/>
    <w:rsid w:val="000D18A6"/>
    <w:rsid w:val="000E2219"/>
    <w:rsid w:val="000E3AF7"/>
    <w:rsid w:val="000F3B7B"/>
    <w:rsid w:val="000F475E"/>
    <w:rsid w:val="0010026E"/>
    <w:rsid w:val="00105F3D"/>
    <w:rsid w:val="00112BFD"/>
    <w:rsid w:val="00112FA7"/>
    <w:rsid w:val="001216BC"/>
    <w:rsid w:val="00122023"/>
    <w:rsid w:val="00124BFF"/>
    <w:rsid w:val="001269D1"/>
    <w:rsid w:val="00130B72"/>
    <w:rsid w:val="00130D60"/>
    <w:rsid w:val="001362CC"/>
    <w:rsid w:val="001368CC"/>
    <w:rsid w:val="00146B5D"/>
    <w:rsid w:val="00160A22"/>
    <w:rsid w:val="00162A89"/>
    <w:rsid w:val="00170620"/>
    <w:rsid w:val="00171DC8"/>
    <w:rsid w:val="00171E03"/>
    <w:rsid w:val="001732F1"/>
    <w:rsid w:val="00173D1F"/>
    <w:rsid w:val="00175500"/>
    <w:rsid w:val="00176BCC"/>
    <w:rsid w:val="00181137"/>
    <w:rsid w:val="00185FBE"/>
    <w:rsid w:val="00187A13"/>
    <w:rsid w:val="001A0A05"/>
    <w:rsid w:val="001C4DB4"/>
    <w:rsid w:val="001C5EC8"/>
    <w:rsid w:val="001D4F20"/>
    <w:rsid w:val="001E46C3"/>
    <w:rsid w:val="001E4A23"/>
    <w:rsid w:val="00202424"/>
    <w:rsid w:val="00202603"/>
    <w:rsid w:val="002043D8"/>
    <w:rsid w:val="00204597"/>
    <w:rsid w:val="0020468B"/>
    <w:rsid w:val="00210920"/>
    <w:rsid w:val="00217B2D"/>
    <w:rsid w:val="00225033"/>
    <w:rsid w:val="00230F0F"/>
    <w:rsid w:val="00234404"/>
    <w:rsid w:val="00243F67"/>
    <w:rsid w:val="002515C1"/>
    <w:rsid w:val="0025270B"/>
    <w:rsid w:val="00253024"/>
    <w:rsid w:val="002572B2"/>
    <w:rsid w:val="002748C3"/>
    <w:rsid w:val="00276BD1"/>
    <w:rsid w:val="00280A1D"/>
    <w:rsid w:val="002820E0"/>
    <w:rsid w:val="00287024"/>
    <w:rsid w:val="002907D7"/>
    <w:rsid w:val="00296CD2"/>
    <w:rsid w:val="00297274"/>
    <w:rsid w:val="002A20C0"/>
    <w:rsid w:val="002A538D"/>
    <w:rsid w:val="002B2405"/>
    <w:rsid w:val="002B5037"/>
    <w:rsid w:val="002C7B2A"/>
    <w:rsid w:val="002D2EAA"/>
    <w:rsid w:val="002D3F66"/>
    <w:rsid w:val="002E25A2"/>
    <w:rsid w:val="002E6C5F"/>
    <w:rsid w:val="002F4463"/>
    <w:rsid w:val="003039E3"/>
    <w:rsid w:val="00304DA9"/>
    <w:rsid w:val="00311333"/>
    <w:rsid w:val="00311371"/>
    <w:rsid w:val="0031360E"/>
    <w:rsid w:val="003144A3"/>
    <w:rsid w:val="00322A40"/>
    <w:rsid w:val="00330B1D"/>
    <w:rsid w:val="00333EB8"/>
    <w:rsid w:val="003354DE"/>
    <w:rsid w:val="00343D9C"/>
    <w:rsid w:val="003474B5"/>
    <w:rsid w:val="0036187C"/>
    <w:rsid w:val="00363D4B"/>
    <w:rsid w:val="0036637A"/>
    <w:rsid w:val="003673F6"/>
    <w:rsid w:val="0037201A"/>
    <w:rsid w:val="00375EC5"/>
    <w:rsid w:val="0037670D"/>
    <w:rsid w:val="003905B4"/>
    <w:rsid w:val="003916B9"/>
    <w:rsid w:val="003922BB"/>
    <w:rsid w:val="00392627"/>
    <w:rsid w:val="003A33FF"/>
    <w:rsid w:val="003A34DC"/>
    <w:rsid w:val="003A783C"/>
    <w:rsid w:val="003B0D59"/>
    <w:rsid w:val="003B245B"/>
    <w:rsid w:val="003B5715"/>
    <w:rsid w:val="003C6BB7"/>
    <w:rsid w:val="003C7130"/>
    <w:rsid w:val="003D06EA"/>
    <w:rsid w:val="003D66DF"/>
    <w:rsid w:val="003E1540"/>
    <w:rsid w:val="003E3DA2"/>
    <w:rsid w:val="003E41CE"/>
    <w:rsid w:val="003E79A1"/>
    <w:rsid w:val="003F0DD9"/>
    <w:rsid w:val="003F1F02"/>
    <w:rsid w:val="003F20FF"/>
    <w:rsid w:val="003F6AB9"/>
    <w:rsid w:val="004013B4"/>
    <w:rsid w:val="004028F6"/>
    <w:rsid w:val="004038B4"/>
    <w:rsid w:val="00407B47"/>
    <w:rsid w:val="00410AAE"/>
    <w:rsid w:val="004121D5"/>
    <w:rsid w:val="00422463"/>
    <w:rsid w:val="00422D11"/>
    <w:rsid w:val="00426B57"/>
    <w:rsid w:val="00433336"/>
    <w:rsid w:val="004338B1"/>
    <w:rsid w:val="00433DB3"/>
    <w:rsid w:val="00445347"/>
    <w:rsid w:val="00450E8C"/>
    <w:rsid w:val="00456F5B"/>
    <w:rsid w:val="00465DE9"/>
    <w:rsid w:val="00472B37"/>
    <w:rsid w:val="00475AF8"/>
    <w:rsid w:val="00476A95"/>
    <w:rsid w:val="004829BD"/>
    <w:rsid w:val="00486108"/>
    <w:rsid w:val="0048755F"/>
    <w:rsid w:val="004905A2"/>
    <w:rsid w:val="004915E4"/>
    <w:rsid w:val="00492DFD"/>
    <w:rsid w:val="0049416B"/>
    <w:rsid w:val="00496106"/>
    <w:rsid w:val="004A15DA"/>
    <w:rsid w:val="004A77B5"/>
    <w:rsid w:val="004B3469"/>
    <w:rsid w:val="004B469D"/>
    <w:rsid w:val="004B5739"/>
    <w:rsid w:val="004B6FB0"/>
    <w:rsid w:val="004C6C22"/>
    <w:rsid w:val="004D04DB"/>
    <w:rsid w:val="004D2741"/>
    <w:rsid w:val="004D4183"/>
    <w:rsid w:val="004D45CE"/>
    <w:rsid w:val="004D6AAC"/>
    <w:rsid w:val="004E4583"/>
    <w:rsid w:val="004E517C"/>
    <w:rsid w:val="004F3465"/>
    <w:rsid w:val="004F7D0A"/>
    <w:rsid w:val="005011AD"/>
    <w:rsid w:val="005054E1"/>
    <w:rsid w:val="00511F20"/>
    <w:rsid w:val="00511FE0"/>
    <w:rsid w:val="005237EA"/>
    <w:rsid w:val="00532F09"/>
    <w:rsid w:val="00533C02"/>
    <w:rsid w:val="00533DFA"/>
    <w:rsid w:val="00536200"/>
    <w:rsid w:val="00536FE3"/>
    <w:rsid w:val="0054109D"/>
    <w:rsid w:val="00542B46"/>
    <w:rsid w:val="00547FFE"/>
    <w:rsid w:val="00553877"/>
    <w:rsid w:val="00553E74"/>
    <w:rsid w:val="005631D8"/>
    <w:rsid w:val="00565CFE"/>
    <w:rsid w:val="0057046C"/>
    <w:rsid w:val="00574037"/>
    <w:rsid w:val="00580544"/>
    <w:rsid w:val="00580972"/>
    <w:rsid w:val="00581703"/>
    <w:rsid w:val="0058648A"/>
    <w:rsid w:val="005940C8"/>
    <w:rsid w:val="005A3E89"/>
    <w:rsid w:val="005B0573"/>
    <w:rsid w:val="005B47F1"/>
    <w:rsid w:val="005D32FF"/>
    <w:rsid w:val="005D4CBB"/>
    <w:rsid w:val="005D57BD"/>
    <w:rsid w:val="005D6B0E"/>
    <w:rsid w:val="005D712C"/>
    <w:rsid w:val="005E224C"/>
    <w:rsid w:val="005E6C6E"/>
    <w:rsid w:val="005F027F"/>
    <w:rsid w:val="005F1A42"/>
    <w:rsid w:val="005F3656"/>
    <w:rsid w:val="005F60AB"/>
    <w:rsid w:val="00606018"/>
    <w:rsid w:val="00607B1E"/>
    <w:rsid w:val="006103F0"/>
    <w:rsid w:val="0061439E"/>
    <w:rsid w:val="00620C9D"/>
    <w:rsid w:val="006214A9"/>
    <w:rsid w:val="00624B3F"/>
    <w:rsid w:val="00640EBA"/>
    <w:rsid w:val="00643286"/>
    <w:rsid w:val="0065220E"/>
    <w:rsid w:val="00652DBE"/>
    <w:rsid w:val="00661E39"/>
    <w:rsid w:val="00663905"/>
    <w:rsid w:val="00663F79"/>
    <w:rsid w:val="00664F39"/>
    <w:rsid w:val="00666250"/>
    <w:rsid w:val="00673794"/>
    <w:rsid w:val="00684A13"/>
    <w:rsid w:val="00692275"/>
    <w:rsid w:val="00693411"/>
    <w:rsid w:val="006A323C"/>
    <w:rsid w:val="006A6D2D"/>
    <w:rsid w:val="006B105C"/>
    <w:rsid w:val="006B3756"/>
    <w:rsid w:val="006B41DC"/>
    <w:rsid w:val="006B7C06"/>
    <w:rsid w:val="006C2B5C"/>
    <w:rsid w:val="006C4F9C"/>
    <w:rsid w:val="006D02E4"/>
    <w:rsid w:val="006D37F8"/>
    <w:rsid w:val="006D5CF2"/>
    <w:rsid w:val="006D6C60"/>
    <w:rsid w:val="006F6069"/>
    <w:rsid w:val="00700F48"/>
    <w:rsid w:val="00702542"/>
    <w:rsid w:val="0070448E"/>
    <w:rsid w:val="00713768"/>
    <w:rsid w:val="00713DED"/>
    <w:rsid w:val="007143DE"/>
    <w:rsid w:val="00715C75"/>
    <w:rsid w:val="00715D0D"/>
    <w:rsid w:val="00723DD8"/>
    <w:rsid w:val="0072509F"/>
    <w:rsid w:val="00727701"/>
    <w:rsid w:val="007351F6"/>
    <w:rsid w:val="007369AF"/>
    <w:rsid w:val="00740D21"/>
    <w:rsid w:val="00743F5E"/>
    <w:rsid w:val="00751DC0"/>
    <w:rsid w:val="00752109"/>
    <w:rsid w:val="007524F2"/>
    <w:rsid w:val="00754498"/>
    <w:rsid w:val="00757697"/>
    <w:rsid w:val="00766F07"/>
    <w:rsid w:val="00770076"/>
    <w:rsid w:val="00772231"/>
    <w:rsid w:val="00782409"/>
    <w:rsid w:val="00783606"/>
    <w:rsid w:val="0079023C"/>
    <w:rsid w:val="00791D31"/>
    <w:rsid w:val="0079748A"/>
    <w:rsid w:val="007A0872"/>
    <w:rsid w:val="007A4AF7"/>
    <w:rsid w:val="007B00BC"/>
    <w:rsid w:val="007B1889"/>
    <w:rsid w:val="007B6F2C"/>
    <w:rsid w:val="007C35FD"/>
    <w:rsid w:val="007C5E54"/>
    <w:rsid w:val="007D00DD"/>
    <w:rsid w:val="007D0C13"/>
    <w:rsid w:val="007D0E1B"/>
    <w:rsid w:val="007D692A"/>
    <w:rsid w:val="007D729C"/>
    <w:rsid w:val="007E3453"/>
    <w:rsid w:val="007E4AAE"/>
    <w:rsid w:val="007E7753"/>
    <w:rsid w:val="007F0615"/>
    <w:rsid w:val="007F262A"/>
    <w:rsid w:val="007F3453"/>
    <w:rsid w:val="007F458A"/>
    <w:rsid w:val="007F7713"/>
    <w:rsid w:val="007F7D83"/>
    <w:rsid w:val="008042B7"/>
    <w:rsid w:val="00805B52"/>
    <w:rsid w:val="008079AB"/>
    <w:rsid w:val="00820F92"/>
    <w:rsid w:val="00822DE6"/>
    <w:rsid w:val="00830D0D"/>
    <w:rsid w:val="00854F08"/>
    <w:rsid w:val="008556E5"/>
    <w:rsid w:val="00861ED0"/>
    <w:rsid w:val="00862A53"/>
    <w:rsid w:val="008645AF"/>
    <w:rsid w:val="00867EFB"/>
    <w:rsid w:val="0087679F"/>
    <w:rsid w:val="00877BC2"/>
    <w:rsid w:val="008802A0"/>
    <w:rsid w:val="00880704"/>
    <w:rsid w:val="0088107B"/>
    <w:rsid w:val="008951FF"/>
    <w:rsid w:val="00897D09"/>
    <w:rsid w:val="008A116B"/>
    <w:rsid w:val="008A2F7E"/>
    <w:rsid w:val="008B24B6"/>
    <w:rsid w:val="008B4BD0"/>
    <w:rsid w:val="008B7273"/>
    <w:rsid w:val="008B73A4"/>
    <w:rsid w:val="008C0F7C"/>
    <w:rsid w:val="008C1B88"/>
    <w:rsid w:val="008D0C95"/>
    <w:rsid w:val="008D3D79"/>
    <w:rsid w:val="008D6219"/>
    <w:rsid w:val="008D7ECE"/>
    <w:rsid w:val="008E54F2"/>
    <w:rsid w:val="008E78EB"/>
    <w:rsid w:val="008F4560"/>
    <w:rsid w:val="0090091F"/>
    <w:rsid w:val="0090429E"/>
    <w:rsid w:val="009109EA"/>
    <w:rsid w:val="00915B51"/>
    <w:rsid w:val="0091675B"/>
    <w:rsid w:val="00921AE2"/>
    <w:rsid w:val="0092483D"/>
    <w:rsid w:val="00944B65"/>
    <w:rsid w:val="00950BCC"/>
    <w:rsid w:val="00953D6D"/>
    <w:rsid w:val="00956328"/>
    <w:rsid w:val="00962422"/>
    <w:rsid w:val="00974496"/>
    <w:rsid w:val="00976D1A"/>
    <w:rsid w:val="00977120"/>
    <w:rsid w:val="009772CF"/>
    <w:rsid w:val="00980723"/>
    <w:rsid w:val="009816E9"/>
    <w:rsid w:val="00981CBA"/>
    <w:rsid w:val="00984065"/>
    <w:rsid w:val="00984DFA"/>
    <w:rsid w:val="00990E8D"/>
    <w:rsid w:val="00992E3F"/>
    <w:rsid w:val="00993BB6"/>
    <w:rsid w:val="00997E0A"/>
    <w:rsid w:val="009A2636"/>
    <w:rsid w:val="009A5A9C"/>
    <w:rsid w:val="009B0EF3"/>
    <w:rsid w:val="009B3073"/>
    <w:rsid w:val="009B7F3C"/>
    <w:rsid w:val="009C09C3"/>
    <w:rsid w:val="009C7F05"/>
    <w:rsid w:val="009D06A6"/>
    <w:rsid w:val="009D1185"/>
    <w:rsid w:val="009E249F"/>
    <w:rsid w:val="009E730D"/>
    <w:rsid w:val="009F132D"/>
    <w:rsid w:val="00A12793"/>
    <w:rsid w:val="00A22D15"/>
    <w:rsid w:val="00A2699D"/>
    <w:rsid w:val="00A27303"/>
    <w:rsid w:val="00A30917"/>
    <w:rsid w:val="00A31086"/>
    <w:rsid w:val="00A31675"/>
    <w:rsid w:val="00A32800"/>
    <w:rsid w:val="00A37343"/>
    <w:rsid w:val="00A374FB"/>
    <w:rsid w:val="00A377AD"/>
    <w:rsid w:val="00A41950"/>
    <w:rsid w:val="00A442CC"/>
    <w:rsid w:val="00A5103E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A2688"/>
    <w:rsid w:val="00AA37A3"/>
    <w:rsid w:val="00AB296B"/>
    <w:rsid w:val="00AB3540"/>
    <w:rsid w:val="00AB3FC6"/>
    <w:rsid w:val="00AB50C9"/>
    <w:rsid w:val="00AC2D8D"/>
    <w:rsid w:val="00AD1E27"/>
    <w:rsid w:val="00AE1C8F"/>
    <w:rsid w:val="00AE2D9E"/>
    <w:rsid w:val="00AE72CF"/>
    <w:rsid w:val="00AF2264"/>
    <w:rsid w:val="00B13F2F"/>
    <w:rsid w:val="00B17C8F"/>
    <w:rsid w:val="00B20E39"/>
    <w:rsid w:val="00B33E76"/>
    <w:rsid w:val="00B45879"/>
    <w:rsid w:val="00B47480"/>
    <w:rsid w:val="00B530B3"/>
    <w:rsid w:val="00B5505D"/>
    <w:rsid w:val="00B6053C"/>
    <w:rsid w:val="00B6264D"/>
    <w:rsid w:val="00B62B64"/>
    <w:rsid w:val="00B8171F"/>
    <w:rsid w:val="00B83465"/>
    <w:rsid w:val="00B86EC6"/>
    <w:rsid w:val="00B94DF1"/>
    <w:rsid w:val="00B96C73"/>
    <w:rsid w:val="00BA07BC"/>
    <w:rsid w:val="00BA6A9D"/>
    <w:rsid w:val="00BB3163"/>
    <w:rsid w:val="00BB6FF4"/>
    <w:rsid w:val="00BC03EA"/>
    <w:rsid w:val="00BC0662"/>
    <w:rsid w:val="00BD07FE"/>
    <w:rsid w:val="00BD4DFB"/>
    <w:rsid w:val="00BF53E5"/>
    <w:rsid w:val="00C01AC7"/>
    <w:rsid w:val="00C03727"/>
    <w:rsid w:val="00C04C35"/>
    <w:rsid w:val="00C071BC"/>
    <w:rsid w:val="00C07BEB"/>
    <w:rsid w:val="00C10FFE"/>
    <w:rsid w:val="00C11A1A"/>
    <w:rsid w:val="00C22252"/>
    <w:rsid w:val="00C24A22"/>
    <w:rsid w:val="00C269AA"/>
    <w:rsid w:val="00C325B9"/>
    <w:rsid w:val="00C34211"/>
    <w:rsid w:val="00C344C7"/>
    <w:rsid w:val="00C364B5"/>
    <w:rsid w:val="00C36A85"/>
    <w:rsid w:val="00C44236"/>
    <w:rsid w:val="00C46DBB"/>
    <w:rsid w:val="00C478FA"/>
    <w:rsid w:val="00C5588B"/>
    <w:rsid w:val="00C64A29"/>
    <w:rsid w:val="00C66021"/>
    <w:rsid w:val="00C71074"/>
    <w:rsid w:val="00C71B64"/>
    <w:rsid w:val="00C739C7"/>
    <w:rsid w:val="00C74F31"/>
    <w:rsid w:val="00C77F9D"/>
    <w:rsid w:val="00C81B9C"/>
    <w:rsid w:val="00C82380"/>
    <w:rsid w:val="00C82492"/>
    <w:rsid w:val="00C82D99"/>
    <w:rsid w:val="00C858C3"/>
    <w:rsid w:val="00C96DD4"/>
    <w:rsid w:val="00C9777B"/>
    <w:rsid w:val="00CA5C9F"/>
    <w:rsid w:val="00CB51A6"/>
    <w:rsid w:val="00CB6987"/>
    <w:rsid w:val="00CC0900"/>
    <w:rsid w:val="00CC67CD"/>
    <w:rsid w:val="00CD2E3F"/>
    <w:rsid w:val="00CD78BD"/>
    <w:rsid w:val="00CE4AB0"/>
    <w:rsid w:val="00CE55AA"/>
    <w:rsid w:val="00CE776F"/>
    <w:rsid w:val="00D000D3"/>
    <w:rsid w:val="00D06AD0"/>
    <w:rsid w:val="00D07EAD"/>
    <w:rsid w:val="00D1343E"/>
    <w:rsid w:val="00D17FA7"/>
    <w:rsid w:val="00D220A6"/>
    <w:rsid w:val="00D2381B"/>
    <w:rsid w:val="00D26A14"/>
    <w:rsid w:val="00D31F91"/>
    <w:rsid w:val="00D34ACC"/>
    <w:rsid w:val="00D35A22"/>
    <w:rsid w:val="00D41F24"/>
    <w:rsid w:val="00D42801"/>
    <w:rsid w:val="00D43D2F"/>
    <w:rsid w:val="00D43DF6"/>
    <w:rsid w:val="00D45B6A"/>
    <w:rsid w:val="00D5019A"/>
    <w:rsid w:val="00D55B6B"/>
    <w:rsid w:val="00D63179"/>
    <w:rsid w:val="00D63AD5"/>
    <w:rsid w:val="00D662C0"/>
    <w:rsid w:val="00D80C49"/>
    <w:rsid w:val="00D85D02"/>
    <w:rsid w:val="00DB5219"/>
    <w:rsid w:val="00DC4B5B"/>
    <w:rsid w:val="00DC763D"/>
    <w:rsid w:val="00DD6F28"/>
    <w:rsid w:val="00DF44DC"/>
    <w:rsid w:val="00E015B0"/>
    <w:rsid w:val="00E03881"/>
    <w:rsid w:val="00E0791F"/>
    <w:rsid w:val="00E10FF8"/>
    <w:rsid w:val="00E13F3C"/>
    <w:rsid w:val="00E32471"/>
    <w:rsid w:val="00E3255E"/>
    <w:rsid w:val="00E429F2"/>
    <w:rsid w:val="00E43212"/>
    <w:rsid w:val="00E445B3"/>
    <w:rsid w:val="00E4529E"/>
    <w:rsid w:val="00E45C79"/>
    <w:rsid w:val="00E527CF"/>
    <w:rsid w:val="00E53390"/>
    <w:rsid w:val="00E5673E"/>
    <w:rsid w:val="00E6441E"/>
    <w:rsid w:val="00E67262"/>
    <w:rsid w:val="00E74E72"/>
    <w:rsid w:val="00E755F6"/>
    <w:rsid w:val="00E92186"/>
    <w:rsid w:val="00E9555F"/>
    <w:rsid w:val="00EA2641"/>
    <w:rsid w:val="00EC316B"/>
    <w:rsid w:val="00ED1E55"/>
    <w:rsid w:val="00ED233E"/>
    <w:rsid w:val="00ED3149"/>
    <w:rsid w:val="00ED41B9"/>
    <w:rsid w:val="00ED5F8A"/>
    <w:rsid w:val="00EE1A3C"/>
    <w:rsid w:val="00EE1D79"/>
    <w:rsid w:val="00EE7D99"/>
    <w:rsid w:val="00F07AC2"/>
    <w:rsid w:val="00F21797"/>
    <w:rsid w:val="00F21EC7"/>
    <w:rsid w:val="00F2313C"/>
    <w:rsid w:val="00F24D70"/>
    <w:rsid w:val="00F25402"/>
    <w:rsid w:val="00F262A1"/>
    <w:rsid w:val="00F26735"/>
    <w:rsid w:val="00F3019D"/>
    <w:rsid w:val="00F3155B"/>
    <w:rsid w:val="00F51E0B"/>
    <w:rsid w:val="00F527B1"/>
    <w:rsid w:val="00F54A78"/>
    <w:rsid w:val="00F63E90"/>
    <w:rsid w:val="00F64B5A"/>
    <w:rsid w:val="00F702CA"/>
    <w:rsid w:val="00F72631"/>
    <w:rsid w:val="00F74E40"/>
    <w:rsid w:val="00F7595C"/>
    <w:rsid w:val="00F86B49"/>
    <w:rsid w:val="00F9063E"/>
    <w:rsid w:val="00F957E6"/>
    <w:rsid w:val="00F95A2B"/>
    <w:rsid w:val="00F967E3"/>
    <w:rsid w:val="00FA02FD"/>
    <w:rsid w:val="00FA3757"/>
    <w:rsid w:val="00FA5410"/>
    <w:rsid w:val="00FA69E5"/>
    <w:rsid w:val="00FA71CE"/>
    <w:rsid w:val="00FA7BDC"/>
    <w:rsid w:val="00FB15EB"/>
    <w:rsid w:val="00FC12E9"/>
    <w:rsid w:val="00FD139E"/>
    <w:rsid w:val="00FE70D6"/>
    <w:rsid w:val="00FF74DB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6B549"/>
  <w15:docId w15:val="{0EBF00E6-99A6-4AE7-9E0F-23B14278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abzacixml">
    <w:name w:val="abzaci_xml"/>
    <w:basedOn w:val="PlainText"/>
    <w:autoRedefine/>
    <w:rsid w:val="00322A40"/>
    <w:pPr>
      <w:framePr w:hSpace="180" w:wrap="around" w:vAnchor="text" w:hAnchor="margin" w:x="-1202" w:y="811"/>
      <w:ind w:left="7"/>
      <w:jc w:val="both"/>
    </w:pPr>
    <w:rPr>
      <w:rFonts w:ascii="Sylfaen" w:eastAsia="Times New Roman" w:hAnsi="Sylfaen" w:cs="SPLiteraturuly"/>
      <w:sz w:val="20"/>
      <w:szCs w:val="20"/>
      <w:lang w:val="ka-G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22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2A40"/>
    <w:rPr>
      <w:rFonts w:ascii="Consolas" w:hAnsi="Consolas"/>
      <w:sz w:val="21"/>
      <w:szCs w:val="21"/>
    </w:rPr>
  </w:style>
  <w:style w:type="character" w:customStyle="1" w:styleId="topictitlenomargin">
    <w:name w:val="topictitlenomargin"/>
    <w:basedOn w:val="DefaultParagraphFont"/>
    <w:rsid w:val="00565CFE"/>
  </w:style>
  <w:style w:type="character" w:styleId="Emphasis">
    <w:name w:val="Emphasis"/>
    <w:qFormat/>
    <w:rsid w:val="00565C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vidj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C658-E05F-4634-BFF5-839FDD01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9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20</cp:revision>
  <cp:lastPrinted>2013-11-14T12:24:00Z</cp:lastPrinted>
  <dcterms:created xsi:type="dcterms:W3CDTF">2019-05-25T10:39:00Z</dcterms:created>
  <dcterms:modified xsi:type="dcterms:W3CDTF">2021-02-15T14:57:00Z</dcterms:modified>
</cp:coreProperties>
</file>