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C183D" w14:textId="77777777"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028F6">
        <w:rPr>
          <w:rFonts w:ascii="Sylfaen" w:hAnsi="Sylfaen"/>
          <w:b/>
          <w:noProof/>
          <w:sz w:val="24"/>
          <w:szCs w:val="24"/>
        </w:rPr>
        <w:drawing>
          <wp:inline distT="0" distB="0" distL="0" distR="0" wp14:anchorId="29077861" wp14:editId="1EA1F8AF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A8FB7" w14:textId="77777777" w:rsidR="007C64BE" w:rsidRPr="007C64BE" w:rsidRDefault="007C64BE" w:rsidP="007C64BE">
      <w:pPr>
        <w:pStyle w:val="Heading3"/>
        <w:rPr>
          <w:rFonts w:ascii="Sylfaen" w:hAnsi="Sylfaen"/>
          <w:noProof/>
          <w:sz w:val="24"/>
        </w:rPr>
      </w:pPr>
      <w:r w:rsidRPr="00C41A18">
        <w:rPr>
          <w:rFonts w:ascii="Sylfaen" w:hAnsi="Sylfaen"/>
          <w:noProof/>
          <w:sz w:val="24"/>
          <w:lang w:val="ru-RU"/>
        </w:rPr>
        <w:t>Тбилисский</w:t>
      </w:r>
      <w:r w:rsidRPr="007C64BE">
        <w:rPr>
          <w:rFonts w:ascii="Sylfaen" w:hAnsi="Sylfaen"/>
          <w:noProof/>
          <w:sz w:val="24"/>
        </w:rPr>
        <w:t xml:space="preserve"> </w:t>
      </w:r>
      <w:r w:rsidRPr="00C41A18">
        <w:rPr>
          <w:rFonts w:ascii="Sylfaen" w:hAnsi="Sylfaen"/>
          <w:noProof/>
          <w:sz w:val="24"/>
          <w:lang w:val="ru-RU"/>
        </w:rPr>
        <w:t>гуманитарный</w:t>
      </w:r>
      <w:r w:rsidRPr="007C64BE">
        <w:rPr>
          <w:rFonts w:ascii="Sylfaen" w:hAnsi="Sylfaen"/>
          <w:noProof/>
          <w:sz w:val="24"/>
        </w:rPr>
        <w:t xml:space="preserve"> </w:t>
      </w:r>
      <w:r w:rsidRPr="00C41A18">
        <w:rPr>
          <w:rFonts w:ascii="Sylfaen" w:hAnsi="Sylfaen"/>
          <w:noProof/>
          <w:sz w:val="24"/>
          <w:lang w:val="ru-RU"/>
        </w:rPr>
        <w:t>учебный</w:t>
      </w:r>
      <w:r w:rsidRPr="007C64BE">
        <w:rPr>
          <w:rFonts w:ascii="Sylfaen" w:hAnsi="Sylfaen"/>
          <w:noProof/>
          <w:sz w:val="24"/>
        </w:rPr>
        <w:t xml:space="preserve"> </w:t>
      </w:r>
      <w:r w:rsidRPr="00C41A18">
        <w:rPr>
          <w:rFonts w:ascii="Sylfaen" w:hAnsi="Sylfaen"/>
          <w:noProof/>
          <w:sz w:val="24"/>
          <w:lang w:val="ru-RU"/>
        </w:rPr>
        <w:t>университет</w:t>
      </w:r>
    </w:p>
    <w:p w14:paraId="5CB811C2" w14:textId="77777777" w:rsidR="0031360E" w:rsidRPr="004028F6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14:paraId="1C8E14BF" w14:textId="77777777"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14:paraId="11BEB1FD" w14:textId="77777777" w:rsidR="007C64BE" w:rsidRPr="005E0631" w:rsidRDefault="007C64BE" w:rsidP="007C64BE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ru-RU"/>
        </w:rPr>
      </w:pPr>
      <w:r w:rsidRPr="005E0631">
        <w:rPr>
          <w:rFonts w:ascii="Sylfaen" w:hAnsi="Sylfaen"/>
          <w:b/>
          <w:bCs/>
          <w:sz w:val="24"/>
          <w:szCs w:val="24"/>
          <w:lang w:val="ru-RU"/>
        </w:rPr>
        <w:t>Силлабус</w:t>
      </w:r>
    </w:p>
    <w:p w14:paraId="5BBEFF24" w14:textId="77777777" w:rsidR="0031360E" w:rsidRPr="005E0631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7C64BE" w:rsidRPr="007653DA" w14:paraId="496887CF" w14:textId="77777777" w:rsidTr="000B3B98">
        <w:tc>
          <w:tcPr>
            <w:tcW w:w="2836" w:type="dxa"/>
          </w:tcPr>
          <w:p w14:paraId="494EE5D0" w14:textId="77777777" w:rsidR="007C64BE" w:rsidRPr="005E0631" w:rsidRDefault="007C64BE" w:rsidP="002944C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Наименование учебного курса </w:t>
            </w:r>
          </w:p>
          <w:p w14:paraId="72D33F51" w14:textId="77777777" w:rsidR="007C64BE" w:rsidRPr="005E0631" w:rsidRDefault="007C64BE" w:rsidP="002944C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14:paraId="2D30EFB4" w14:textId="77777777" w:rsidR="007C64BE" w:rsidRPr="005E0631" w:rsidRDefault="007C64BE" w:rsidP="002150A0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Детская и подростковая терапевтическая стоматология </w:t>
            </w:r>
            <w:r w:rsidRPr="005E0631">
              <w:rPr>
                <w:rFonts w:ascii="Sylfaen" w:hAnsi="Sylfaen"/>
                <w:b/>
                <w:sz w:val="24"/>
                <w:szCs w:val="24"/>
              </w:rPr>
              <w:t>III</w:t>
            </w:r>
          </w:p>
        </w:tc>
      </w:tr>
      <w:tr w:rsidR="007C64BE" w:rsidRPr="005E0631" w14:paraId="523D119C" w14:textId="77777777" w:rsidTr="000B3B98">
        <w:tc>
          <w:tcPr>
            <w:tcW w:w="2836" w:type="dxa"/>
          </w:tcPr>
          <w:p w14:paraId="4A2EEB9D" w14:textId="77777777" w:rsidR="007C64BE" w:rsidRPr="005E0631" w:rsidRDefault="007C64BE" w:rsidP="002944C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Код учебного курса </w:t>
            </w:r>
          </w:p>
        </w:tc>
        <w:tc>
          <w:tcPr>
            <w:tcW w:w="7938" w:type="dxa"/>
          </w:tcPr>
          <w:p w14:paraId="0511B098" w14:textId="77777777" w:rsidR="007C64BE" w:rsidRPr="005E0631" w:rsidRDefault="007C64BE" w:rsidP="00D06AD0">
            <w:pPr>
              <w:pStyle w:val="FootnoteText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5E0631">
              <w:rPr>
                <w:rFonts w:ascii="Sylfaen" w:hAnsi="Sylfaen"/>
                <w:b/>
                <w:iCs/>
                <w:sz w:val="24"/>
                <w:szCs w:val="24"/>
              </w:rPr>
              <w:t>STOM042</w:t>
            </w:r>
            <w:r w:rsidR="002F5146" w:rsidRPr="005E0631">
              <w:rPr>
                <w:rFonts w:ascii="Sylfaen" w:hAnsi="Sylfaen"/>
                <w:b/>
                <w:iCs/>
                <w:sz w:val="24"/>
                <w:szCs w:val="24"/>
                <w:lang w:val="ru-RU"/>
              </w:rPr>
              <w:t>9</w:t>
            </w:r>
            <w:r w:rsidRPr="005E0631">
              <w:rPr>
                <w:rFonts w:ascii="Sylfaen" w:hAnsi="Sylfaen"/>
                <w:b/>
                <w:iCs/>
                <w:sz w:val="24"/>
                <w:szCs w:val="24"/>
              </w:rPr>
              <w:t>D</w:t>
            </w:r>
            <w:r w:rsidRPr="005E0631">
              <w:rPr>
                <w:rFonts w:ascii="Sylfaen" w:hAnsi="Sylfaen"/>
                <w:b/>
                <w:iCs/>
                <w:sz w:val="24"/>
                <w:szCs w:val="24"/>
                <w:lang w:val="en-GB"/>
              </w:rPr>
              <w:t>M</w:t>
            </w:r>
          </w:p>
          <w:p w14:paraId="12B0606F" w14:textId="77777777" w:rsidR="007C64BE" w:rsidRPr="005E0631" w:rsidRDefault="007C64BE" w:rsidP="004028F6">
            <w:pPr>
              <w:pStyle w:val="FootnoteText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  <w:p w14:paraId="1370320E" w14:textId="77777777" w:rsidR="007C64BE" w:rsidRPr="005E0631" w:rsidRDefault="007C64BE" w:rsidP="004028F6">
            <w:pPr>
              <w:pStyle w:val="FootnoteText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7C64BE" w:rsidRPr="007653DA" w14:paraId="314BA59D" w14:textId="77777777" w:rsidTr="000B3B98">
        <w:tc>
          <w:tcPr>
            <w:tcW w:w="2836" w:type="dxa"/>
          </w:tcPr>
          <w:p w14:paraId="0BD9754D" w14:textId="77777777" w:rsidR="007C64BE" w:rsidRPr="005E0631" w:rsidRDefault="007C64BE" w:rsidP="002944C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Статус учебного курса </w:t>
            </w:r>
          </w:p>
        </w:tc>
        <w:tc>
          <w:tcPr>
            <w:tcW w:w="7938" w:type="dxa"/>
          </w:tcPr>
          <w:p w14:paraId="3075C678" w14:textId="77777777" w:rsidR="007C64BE" w:rsidRPr="005E0631" w:rsidRDefault="007C64BE" w:rsidP="007C64BE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Факультет здравоохранения, одноступенчатая образовательная программа – стоматология, </w:t>
            </w:r>
            <w:r w:rsidRPr="005E0631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модуль</w:t>
            </w:r>
            <w:r w:rsidRPr="005E063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 </w:t>
            </w:r>
            <w:r w:rsidRPr="005E0631">
              <w:rPr>
                <w:rFonts w:ascii="Sylfaen" w:hAnsi="Sylfaen"/>
                <w:b/>
                <w:sz w:val="24"/>
                <w:szCs w:val="24"/>
                <w:lang w:val="ru-RU"/>
              </w:rPr>
              <w:t>детской и подростковой стоматологии,</w:t>
            </w:r>
            <w:r w:rsidRPr="005E0631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</w:t>
            </w:r>
            <w:r w:rsidRPr="005E0631">
              <w:rPr>
                <w:rFonts w:ascii="Sylfaen" w:hAnsi="Sylfaen"/>
                <w:bCs/>
                <w:sz w:val="24"/>
                <w:szCs w:val="24"/>
              </w:rPr>
              <w:t>VIII</w:t>
            </w:r>
            <w:r w:rsidRPr="005E0631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семестр, обязательный учебный курс</w:t>
            </w: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  <w:r w:rsidRPr="005E0631">
              <w:rPr>
                <w:rFonts w:ascii="Sylfaen" w:hAnsi="Sylfaen"/>
                <w:sz w:val="24"/>
                <w:szCs w:val="24"/>
                <w:lang w:val="ka-GE"/>
              </w:rPr>
              <w:tab/>
            </w:r>
          </w:p>
        </w:tc>
      </w:tr>
      <w:tr w:rsidR="0024559D" w:rsidRPr="007653DA" w14:paraId="42EEAC32" w14:textId="77777777" w:rsidTr="000B3B98">
        <w:tc>
          <w:tcPr>
            <w:tcW w:w="2836" w:type="dxa"/>
          </w:tcPr>
          <w:p w14:paraId="3E1D3E78" w14:textId="77777777" w:rsidR="0024559D" w:rsidRPr="005E0631" w:rsidRDefault="0024559D" w:rsidP="0024559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ECTS</w:t>
            </w:r>
          </w:p>
          <w:p w14:paraId="02F2518C" w14:textId="77777777" w:rsidR="0024559D" w:rsidRPr="005E0631" w:rsidRDefault="0024559D" w:rsidP="0024559D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52F1412" w14:textId="77777777" w:rsidR="0024559D" w:rsidRPr="005E0631" w:rsidRDefault="0024559D" w:rsidP="0024559D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938" w:type="dxa"/>
          </w:tcPr>
          <w:p w14:paraId="1A21B077" w14:textId="77777777" w:rsidR="007C64BE" w:rsidRPr="005E0631" w:rsidRDefault="007C64BE" w:rsidP="007C64B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3 кредита: 75 </w:t>
            </w:r>
            <w:r w:rsidRPr="005E0631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часов.  контактные</w:t>
            </w:r>
            <w:r w:rsidRPr="005E0631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25</w:t>
            </w:r>
            <w:r w:rsidRPr="005E0631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час</w:t>
            </w:r>
            <w:r w:rsidRPr="005E0631">
              <w:rPr>
                <w:rFonts w:ascii="Sylfaen" w:hAnsi="Sylfaen"/>
                <w:b/>
                <w:sz w:val="24"/>
                <w:szCs w:val="24"/>
                <w:lang w:val="ka-GE"/>
              </w:rPr>
              <w:t>.:</w:t>
            </w:r>
          </w:p>
          <w:p w14:paraId="197B7902" w14:textId="77777777" w:rsidR="007C64BE" w:rsidRPr="005E0631" w:rsidRDefault="007C64BE" w:rsidP="007C64BE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sz w:val="24"/>
                <w:szCs w:val="24"/>
                <w:lang w:val="ru-RU"/>
              </w:rPr>
              <w:t>Лекция -7  часов</w:t>
            </w:r>
          </w:p>
          <w:p w14:paraId="30DE08E9" w14:textId="77777777" w:rsidR="007C64BE" w:rsidRPr="005E0631" w:rsidRDefault="007C64BE" w:rsidP="007C64BE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sz w:val="24"/>
                <w:szCs w:val="24"/>
                <w:lang w:val="ru-RU"/>
              </w:rPr>
              <w:t>Практическое занятие - 14 час.</w:t>
            </w:r>
          </w:p>
          <w:p w14:paraId="51089B8D" w14:textId="77777777" w:rsidR="007C64BE" w:rsidRPr="005E0631" w:rsidRDefault="007C64BE" w:rsidP="007C64B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sz w:val="24"/>
                <w:szCs w:val="24"/>
                <w:lang w:val="ru-RU"/>
              </w:rPr>
              <w:t>Промежуточный экзамен</w:t>
            </w: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 xml:space="preserve"> – 2</w:t>
            </w:r>
            <w:r w:rsidRPr="005E0631">
              <w:rPr>
                <w:rFonts w:ascii="Sylfaen" w:hAnsi="Sylfaen" w:cs="Sylfaen"/>
                <w:sz w:val="24"/>
                <w:szCs w:val="24"/>
                <w:lang w:val="ru-RU"/>
              </w:rPr>
              <w:t>час.</w:t>
            </w:r>
          </w:p>
          <w:p w14:paraId="52443FF2" w14:textId="77777777" w:rsidR="007C64BE" w:rsidRPr="005E0631" w:rsidRDefault="007C64BE" w:rsidP="007C64B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Заключительный экзамен </w:t>
            </w: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 xml:space="preserve">- 2 </w:t>
            </w:r>
            <w:r w:rsidRPr="005E0631">
              <w:rPr>
                <w:rFonts w:ascii="Sylfaen" w:hAnsi="Sylfaen" w:cs="Sylfaen"/>
                <w:sz w:val="24"/>
                <w:szCs w:val="24"/>
                <w:lang w:val="ru-RU"/>
              </w:rPr>
              <w:t>час</w:t>
            </w: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</w:p>
          <w:p w14:paraId="1F560AF2" w14:textId="77777777" w:rsidR="007C64BE" w:rsidRPr="005E0631" w:rsidRDefault="007C64BE" w:rsidP="007C64B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sz w:val="24"/>
                <w:szCs w:val="24"/>
                <w:lang w:val="ru-RU"/>
              </w:rPr>
              <w:t>Самостоятельная работа 50 час.</w:t>
            </w:r>
          </w:p>
        </w:tc>
      </w:tr>
      <w:tr w:rsidR="007C64BE" w:rsidRPr="007653DA" w14:paraId="0309EEF6" w14:textId="77777777" w:rsidTr="000B3B98">
        <w:tc>
          <w:tcPr>
            <w:tcW w:w="2836" w:type="dxa"/>
          </w:tcPr>
          <w:p w14:paraId="5950E28A" w14:textId="77777777" w:rsidR="007C64BE" w:rsidRPr="005E0631" w:rsidRDefault="007C64BE" w:rsidP="002944C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Лектор </w:t>
            </w:r>
          </w:p>
        </w:tc>
        <w:tc>
          <w:tcPr>
            <w:tcW w:w="7938" w:type="dxa"/>
          </w:tcPr>
          <w:p w14:paraId="0E05C7DD" w14:textId="4F636FA4" w:rsidR="007653DA" w:rsidRDefault="007653DA" w:rsidP="003B426D">
            <w:pPr>
              <w:spacing w:after="0" w:line="240" w:lineRule="auto"/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Лия Элисбарашвили-</w:t>
            </w:r>
            <w:r w:rsidRPr="007653DA">
              <w:rPr>
                <w:rFonts w:ascii="Sylfaen" w:hAnsi="Sylfaen"/>
                <w:lang w:val="ru-RU"/>
              </w:rPr>
              <w:t>приглашенный преподаватель,тел. 593515005</w:t>
            </w:r>
          </w:p>
          <w:p w14:paraId="033E89FC" w14:textId="77777777" w:rsidR="003B426D" w:rsidRPr="00C41A18" w:rsidRDefault="003B426D" w:rsidP="003B426D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 w:rsidRPr="00C41A18">
              <w:rPr>
                <w:rFonts w:ascii="Sylfaen" w:hAnsi="Sylfaen"/>
                <w:b/>
                <w:lang w:val="ru-RU"/>
              </w:rPr>
              <w:t>Эка Топуридзе –</w:t>
            </w:r>
            <w:r w:rsidRPr="00C41A18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афелированный ассистент</w:t>
            </w:r>
            <w:r w:rsidRPr="00C41A18">
              <w:rPr>
                <w:rFonts w:ascii="Sylfaen" w:hAnsi="Sylfaen"/>
                <w:lang w:val="ru-RU"/>
              </w:rPr>
              <w:t xml:space="preserve"> ТГУ, тел.571399669.</w:t>
            </w:r>
          </w:p>
          <w:p w14:paraId="0F0FA2F3" w14:textId="4DB97A80" w:rsidR="007C64BE" w:rsidRPr="003B426D" w:rsidRDefault="003B426D" w:rsidP="003B426D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lang w:val="ru-RU" w:eastAsia="ru-RU"/>
              </w:rPr>
            </w:pPr>
            <w:r w:rsidRPr="00C41A18">
              <w:rPr>
                <w:rFonts w:ascii="Sylfaen" w:hAnsi="Sylfaen"/>
                <w:b/>
                <w:lang w:val="ru-RU"/>
              </w:rPr>
              <w:t xml:space="preserve">Лика Мания </w:t>
            </w:r>
            <w:r w:rsidRPr="00C41A18">
              <w:rPr>
                <w:rFonts w:ascii="Sylfaen" w:hAnsi="Sylfaen"/>
                <w:lang w:val="ru-RU"/>
              </w:rPr>
              <w:t xml:space="preserve">– </w:t>
            </w:r>
            <w:r>
              <w:rPr>
                <w:rFonts w:ascii="Sylfaen" w:hAnsi="Sylfaen"/>
                <w:lang w:val="ru-RU"/>
              </w:rPr>
              <w:t xml:space="preserve">афелированный ассистент  </w:t>
            </w:r>
            <w:r w:rsidRPr="00C41A18">
              <w:rPr>
                <w:rFonts w:ascii="Sylfaen" w:hAnsi="Sylfaen"/>
                <w:lang w:val="ru-RU"/>
              </w:rPr>
              <w:t>ТГУ тел.593329251.</w:t>
            </w:r>
            <w:r w:rsidRPr="00C41A18">
              <w:rPr>
                <w:rFonts w:ascii="Sylfaen" w:eastAsia="Times New Roman" w:hAnsi="Sylfaen" w:cs="Sylfaen"/>
                <w:b/>
                <w:noProof/>
                <w:lang w:val="ru-RU" w:eastAsia="ru-RU"/>
              </w:rPr>
              <w:t xml:space="preserve"> </w:t>
            </w:r>
          </w:p>
          <w:p w14:paraId="65EAFD72" w14:textId="77777777" w:rsidR="007C64BE" w:rsidRPr="005E0631" w:rsidRDefault="007C64BE" w:rsidP="002944C6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  <w:lang w:val="ru-RU"/>
              </w:rPr>
            </w:pPr>
          </w:p>
        </w:tc>
      </w:tr>
      <w:tr w:rsidR="004028F6" w:rsidRPr="007653DA" w14:paraId="47374150" w14:textId="77777777" w:rsidTr="00416FD3">
        <w:tc>
          <w:tcPr>
            <w:tcW w:w="2836" w:type="dxa"/>
          </w:tcPr>
          <w:p w14:paraId="2F21001A" w14:textId="77777777" w:rsidR="00BB6FF4" w:rsidRPr="005E0631" w:rsidRDefault="007C64BE" w:rsidP="004028F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Цель учебного курса</w:t>
            </w:r>
          </w:p>
        </w:tc>
        <w:tc>
          <w:tcPr>
            <w:tcW w:w="7938" w:type="dxa"/>
            <w:vAlign w:val="center"/>
          </w:tcPr>
          <w:p w14:paraId="200DA9C9" w14:textId="77777777" w:rsidR="00DD5175" w:rsidRPr="005E0631" w:rsidRDefault="0041533A" w:rsidP="00594ADA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>Ц</w:t>
            </w:r>
            <w:r w:rsidR="00DD5175" w:rsidRPr="005E0631">
              <w:rPr>
                <w:rFonts w:ascii="Sylfaen" w:hAnsi="Sylfaen"/>
                <w:sz w:val="24"/>
                <w:szCs w:val="24"/>
                <w:lang w:val="ru-RU"/>
              </w:rPr>
              <w:t>елью учебного курса является изучение этиологии, патогенеза,диагностики, дифференциальной диагностики и лечения пульпитавременных и постоянных зубов в детской и подрастковой терапевтической стоматологии.</w:t>
            </w:r>
          </w:p>
        </w:tc>
      </w:tr>
      <w:tr w:rsidR="004028F6" w:rsidRPr="005E0631" w14:paraId="776AEBB7" w14:textId="77777777" w:rsidTr="000B3B98">
        <w:tc>
          <w:tcPr>
            <w:tcW w:w="2836" w:type="dxa"/>
          </w:tcPr>
          <w:p w14:paraId="2DD163DE" w14:textId="77777777" w:rsidR="00A37343" w:rsidRPr="005E0631" w:rsidRDefault="00594ADA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Предусловие допуска</w:t>
            </w:r>
          </w:p>
        </w:tc>
        <w:tc>
          <w:tcPr>
            <w:tcW w:w="7938" w:type="dxa"/>
          </w:tcPr>
          <w:p w14:paraId="54F11244" w14:textId="77777777" w:rsidR="003F07C9" w:rsidRPr="005E0631" w:rsidRDefault="00594ADA" w:rsidP="003F07C9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 xml:space="preserve">Детская и подростковая стоматология  </w:t>
            </w:r>
            <w:r w:rsidR="003F07C9" w:rsidRPr="005E0631">
              <w:rPr>
                <w:rFonts w:ascii="Sylfaen" w:hAnsi="Sylfaen"/>
                <w:sz w:val="24"/>
                <w:szCs w:val="24"/>
              </w:rPr>
              <w:t>II</w:t>
            </w:r>
          </w:p>
          <w:p w14:paraId="3F5693A5" w14:textId="77777777" w:rsidR="00A37343" w:rsidRPr="005E0631" w:rsidRDefault="00A37343" w:rsidP="003F07C9">
            <w:pPr>
              <w:rPr>
                <w:rFonts w:ascii="Sylfaen" w:hAnsi="Sylfaen"/>
                <w:sz w:val="24"/>
                <w:szCs w:val="24"/>
                <w:highlight w:val="yellow"/>
                <w:lang w:val="ru-RU"/>
              </w:rPr>
            </w:pPr>
          </w:p>
        </w:tc>
      </w:tr>
      <w:tr w:rsidR="0024559D" w:rsidRPr="007653DA" w14:paraId="3420E15B" w14:textId="77777777" w:rsidTr="000B3B98">
        <w:tc>
          <w:tcPr>
            <w:tcW w:w="2836" w:type="dxa"/>
          </w:tcPr>
          <w:p w14:paraId="5BE1D652" w14:textId="77777777" w:rsidR="0024559D" w:rsidRPr="005E0631" w:rsidRDefault="00594ADA" w:rsidP="0024559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t>Система оценки студента</w:t>
            </w:r>
          </w:p>
        </w:tc>
        <w:tc>
          <w:tcPr>
            <w:tcW w:w="7938" w:type="dxa"/>
          </w:tcPr>
          <w:p w14:paraId="01E7F7F6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ru-RU" w:eastAsia="ru-RU"/>
              </w:rPr>
              <w:t>Система оценки, существующая в Тбилисском гуманитарном учебном университете  делится на следующие компоненты:</w:t>
            </w:r>
          </w:p>
          <w:p w14:paraId="3B20489F" w14:textId="77777777" w:rsidR="00594ADA" w:rsidRPr="005E0631" w:rsidRDefault="00594ADA" w:rsidP="00594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  <w:t xml:space="preserve">Из общего бала оценки (100 баллов) промежуточная оценка составляет в сумме 60 баллов, которая распределяется: </w:t>
            </w:r>
          </w:p>
          <w:p w14:paraId="608ED4B4" w14:textId="77777777" w:rsidR="00594ADA" w:rsidRPr="005E0631" w:rsidRDefault="00594ADA" w:rsidP="00594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Активность студента в течение учебного семестра - </w:t>
            </w: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30 баллов;</w:t>
            </w:r>
          </w:p>
          <w:p w14:paraId="6282DF2C" w14:textId="77777777" w:rsidR="00594ADA" w:rsidRPr="005E0631" w:rsidRDefault="00594ADA" w:rsidP="00594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Промежуточный экзамен - </w:t>
            </w: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30 баллов;</w:t>
            </w:r>
          </w:p>
          <w:p w14:paraId="51B87665" w14:textId="77777777" w:rsidR="00594ADA" w:rsidRPr="005E0631" w:rsidRDefault="00594ADA" w:rsidP="00594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  <w:t>А</w:t>
            </w:r>
            <w:r w:rsidRPr="005E0631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 заключительный экзамен </w:t>
            </w:r>
            <w:r w:rsidRPr="005E0631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- </w:t>
            </w: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40 баллов.</w:t>
            </w:r>
          </w:p>
          <w:p w14:paraId="2CA2F19C" w14:textId="77777777" w:rsidR="00594ADA" w:rsidRPr="005E0631" w:rsidRDefault="00594ADA" w:rsidP="00594ADA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Предел минимальной компетенции в компонентах промежуточной оценки суммарно составляет минимум </w:t>
            </w:r>
            <w:r w:rsidRPr="005E0631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11 баллов.</w:t>
            </w: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</w:p>
          <w:p w14:paraId="021BBD40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lastRenderedPageBreak/>
              <w:t xml:space="preserve">Предел минимальной компетенции заключительной оценки составляет </w:t>
            </w:r>
            <w:r w:rsidRPr="005E0631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50% </w:t>
            </w: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от общей суммы оценки т.е.  </w:t>
            </w:r>
            <w:r w:rsidRPr="005E0631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20 баллов из 40 баллов.</w:t>
            </w:r>
          </w:p>
          <w:p w14:paraId="7D37EFFA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</w:p>
          <w:p w14:paraId="65FE3EB5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Система оценки допускает:</w:t>
            </w:r>
          </w:p>
          <w:p w14:paraId="65B8A475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14:paraId="7789FC42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а) </w:t>
            </w:r>
            <w:r w:rsidRPr="005E0631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положительную оценку пяти видов:</w:t>
            </w:r>
          </w:p>
          <w:p w14:paraId="039F756E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14:paraId="17689D68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а.а) </w:t>
            </w:r>
            <w:r w:rsidRPr="005E0631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(A) отлично</w:t>
            </w: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оценка  91-100 баллов;</w:t>
            </w:r>
          </w:p>
          <w:p w14:paraId="236B6B36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а.б) (</w:t>
            </w:r>
            <w:r w:rsidRPr="005E0631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B) очень хорошо</w:t>
            </w: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81-90 баллов; </w:t>
            </w:r>
          </w:p>
          <w:p w14:paraId="6AFCB495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а.в) (</w:t>
            </w:r>
            <w:r w:rsidRPr="005E0631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C) хорошо – </w:t>
            </w: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максимальная оценка 71-80 баллов;</w:t>
            </w:r>
          </w:p>
          <w:p w14:paraId="7BA89A48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а.г) </w:t>
            </w:r>
            <w:r w:rsidRPr="005E0631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(D) удовлетворительно</w:t>
            </w: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61-70 баллов;</w:t>
            </w:r>
          </w:p>
          <w:p w14:paraId="0E33BA90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а.д) (E) достаточно</w:t>
            </w: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51-60 баллов.</w:t>
            </w:r>
          </w:p>
          <w:p w14:paraId="7188EA45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14:paraId="2C904F9B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б) два вида отрицательной/неудовлетворительной оценки:</w:t>
            </w:r>
          </w:p>
          <w:p w14:paraId="374AAE92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14:paraId="4717F8E5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б.а) (FX) не смог(ла) сдать</w:t>
            </w: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41-50 баллов, что означает, что студенту необходимо больше работать для сдачи экзамена  и ему дается право выхода на дополнительный экзамен с самостоятельной работой  один раз;</w:t>
            </w:r>
          </w:p>
          <w:p w14:paraId="7DB44B92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14:paraId="08C40CD7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б.б) (F) срезался(срезалась)</w:t>
            </w: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40 баллов и менее, что означает, что проведенная студентом работа не является достаточной и он должен заново изучить предмет.   </w:t>
            </w:r>
          </w:p>
          <w:p w14:paraId="642D3DB0" w14:textId="77777777" w:rsidR="00594ADA" w:rsidRPr="005E0631" w:rsidRDefault="00594ADA" w:rsidP="00594ADA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14:paraId="36A481DF" w14:textId="77777777" w:rsidR="00594ADA" w:rsidRPr="005E0631" w:rsidRDefault="00594ADA" w:rsidP="00594ADA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Одна из отрицательных/неудовлетворительных оценок: в случае получения (FX)  не смог(ла) сдать, учебный университет назначает дополнительный экзамен не позднее, чем через 5 дней после объявления результатов заключительного экзамена и отражается в экзаменационной таблице.  </w:t>
            </w:r>
          </w:p>
          <w:p w14:paraId="6017284B" w14:textId="77777777" w:rsidR="00594ADA" w:rsidRPr="005E0631" w:rsidRDefault="00594ADA" w:rsidP="00594ADA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</w:p>
          <w:p w14:paraId="7371AEBE" w14:textId="77777777" w:rsidR="00594ADA" w:rsidRPr="005E0631" w:rsidRDefault="00594ADA" w:rsidP="00594ADA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Оценка, полученная на дополнительном экзамене, является окончательной оценкой студента, которая не включает в себя отрицательный балл, полученный на основном заключительном экзамене. </w:t>
            </w:r>
          </w:p>
          <w:p w14:paraId="6B49A5A2" w14:textId="77777777" w:rsidR="0024559D" w:rsidRPr="005E0631" w:rsidRDefault="00594ADA" w:rsidP="00594ADA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Если студент, учитывая дополнительный экзамен, получил </w:t>
            </w:r>
            <w:r w:rsidRPr="005E0631"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  <w:t>от 0 до 50 баллов, в окончательной экзаменационной ведомости  оформляется (F) -0 баллов</w:t>
            </w:r>
            <w:r w:rsidR="000C521B" w:rsidRPr="005E0631">
              <w:rPr>
                <w:rFonts w:ascii="Sylfaen" w:eastAsia="Calibri" w:hAnsi="Sylfaen" w:cs="Sylfaen"/>
                <w:sz w:val="24"/>
                <w:szCs w:val="24"/>
                <w:lang w:val="ka-GE" w:eastAsia="ru-RU"/>
              </w:rPr>
              <w:t>.</w:t>
            </w:r>
          </w:p>
          <w:p w14:paraId="03642660" w14:textId="77777777" w:rsidR="00594ADA" w:rsidRPr="005E0631" w:rsidRDefault="00594ADA" w:rsidP="000C521B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</w:pPr>
          </w:p>
        </w:tc>
      </w:tr>
      <w:tr w:rsidR="00594ADA" w:rsidRPr="005E0631" w14:paraId="77797952" w14:textId="77777777" w:rsidTr="000B3B98">
        <w:tc>
          <w:tcPr>
            <w:tcW w:w="2836" w:type="dxa"/>
          </w:tcPr>
          <w:p w14:paraId="6C72278A" w14:textId="77777777" w:rsidR="00594ADA" w:rsidRPr="005E0631" w:rsidRDefault="00594ADA" w:rsidP="002944C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38" w:type="dxa"/>
          </w:tcPr>
          <w:p w14:paraId="7263BDE9" w14:textId="77777777" w:rsidR="00594ADA" w:rsidRPr="005E0631" w:rsidRDefault="00594ADA" w:rsidP="002944C6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Cs/>
                <w:sz w:val="24"/>
                <w:szCs w:val="24"/>
                <w:lang w:val="ru-RU"/>
              </w:rPr>
              <w:t>См. Приложение 1</w:t>
            </w:r>
          </w:p>
        </w:tc>
      </w:tr>
      <w:tr w:rsidR="0024559D" w:rsidRPr="007653DA" w14:paraId="6266FA88" w14:textId="77777777" w:rsidTr="000B3B98">
        <w:tc>
          <w:tcPr>
            <w:tcW w:w="2836" w:type="dxa"/>
          </w:tcPr>
          <w:p w14:paraId="0A302B5D" w14:textId="77777777" w:rsidR="0024559D" w:rsidRPr="005E0631" w:rsidRDefault="00594ADA" w:rsidP="0024559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t>Формы, методы, критерии /активы оценки</w:t>
            </w:r>
          </w:p>
        </w:tc>
        <w:tc>
          <w:tcPr>
            <w:tcW w:w="7938" w:type="dxa"/>
          </w:tcPr>
          <w:p w14:paraId="74FC49E7" w14:textId="77777777" w:rsidR="003C28C1" w:rsidRPr="005E0631" w:rsidRDefault="003C28C1" w:rsidP="00594AD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14:paraId="0DAC08D3" w14:textId="77777777" w:rsidR="003C28C1" w:rsidRPr="005E0631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Максимальный балл промежуточной и заключитльной оценки- 100 баллов:</w:t>
            </w:r>
          </w:p>
          <w:p w14:paraId="1BDB3B54" w14:textId="77777777" w:rsidR="003C28C1" w:rsidRPr="005E0631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5E0631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</w:rPr>
              <w:t xml:space="preserve">• </w:t>
            </w:r>
            <w:r w:rsidRPr="005E0631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Оценка промежуточного семестра - 60 баллов</w:t>
            </w:r>
          </w:p>
          <w:p w14:paraId="447FD397" w14:textId="77777777" w:rsidR="003C28C1" w:rsidRPr="005E0631" w:rsidRDefault="003C28C1" w:rsidP="003C28C1">
            <w:pPr>
              <w:numPr>
                <w:ilvl w:val="0"/>
                <w:numId w:val="16"/>
              </w:numPr>
              <w:tabs>
                <w:tab w:val="left" w:pos="292"/>
              </w:tabs>
              <w:spacing w:after="0"/>
              <w:ind w:left="118" w:hanging="118"/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5E0631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lastRenderedPageBreak/>
              <w:t>Итоговая оценка - 40 баллов</w:t>
            </w:r>
          </w:p>
          <w:p w14:paraId="76E52C08" w14:textId="77777777" w:rsidR="003C28C1" w:rsidRPr="005E0631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Промежуточная семестровая оцена (60 баллов) состоит из:</w:t>
            </w:r>
          </w:p>
          <w:p w14:paraId="50D7297D" w14:textId="77777777" w:rsidR="003C28C1" w:rsidRPr="005E0631" w:rsidRDefault="003C28C1" w:rsidP="003C28C1">
            <w:pPr>
              <w:numPr>
                <w:ilvl w:val="0"/>
                <w:numId w:val="17"/>
              </w:num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5E0631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Учебные активности - 30 баллов</w:t>
            </w:r>
          </w:p>
          <w:p w14:paraId="695F808A" w14:textId="77777777" w:rsidR="003C28C1" w:rsidRPr="005E0631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Б</w:t>
            </w:r>
            <w:r w:rsidRPr="005E0631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) </w:t>
            </w:r>
            <w:r w:rsidRPr="005E0631">
              <w:rPr>
                <w:rFonts w:ascii="Sylfaen" w:hAnsi="Sylfaen" w:cs="Sylfaen"/>
                <w:noProof/>
                <w:sz w:val="24"/>
                <w:szCs w:val="24"/>
              </w:rPr>
              <w:t>I</w:t>
            </w:r>
            <w:r w:rsidRPr="005E0631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 промежуточный  </w:t>
            </w:r>
            <w:r w:rsidRPr="005E0631">
              <w:rPr>
                <w:rFonts w:ascii="Sylfaen" w:hAnsi="Sylfaen" w:cs="Sylfaen"/>
                <w:sz w:val="24"/>
                <w:szCs w:val="24"/>
                <w:lang w:val="ru-RU"/>
              </w:rPr>
              <w:t>зачет</w:t>
            </w:r>
            <w:r w:rsidRPr="005E0631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- максимум 30  баллов.</w:t>
            </w:r>
          </w:p>
          <w:p w14:paraId="0FD33010" w14:textId="77777777" w:rsidR="003C28C1" w:rsidRPr="005E0631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А) Учебные активности – 30 баллов</w:t>
            </w:r>
          </w:p>
          <w:p w14:paraId="33E787F1" w14:textId="77777777" w:rsidR="003C28C1" w:rsidRPr="005E0631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 xml:space="preserve">во время работы в </w:t>
            </w:r>
            <w:r w:rsidRPr="005E0631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рабочей группе происходит  </w:t>
            </w:r>
            <w:r w:rsidRPr="005E0631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устная презентация теоретического материала. Студент оценивается 5 раз 2 балла, всего 10 баллов    </w:t>
            </w:r>
          </w:p>
          <w:p w14:paraId="5456EFE2" w14:textId="77777777" w:rsidR="003C28C1" w:rsidRPr="005E0631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2 балл:</w:t>
            </w:r>
            <w:r w:rsidRPr="005E0631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 xml:space="preserve"> студент хорошо подготовлен и тщательно хорошо владеет теоретическим материалом, предусмотренным силабуссом, ответ является полноценным и обоснованным.</w:t>
            </w:r>
          </w:p>
          <w:p w14:paraId="263D87F2" w14:textId="77777777" w:rsidR="003C28C1" w:rsidRPr="005E0631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1 балла:</w:t>
            </w:r>
            <w:r w:rsidRPr="005E0631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 xml:space="preserve"> студент подготовлен слабо и хорошо не владеет теоретическим материалом, предусмотренным силабуссом, ответ не является полноценным и обоснованным.</w:t>
            </w:r>
          </w:p>
          <w:p w14:paraId="21951666" w14:textId="77777777" w:rsidR="003C28C1" w:rsidRPr="005E0631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/>
                <w:noProof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0 баллов</w:t>
            </w:r>
            <w:r w:rsidRPr="005E0631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: студент не подготовлен.</w:t>
            </w:r>
          </w:p>
          <w:p w14:paraId="6F890578" w14:textId="77777777" w:rsidR="003C28C1" w:rsidRPr="005E0631" w:rsidRDefault="003C28C1" w:rsidP="003C28C1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Во время практических занятий   - происходит демонстрирование терапевтических  навыков  на    фантомах</w:t>
            </w:r>
            <w:r w:rsidRPr="005E0631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–  . Каждый студент оценивается 5 раза  Х  3 балла, всего – 15 баллов</w:t>
            </w:r>
          </w:p>
          <w:p w14:paraId="76A3B232" w14:textId="77777777" w:rsidR="003C28C1" w:rsidRPr="005E0631" w:rsidRDefault="003C28C1" w:rsidP="003C28C1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3 балла</w:t>
            </w:r>
            <w:r w:rsidRPr="005E0631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–полноценная демонстрация в соответствии с темой принципов  работы с фантомом.    </w:t>
            </w:r>
          </w:p>
          <w:p w14:paraId="00F80DB2" w14:textId="77777777" w:rsidR="003C28C1" w:rsidRPr="005E0631" w:rsidRDefault="003C28C1" w:rsidP="003C28C1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2 балла</w:t>
            </w:r>
            <w:r w:rsidRPr="005E0631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- хорошая демонстрация в соответствии с темой принципов  работы с фантомом.   </w:t>
            </w:r>
          </w:p>
          <w:p w14:paraId="47321DEF" w14:textId="77777777" w:rsidR="003C28C1" w:rsidRPr="005E0631" w:rsidRDefault="003C28C1" w:rsidP="003C28C1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1 балла</w:t>
            </w:r>
            <w:r w:rsidRPr="005E0631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- неполноценная демонстрация в соответствии с темой принципов  работы с фантомом.    </w:t>
            </w:r>
          </w:p>
          <w:p w14:paraId="68B34379" w14:textId="77777777" w:rsidR="003C28C1" w:rsidRPr="005E0631" w:rsidRDefault="003C28C1" w:rsidP="003C28C1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0631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>0 баллов</w:t>
            </w:r>
            <w:r w:rsidRPr="005E0631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– работа не представленна  вовсе.</w:t>
            </w:r>
          </w:p>
          <w:p w14:paraId="4030629B" w14:textId="77777777" w:rsidR="003C28C1" w:rsidRPr="005E0631" w:rsidRDefault="003C28C1" w:rsidP="003C28C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1 раз  - </w:t>
            </w:r>
            <w:r w:rsidRPr="005E0631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Суммарная</w:t>
            </w:r>
            <w:r w:rsidRPr="005E0631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0631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 xml:space="preserve">оценка </w:t>
            </w:r>
            <w:r w:rsidRPr="005E0631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E0631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практических навыков в фантомах -5 баллов</w:t>
            </w:r>
          </w:p>
          <w:p w14:paraId="1B43B27F" w14:textId="77777777" w:rsidR="003C28C1" w:rsidRPr="005E0631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theme="minorHAnsi"/>
                <w:b/>
                <w:bCs/>
                <w:color w:val="000000"/>
                <w:sz w:val="24"/>
                <w:szCs w:val="24"/>
                <w:lang w:val="ru-RU"/>
              </w:rPr>
              <w:t>5 баллов</w:t>
            </w:r>
            <w:r w:rsidRPr="005E0631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- основательное знание и демонстрация принципов подхода л</w:t>
            </w:r>
            <w:r w:rsidR="000336A8" w:rsidRPr="005E0631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ечения пульпита и периодонтита</w:t>
            </w:r>
            <w:r w:rsidRPr="005E0631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-на очень хорошем уровне;</w:t>
            </w:r>
          </w:p>
          <w:p w14:paraId="0F2371FB" w14:textId="77777777" w:rsidR="003C28C1" w:rsidRPr="005E0631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theme="minorHAnsi"/>
                <w:b/>
                <w:bCs/>
                <w:color w:val="000000"/>
                <w:sz w:val="24"/>
                <w:szCs w:val="24"/>
                <w:lang w:val="ru-RU"/>
              </w:rPr>
              <w:t>4 балла</w:t>
            </w:r>
            <w:r w:rsidRPr="005E0631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- знание и демонстрация п</w:t>
            </w:r>
            <w:r w:rsidR="000336A8" w:rsidRPr="005E0631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ринципов подхода лечения пульпита и периодонтита</w:t>
            </w:r>
            <w:r w:rsidRPr="005E0631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>-  на хорошем уровне;</w:t>
            </w:r>
          </w:p>
          <w:p w14:paraId="5DD8545E" w14:textId="77777777" w:rsidR="003C28C1" w:rsidRPr="005E0631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theme="minorHAnsi"/>
                <w:b/>
                <w:bCs/>
                <w:color w:val="000000"/>
                <w:sz w:val="24"/>
                <w:szCs w:val="24"/>
                <w:lang w:val="ru-RU"/>
              </w:rPr>
              <w:t>3 балла</w:t>
            </w:r>
            <w:r w:rsidRPr="005E0631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- знание и демонстрация принципов подхода </w:t>
            </w:r>
            <w:r w:rsidR="000336A8" w:rsidRPr="005E0631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лечения пульпита </w:t>
            </w:r>
            <w:r w:rsidR="000336A8" w:rsidRPr="005E0631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lastRenderedPageBreak/>
              <w:t>и периодонтита</w:t>
            </w:r>
            <w:r w:rsidRPr="005E0631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на  на среднем уровне;</w:t>
            </w:r>
          </w:p>
          <w:p w14:paraId="4F297E1A" w14:textId="77777777" w:rsidR="003C28C1" w:rsidRPr="005E0631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theme="minorHAnsi"/>
                <w:b/>
                <w:bCs/>
                <w:color w:val="000000"/>
                <w:sz w:val="24"/>
                <w:szCs w:val="24"/>
                <w:lang w:val="ru-RU"/>
              </w:rPr>
              <w:t>2 балла</w:t>
            </w:r>
            <w:r w:rsidRPr="005E0631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– дефицит знаний </w:t>
            </w:r>
            <w:r w:rsidR="000336A8" w:rsidRPr="005E0631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и демонстрация лечения пульпита и периодонтита </w:t>
            </w:r>
            <w:r w:rsidRPr="005E0631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-ниже  среднего  уровня демонстрации;</w:t>
            </w:r>
          </w:p>
          <w:p w14:paraId="05D79120" w14:textId="77777777" w:rsidR="003C28C1" w:rsidRPr="005E0631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theme="minorHAnsi"/>
                <w:b/>
                <w:bCs/>
                <w:color w:val="000000"/>
                <w:sz w:val="24"/>
                <w:szCs w:val="24"/>
                <w:lang w:val="ru-RU"/>
              </w:rPr>
              <w:t>1 балл</w:t>
            </w:r>
            <w:r w:rsidRPr="005E0631">
              <w:rPr>
                <w:rFonts w:ascii="Sylfaen" w:hAnsi="Sylfaen" w:cstheme="minorHAnsi"/>
                <w:bCs/>
                <w:color w:val="000000"/>
                <w:sz w:val="24"/>
                <w:szCs w:val="24"/>
                <w:lang w:val="ru-RU"/>
              </w:rPr>
              <w:t xml:space="preserve"> - дефицит знаний и плохое практическое демонстрирование;</w:t>
            </w:r>
          </w:p>
          <w:p w14:paraId="39E73EC2" w14:textId="77777777" w:rsidR="003C28C1" w:rsidRPr="005E0631" w:rsidRDefault="003C28C1" w:rsidP="003C28C1">
            <w:pPr>
              <w:tabs>
                <w:tab w:val="left" w:pos="292"/>
              </w:tabs>
              <w:jc w:val="both"/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0 баллов -</w:t>
            </w:r>
            <w:r w:rsidRPr="005E0631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 ответ не дается вообще.</w:t>
            </w:r>
          </w:p>
          <w:p w14:paraId="775F72E9" w14:textId="77777777" w:rsidR="003C28C1" w:rsidRPr="005E0631" w:rsidRDefault="003C28C1" w:rsidP="003C28C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Промежуточный  зачет , максимальная оценка 30 баллов </w:t>
            </w:r>
          </w:p>
          <w:p w14:paraId="23C85E11" w14:textId="77777777" w:rsidR="003C28C1" w:rsidRPr="005E0631" w:rsidRDefault="003C28C1" w:rsidP="003C28C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В каждом билете, состоящем из закрытых вопросов, будет дано </w:t>
            </w:r>
            <w:r w:rsidRPr="005E0631">
              <w:rPr>
                <w:rFonts w:ascii="Sylfaen" w:hAnsi="Sylfaen"/>
                <w:noProof/>
                <w:sz w:val="24"/>
                <w:szCs w:val="24"/>
                <w:lang w:val="ru-RU"/>
              </w:rPr>
              <w:t>10</w:t>
            </w:r>
            <w:r w:rsidRPr="005E0631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закрытых вопрсов/тем, каждый закрытый вопрос/тема будет оценена 0-</w:t>
            </w:r>
            <w:r w:rsidRPr="005E0631">
              <w:rPr>
                <w:rFonts w:ascii="Sylfaen" w:hAnsi="Sylfaen"/>
                <w:noProof/>
                <w:sz w:val="24"/>
                <w:szCs w:val="24"/>
                <w:lang w:val="ru-RU"/>
              </w:rPr>
              <w:t>3</w:t>
            </w:r>
            <w:r w:rsidRPr="005E0631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балами</w:t>
            </w:r>
          </w:p>
          <w:p w14:paraId="58CD6ABF" w14:textId="77777777" w:rsidR="003C28C1" w:rsidRPr="005E0631" w:rsidRDefault="003C28C1" w:rsidP="003C2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</w:p>
          <w:p w14:paraId="5B85008B" w14:textId="77777777" w:rsidR="003C28C1" w:rsidRPr="005E0631" w:rsidRDefault="003C28C1" w:rsidP="003C2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</w:p>
          <w:p w14:paraId="1872C890" w14:textId="77777777" w:rsidR="003C28C1" w:rsidRPr="005E0631" w:rsidRDefault="003C28C1" w:rsidP="003C2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noProof/>
                <w:sz w:val="24"/>
                <w:szCs w:val="24"/>
                <w:lang w:val="ru-RU"/>
              </w:rPr>
              <w:t>Критерии оценки 3-х бального письменного экзамена</w:t>
            </w: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>:</w:t>
            </w:r>
          </w:p>
          <w:p w14:paraId="0684FDA7" w14:textId="77777777" w:rsidR="003C28C1" w:rsidRPr="005E0631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3 балла: ответ полный; </w:t>
            </w:r>
          </w:p>
          <w:p w14:paraId="3703B221" w14:textId="77777777" w:rsidR="003C28C1" w:rsidRPr="005E0631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Вопрос передан в точности и исчерпывающе;</w:t>
            </w:r>
          </w:p>
          <w:p w14:paraId="23D57A40" w14:textId="77777777" w:rsidR="003C28C1" w:rsidRPr="005E0631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Терминология соблюдена. </w:t>
            </w:r>
          </w:p>
          <w:p w14:paraId="4FBFB00E" w14:textId="77777777" w:rsidR="003C28C1" w:rsidRPr="005E0631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Студент очень хорошо владеет пройденным материалом, предусмотенным программой, им хорошо усвоена как основная, так и дополнительная/вспомогательная литература, показывает хороший навык анализа и обобщения.</w:t>
            </w:r>
          </w:p>
          <w:p w14:paraId="07D1FBE1" w14:textId="77777777" w:rsidR="003C28C1" w:rsidRPr="005E0631" w:rsidRDefault="003C28C1" w:rsidP="00594AD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</w:p>
          <w:p w14:paraId="1DB8A4B5" w14:textId="77777777" w:rsidR="003C28C1" w:rsidRPr="005E0631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2 балла: ответ неполный; вопрос передан удовлетворительно; терминологически неполноценный; студент владеет пройденным материалом, предусмотренным программой, но отмечаются незначительные ошибки; переданный им анализ слабый. </w:t>
            </w:r>
          </w:p>
          <w:p w14:paraId="4F936F8C" w14:textId="77777777" w:rsidR="003C28C1" w:rsidRPr="005E0631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4"/>
                <w:szCs w:val="24"/>
                <w:lang w:val="ru-RU"/>
              </w:rPr>
            </w:pPr>
          </w:p>
          <w:p w14:paraId="662B25C0" w14:textId="77777777" w:rsidR="003C28C1" w:rsidRPr="005E0631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1 балл: ответ неправильный; терминология неправильная и неточная; соотвествующий вопросу материал передан частично; студентом недостаточно усвоена основная литература; отмечается несколько значительных ошибок. Из-за недостаточной теоретической подготовки студенту труден практический анализ материала и ему трудно сделать правильные заключения.</w:t>
            </w:r>
          </w:p>
          <w:p w14:paraId="20541310" w14:textId="77777777" w:rsidR="003C28C1" w:rsidRPr="005E0631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</w:p>
          <w:p w14:paraId="546C1E42" w14:textId="77777777" w:rsidR="003C28C1" w:rsidRPr="005E0631" w:rsidRDefault="003C28C1" w:rsidP="003C28C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>0 баллов</w:t>
            </w:r>
            <w:r w:rsidRPr="005E0631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: ответ не соотвествут вопросу или вообще не дан.</w:t>
            </w:r>
          </w:p>
          <w:p w14:paraId="52D1B4D3" w14:textId="77777777" w:rsidR="003C28C1" w:rsidRPr="005E0631" w:rsidRDefault="003C28C1" w:rsidP="003C28C1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</w:p>
          <w:p w14:paraId="5212DD3D" w14:textId="77777777" w:rsidR="003C28C1" w:rsidRPr="005E0631" w:rsidRDefault="003C28C1" w:rsidP="003C28C1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5E0631">
              <w:rPr>
                <w:rFonts w:ascii="Sylfaen" w:hAnsi="Sylfaen" w:cs="Sylfaen"/>
                <w:noProof/>
                <w:lang w:val="ru-RU"/>
              </w:rPr>
              <w:t xml:space="preserve">Заключительный экзамен: проводится в письменной форме (в форме текстирования). </w:t>
            </w:r>
          </w:p>
          <w:p w14:paraId="38BE5E27" w14:textId="77777777" w:rsidR="003C28C1" w:rsidRPr="005E0631" w:rsidRDefault="003C28C1" w:rsidP="003C28C1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5E0631">
              <w:rPr>
                <w:rFonts w:ascii="Sylfaen" w:hAnsi="Sylfaen" w:cs="Sylfaen"/>
                <w:noProof/>
                <w:lang w:val="ru-RU"/>
              </w:rPr>
              <w:t xml:space="preserve">Тест  состоит из 40 закрытых вопросов. На каждый вопрос даны 4 ответа,  но из них только один является правильным. </w:t>
            </w:r>
          </w:p>
          <w:p w14:paraId="7A2ED4B5" w14:textId="77777777" w:rsidR="003C28C1" w:rsidRPr="005E0631" w:rsidRDefault="003C28C1" w:rsidP="003C28C1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5E0631">
              <w:rPr>
                <w:rFonts w:ascii="Sylfaen" w:hAnsi="Sylfaen" w:cs="Sylfaen"/>
                <w:noProof/>
                <w:lang w:val="ru-RU"/>
              </w:rPr>
              <w:t>Правильный ответ должен быть обведен.</w:t>
            </w:r>
          </w:p>
          <w:p w14:paraId="71A31C16" w14:textId="77777777" w:rsidR="003C28C1" w:rsidRPr="005E0631" w:rsidRDefault="003C28C1" w:rsidP="003C28C1">
            <w:pPr>
              <w:pStyle w:val="NormalWeb"/>
              <w:spacing w:after="0"/>
              <w:rPr>
                <w:rFonts w:ascii="Sylfaen" w:hAnsi="Sylfaen" w:cs="Sylfaen"/>
                <w:noProof/>
                <w:lang w:val="ru-RU"/>
              </w:rPr>
            </w:pPr>
            <w:r w:rsidRPr="005E0631">
              <w:rPr>
                <w:rFonts w:ascii="Sylfaen" w:hAnsi="Sylfaen"/>
                <w:lang w:val="ru-RU"/>
              </w:rPr>
              <w:t>•</w:t>
            </w:r>
            <w:r w:rsidRPr="005E0631">
              <w:rPr>
                <w:rFonts w:ascii="Sylfaen" w:hAnsi="Sylfaen" w:cs="Sylfaen"/>
                <w:noProof/>
                <w:lang w:val="ru-RU"/>
              </w:rPr>
              <w:t xml:space="preserve">Каждый правильно обведенный/отмеченный  тест - оценвается 1 </w:t>
            </w:r>
            <w:r w:rsidRPr="005E0631">
              <w:rPr>
                <w:rFonts w:ascii="Sylfaen" w:hAnsi="Sylfaen" w:cs="Sylfaen"/>
                <w:noProof/>
                <w:lang w:val="ru-RU"/>
              </w:rPr>
              <w:lastRenderedPageBreak/>
              <w:t>баллом</w:t>
            </w:r>
          </w:p>
          <w:p w14:paraId="19796D68" w14:textId="77777777" w:rsidR="0024559D" w:rsidRPr="005E0631" w:rsidRDefault="003C28C1" w:rsidP="003C28C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>•</w:t>
            </w:r>
            <w:r w:rsidRPr="005E0631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>Каждый неправильно обведенный/незаполненный тест -</w:t>
            </w:r>
            <w:r w:rsidRPr="005E0631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 xml:space="preserve"> 0 баллам</w:t>
            </w:r>
          </w:p>
        </w:tc>
      </w:tr>
      <w:tr w:rsidR="0024559D" w:rsidRPr="007653DA" w14:paraId="3254B78F" w14:textId="77777777" w:rsidTr="000B3B98">
        <w:tc>
          <w:tcPr>
            <w:tcW w:w="2836" w:type="dxa"/>
          </w:tcPr>
          <w:p w14:paraId="23A625C0" w14:textId="77777777" w:rsidR="0024559D" w:rsidRPr="005E0631" w:rsidRDefault="00F30D0A" w:rsidP="0024559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38" w:type="dxa"/>
          </w:tcPr>
          <w:p w14:paraId="3802F145" w14:textId="77777777" w:rsidR="00F30D0A" w:rsidRPr="005E0631" w:rsidRDefault="00F30D0A" w:rsidP="00F30D0A">
            <w:pPr>
              <w:pStyle w:val="ListParagraph"/>
              <w:numPr>
                <w:ilvl w:val="0"/>
                <w:numId w:val="14"/>
              </w:numPr>
              <w:spacing w:after="0"/>
              <w:ind w:left="389"/>
              <w:contextualSpacing w:val="0"/>
              <w:jc w:val="both"/>
              <w:rPr>
                <w:rFonts w:ascii="Sylfaen" w:hAnsi="Sylfaen" w:cs="BPG Academiuri UAm"/>
                <w:sz w:val="24"/>
                <w:szCs w:val="24"/>
              </w:rPr>
            </w:pPr>
            <w:r w:rsidRPr="005E0631">
              <w:rPr>
                <w:rFonts w:ascii="Sylfaen" w:hAnsi="Sylfaen"/>
                <w:sz w:val="24"/>
                <w:szCs w:val="24"/>
              </w:rPr>
              <w:t>Т. Шишниашвили</w:t>
            </w:r>
            <w:r w:rsidR="00B56ADB" w:rsidRPr="005E0631">
              <w:rPr>
                <w:rFonts w:ascii="Sylfaen" w:hAnsi="Sylfaen"/>
                <w:sz w:val="24"/>
                <w:szCs w:val="24"/>
              </w:rPr>
              <w:t>,</w:t>
            </w:r>
            <w:r w:rsidRPr="005E0631">
              <w:rPr>
                <w:rFonts w:ascii="Sylfaen" w:hAnsi="Sylfaen"/>
                <w:sz w:val="24"/>
                <w:szCs w:val="24"/>
              </w:rPr>
              <w:t xml:space="preserve">  Профилактика стоматологических заболеваний ООО издательство «Деда Эна» -  2004 г.</w:t>
            </w:r>
          </w:p>
          <w:p w14:paraId="63EEB895" w14:textId="77777777" w:rsidR="00B56ADB" w:rsidRPr="005E0631" w:rsidRDefault="00B56ADB" w:rsidP="00F30D0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14:paraId="582C2822" w14:textId="77777777" w:rsidR="00F30D0A" w:rsidRPr="005E0631" w:rsidRDefault="0024559D" w:rsidP="00F30D0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sz w:val="24"/>
                <w:szCs w:val="24"/>
                <w:lang w:val="ka-GE"/>
              </w:rPr>
              <w:t xml:space="preserve">2.      </w:t>
            </w:r>
            <w:r w:rsidR="00F30D0A" w:rsidRPr="005E0631">
              <w:rPr>
                <w:rFonts w:ascii="Sylfaen" w:hAnsi="Sylfaen"/>
                <w:sz w:val="24"/>
                <w:szCs w:val="24"/>
                <w:lang w:val="ka-GE"/>
              </w:rPr>
              <w:t>А.А. Колесов</w:t>
            </w:r>
            <w:r w:rsidR="00B56ADB" w:rsidRPr="005E0631"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r w:rsidR="00F30D0A" w:rsidRPr="005E0631">
              <w:rPr>
                <w:rFonts w:ascii="Sylfaen" w:hAnsi="Sylfaen"/>
                <w:sz w:val="24"/>
                <w:szCs w:val="24"/>
                <w:lang w:val="ka-GE"/>
              </w:rPr>
              <w:t xml:space="preserve">Стоматология в детском возрасте Тбилиси, </w:t>
            </w:r>
            <w:r w:rsidR="00B56ADB" w:rsidRPr="005E0631">
              <w:rPr>
                <w:rFonts w:ascii="Sylfaen" w:hAnsi="Sylfaen"/>
                <w:sz w:val="24"/>
                <w:szCs w:val="24"/>
                <w:lang w:val="ka-GE"/>
              </w:rPr>
              <w:t>2006</w:t>
            </w:r>
            <w:r w:rsidR="00F30D0A" w:rsidRPr="005E0631">
              <w:rPr>
                <w:rFonts w:ascii="Sylfaen" w:hAnsi="Sylfaen"/>
                <w:sz w:val="24"/>
                <w:szCs w:val="24"/>
                <w:lang w:val="ka-GE"/>
              </w:rPr>
              <w:t>;</w:t>
            </w:r>
          </w:p>
          <w:p w14:paraId="310C91CB" w14:textId="77777777" w:rsidR="0024559D" w:rsidRPr="005E0631" w:rsidRDefault="0024559D" w:rsidP="002455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A41F2BC" w14:textId="77777777" w:rsidR="00F30D0A" w:rsidRPr="005E0631" w:rsidRDefault="00F30D0A" w:rsidP="002455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F09F5E7" w14:textId="77777777" w:rsidR="00B56ADB" w:rsidRPr="005E0631" w:rsidRDefault="0024559D" w:rsidP="00B56AD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sz w:val="24"/>
                <w:szCs w:val="24"/>
                <w:lang w:val="ka-GE"/>
              </w:rPr>
              <w:t>3.</w:t>
            </w:r>
            <w:r w:rsidRPr="005E0631">
              <w:rPr>
                <w:rFonts w:ascii="Sylfaen" w:hAnsi="Sylfaen"/>
                <w:sz w:val="24"/>
                <w:szCs w:val="24"/>
                <w:lang w:val="ka-GE"/>
              </w:rPr>
              <w:tab/>
            </w:r>
            <w:r w:rsidR="00B56ADB" w:rsidRPr="005E0631">
              <w:rPr>
                <w:rFonts w:ascii="Sylfaen" w:hAnsi="Sylfaen"/>
                <w:sz w:val="24"/>
                <w:szCs w:val="24"/>
                <w:lang w:val="ka-GE"/>
              </w:rPr>
              <w:t>Э. Келапришили кари</w:t>
            </w:r>
            <w:r w:rsidR="00B56ADB" w:rsidRPr="005E0631">
              <w:rPr>
                <w:rFonts w:ascii="Sylfaen" w:hAnsi="Sylfaen"/>
                <w:sz w:val="24"/>
                <w:szCs w:val="24"/>
                <w:lang w:val="ru-RU"/>
              </w:rPr>
              <w:t>ес зубов,</w:t>
            </w:r>
            <w:r w:rsidR="00B56ADB" w:rsidRPr="005E0631">
              <w:rPr>
                <w:rFonts w:ascii="Sylfaen" w:hAnsi="Sylfaen"/>
                <w:sz w:val="24"/>
                <w:szCs w:val="24"/>
                <w:lang w:val="ka-GE"/>
              </w:rPr>
              <w:t xml:space="preserve"> профилактика и лечение в детском возрасте.  </w:t>
            </w:r>
            <w:r w:rsidR="00B56ADB" w:rsidRPr="005E0631">
              <w:rPr>
                <w:rFonts w:ascii="Sylfaen" w:hAnsi="Sylfaen"/>
                <w:sz w:val="24"/>
                <w:szCs w:val="24"/>
                <w:lang w:val="ru-RU"/>
              </w:rPr>
              <w:t xml:space="preserve">Тбилиси - </w:t>
            </w:r>
            <w:r w:rsidR="00B56ADB" w:rsidRPr="005E0631">
              <w:rPr>
                <w:rFonts w:ascii="Sylfaen" w:hAnsi="Sylfaen"/>
                <w:sz w:val="24"/>
                <w:szCs w:val="24"/>
                <w:lang w:val="ka-GE"/>
              </w:rPr>
              <w:t xml:space="preserve"> 199</w:t>
            </w:r>
            <w:r w:rsidR="00B56ADB" w:rsidRPr="005E0631">
              <w:rPr>
                <w:rFonts w:ascii="Sylfaen" w:hAnsi="Sylfaen"/>
                <w:sz w:val="24"/>
                <w:szCs w:val="24"/>
                <w:lang w:val="ru-RU"/>
              </w:rPr>
              <w:t>6 г.</w:t>
            </w:r>
          </w:p>
          <w:p w14:paraId="1C2B966E" w14:textId="77777777" w:rsidR="00B56ADB" w:rsidRPr="005E0631" w:rsidRDefault="00B56ADB" w:rsidP="0024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F36C8EF" w14:textId="77777777" w:rsidR="00B56ADB" w:rsidRPr="005E0631" w:rsidRDefault="00B56ADB" w:rsidP="00B56AD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sz w:val="24"/>
                <w:szCs w:val="24"/>
                <w:lang w:val="ka-GE"/>
              </w:rPr>
              <w:t xml:space="preserve">4. </w:t>
            </w: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>Детская и подростковая эндодонтия, К. Гогилашвили, С. Самхарадзе, Тб. 2017г.</w:t>
            </w:r>
          </w:p>
          <w:p w14:paraId="03C763E7" w14:textId="77777777" w:rsidR="00B56ADB" w:rsidRPr="005E0631" w:rsidRDefault="00B56ADB" w:rsidP="0024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</w:p>
          <w:p w14:paraId="135037B0" w14:textId="77777777" w:rsidR="0024559D" w:rsidRPr="005E0631" w:rsidRDefault="0024559D" w:rsidP="0024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ka-GE"/>
              </w:rPr>
            </w:pPr>
          </w:p>
          <w:p w14:paraId="07751935" w14:textId="77777777" w:rsidR="0024559D" w:rsidRPr="005E0631" w:rsidRDefault="0024559D" w:rsidP="0024559D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24559D" w:rsidRPr="005E0631" w14:paraId="39C6C5A9" w14:textId="77777777" w:rsidTr="000B3B98">
        <w:tc>
          <w:tcPr>
            <w:tcW w:w="2836" w:type="dxa"/>
          </w:tcPr>
          <w:p w14:paraId="7712B05A" w14:textId="77777777" w:rsidR="0024559D" w:rsidRPr="005E0631" w:rsidRDefault="00B56ADB" w:rsidP="0024559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Дополнительная литература</w:t>
            </w:r>
          </w:p>
        </w:tc>
        <w:tc>
          <w:tcPr>
            <w:tcW w:w="7938" w:type="dxa"/>
          </w:tcPr>
          <w:p w14:paraId="230470DF" w14:textId="77777777" w:rsidR="0024559D" w:rsidRPr="005E0631" w:rsidRDefault="0024559D" w:rsidP="0024559D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sz w:val="24"/>
                <w:szCs w:val="24"/>
                <w:lang w:val="ka-GE"/>
              </w:rPr>
              <w:t>1.R.E.McDonald, D.R. Avery</w:t>
            </w:r>
          </w:p>
          <w:p w14:paraId="7C6ADE5E" w14:textId="77777777" w:rsidR="0024559D" w:rsidRPr="005E0631" w:rsidRDefault="0024559D" w:rsidP="0024559D">
            <w:pPr>
              <w:ind w:left="324"/>
              <w:rPr>
                <w:rFonts w:ascii="Sylfaen" w:hAnsi="Sylfaen"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sz w:val="24"/>
                <w:szCs w:val="24"/>
                <w:lang w:val="ka-GE"/>
              </w:rPr>
              <w:t>Dentisrty for the Child and Adolescent – USA, Moscow-2000.</w:t>
            </w:r>
          </w:p>
          <w:p w14:paraId="2AE1C7AB" w14:textId="77777777" w:rsidR="0024559D" w:rsidRPr="005E0631" w:rsidRDefault="0024559D" w:rsidP="0024559D">
            <w:pPr>
              <w:ind w:left="324"/>
              <w:rPr>
                <w:rFonts w:ascii="Sylfaen" w:hAnsi="Sylfaen"/>
                <w:sz w:val="24"/>
                <w:szCs w:val="24"/>
              </w:rPr>
            </w:pPr>
            <w:r w:rsidRPr="005E0631">
              <w:rPr>
                <w:rFonts w:ascii="Sylfaen" w:hAnsi="Sylfaen"/>
                <w:sz w:val="24"/>
                <w:szCs w:val="24"/>
                <w:lang w:val="ka-GE"/>
              </w:rPr>
              <w:t>Targmani rusul ena</w:t>
            </w:r>
            <w:r w:rsidRPr="005E0631">
              <w:rPr>
                <w:rFonts w:ascii="Sylfaen" w:hAnsi="Sylfaen"/>
                <w:sz w:val="24"/>
                <w:szCs w:val="24"/>
              </w:rPr>
              <w:t>ze</w:t>
            </w:r>
          </w:p>
          <w:p w14:paraId="32B5A6FD" w14:textId="77777777" w:rsidR="0024559D" w:rsidRPr="005E0631" w:rsidRDefault="0024559D" w:rsidP="0024559D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5E0631">
              <w:rPr>
                <w:rFonts w:ascii="Sylfaen" w:hAnsi="Sylfaen"/>
                <w:sz w:val="24"/>
                <w:szCs w:val="24"/>
              </w:rPr>
              <w:t xml:space="preserve">2.J. C. </w:t>
            </w:r>
            <w:proofErr w:type="spellStart"/>
            <w:r w:rsidRPr="005E0631">
              <w:rPr>
                <w:rFonts w:ascii="Sylfaen" w:hAnsi="Sylfaen"/>
                <w:sz w:val="24"/>
                <w:szCs w:val="24"/>
              </w:rPr>
              <w:t>Posnick</w:t>
            </w:r>
            <w:proofErr w:type="spellEnd"/>
          </w:p>
          <w:p w14:paraId="7DD416C4" w14:textId="77777777" w:rsidR="0024559D" w:rsidRPr="005E0631" w:rsidRDefault="0024559D" w:rsidP="0024559D">
            <w:pPr>
              <w:ind w:left="324"/>
              <w:rPr>
                <w:rFonts w:ascii="Sylfaen" w:hAnsi="Sylfaen"/>
                <w:sz w:val="24"/>
                <w:szCs w:val="24"/>
              </w:rPr>
            </w:pPr>
            <w:r w:rsidRPr="005E0631">
              <w:rPr>
                <w:rFonts w:ascii="Sylfaen" w:hAnsi="Sylfaen"/>
                <w:sz w:val="24"/>
                <w:szCs w:val="24"/>
              </w:rPr>
              <w:t>Craniofacial and Maxillofacial Surgery in  Children and Young Adults – v.1,2, USA,</w:t>
            </w:r>
          </w:p>
          <w:p w14:paraId="4C7A5BC2" w14:textId="77777777" w:rsidR="0024559D" w:rsidRPr="005E0631" w:rsidRDefault="0024559D" w:rsidP="0024559D">
            <w:pPr>
              <w:ind w:left="324"/>
              <w:rPr>
                <w:rFonts w:ascii="Sylfaen" w:hAnsi="Sylfaen"/>
                <w:sz w:val="24"/>
                <w:szCs w:val="24"/>
              </w:rPr>
            </w:pPr>
            <w:r w:rsidRPr="005E0631">
              <w:rPr>
                <w:rFonts w:ascii="Sylfaen" w:hAnsi="Sylfaen"/>
                <w:sz w:val="24"/>
                <w:szCs w:val="24"/>
              </w:rPr>
              <w:t>W.B. Sanders Company – 2000.</w:t>
            </w:r>
          </w:p>
          <w:p w14:paraId="0D1EF360" w14:textId="77777777" w:rsidR="0024559D" w:rsidRPr="005E0631" w:rsidRDefault="0024559D" w:rsidP="0024559D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5E0631">
              <w:rPr>
                <w:rFonts w:ascii="Sylfaen" w:hAnsi="Sylfaen"/>
                <w:sz w:val="24"/>
                <w:szCs w:val="24"/>
              </w:rPr>
              <w:t>3.           A. Cameron, R.P. Widmer</w:t>
            </w:r>
          </w:p>
          <w:p w14:paraId="776B71CE" w14:textId="77777777" w:rsidR="0024559D" w:rsidRPr="005E0631" w:rsidRDefault="0024559D" w:rsidP="0024559D">
            <w:pPr>
              <w:pStyle w:val="ListParagraph"/>
              <w:ind w:left="324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sz w:val="24"/>
                <w:szCs w:val="24"/>
                <w:lang w:val="ka-GE"/>
              </w:rPr>
              <w:t>8.Htpp://www.consesus.nih.gov</w:t>
            </w:r>
          </w:p>
          <w:p w14:paraId="6FF9D40F" w14:textId="77777777" w:rsidR="0024559D" w:rsidRPr="005E0631" w:rsidRDefault="0024559D" w:rsidP="0024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5E0631">
              <w:rPr>
                <w:rFonts w:ascii="Sylfaen" w:hAnsi="Sylfaen"/>
                <w:sz w:val="24"/>
                <w:szCs w:val="24"/>
              </w:rPr>
              <w:t>4</w:t>
            </w:r>
            <w:r w:rsidRPr="005E0631">
              <w:rPr>
                <w:rFonts w:ascii="Sylfaen" w:hAnsi="Sylfaen"/>
                <w:sz w:val="24"/>
                <w:szCs w:val="24"/>
                <w:lang w:val="ka-GE"/>
              </w:rPr>
              <w:t>.Htpp://www.cdc.gov</w:t>
            </w:r>
          </w:p>
          <w:p w14:paraId="5E4936C3" w14:textId="77777777" w:rsidR="0024559D" w:rsidRPr="005E0631" w:rsidRDefault="0024559D" w:rsidP="0024559D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24559D" w:rsidRPr="005E0631" w14:paraId="05012779" w14:textId="77777777" w:rsidTr="00B2737F">
        <w:trPr>
          <w:trHeight w:val="558"/>
        </w:trPr>
        <w:tc>
          <w:tcPr>
            <w:tcW w:w="2836" w:type="dxa"/>
          </w:tcPr>
          <w:p w14:paraId="1999B0AD" w14:textId="77777777" w:rsidR="0024559D" w:rsidRPr="005E0631" w:rsidRDefault="00B56ADB" w:rsidP="0024559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Результаты обучения. Компетенции в области</w:t>
            </w:r>
          </w:p>
        </w:tc>
        <w:tc>
          <w:tcPr>
            <w:tcW w:w="7938" w:type="dxa"/>
            <w:vAlign w:val="center"/>
          </w:tcPr>
          <w:p w14:paraId="381B8CE1" w14:textId="77777777" w:rsidR="003B70DF" w:rsidRPr="00266D19" w:rsidRDefault="003B70DF" w:rsidP="00E22891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266D19">
              <w:rPr>
                <w:rFonts w:ascii="Sylfaen" w:hAnsi="Sylfaen"/>
                <w:b/>
                <w:color w:val="000000"/>
                <w:sz w:val="24"/>
                <w:szCs w:val="24"/>
              </w:rPr>
              <w:t>Знания и понимание</w:t>
            </w:r>
          </w:p>
          <w:p w14:paraId="13F857C7" w14:textId="77777777" w:rsidR="003B70DF" w:rsidRPr="00266D19" w:rsidRDefault="003B70DF" w:rsidP="00E22891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266D19">
              <w:rPr>
                <w:rFonts w:ascii="Sylfaen" w:hAnsi="Sylfaen"/>
                <w:b/>
                <w:color w:val="000000"/>
                <w:sz w:val="24"/>
                <w:szCs w:val="24"/>
              </w:rPr>
              <w:t xml:space="preserve"> П</w:t>
            </w:r>
            <w:r w:rsidR="00572D75" w:rsidRPr="00266D19">
              <w:rPr>
                <w:rFonts w:ascii="Sylfaen" w:hAnsi="Sylfaen"/>
                <w:b/>
                <w:color w:val="000000"/>
                <w:sz w:val="24"/>
                <w:szCs w:val="24"/>
              </w:rPr>
              <w:t xml:space="preserve">осле прохождения курса студент </w:t>
            </w:r>
            <w:r w:rsidRPr="00266D19">
              <w:rPr>
                <w:rFonts w:ascii="Sylfaen" w:hAnsi="Sylfaen"/>
                <w:b/>
                <w:color w:val="000000"/>
                <w:sz w:val="24"/>
                <w:szCs w:val="24"/>
              </w:rPr>
              <w:t xml:space="preserve">может: </w:t>
            </w:r>
          </w:p>
          <w:p w14:paraId="394C1E12" w14:textId="77777777" w:rsidR="003B70DF" w:rsidRPr="005E0631" w:rsidRDefault="00572D75" w:rsidP="00E22891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color w:val="000000"/>
                <w:sz w:val="24"/>
                <w:szCs w:val="24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</w:rPr>
              <w:t>1. Описывает</w:t>
            </w:r>
            <w:r w:rsidR="003B70DF" w:rsidRPr="005E0631">
              <w:rPr>
                <w:rFonts w:ascii="Sylfaen" w:hAnsi="Sylfaen"/>
                <w:color w:val="000000"/>
                <w:sz w:val="24"/>
                <w:szCs w:val="24"/>
              </w:rPr>
              <w:t xml:space="preserve"> и обсужда</w:t>
            </w:r>
            <w:r>
              <w:rPr>
                <w:rFonts w:ascii="Sylfaen" w:hAnsi="Sylfaen"/>
                <w:color w:val="000000"/>
                <w:sz w:val="24"/>
                <w:szCs w:val="24"/>
              </w:rPr>
              <w:t>ет</w:t>
            </w:r>
            <w:r w:rsidR="003B70DF" w:rsidRPr="005E0631">
              <w:rPr>
                <w:rFonts w:ascii="Sylfaen" w:hAnsi="Sylfaen"/>
                <w:color w:val="000000"/>
                <w:sz w:val="24"/>
                <w:szCs w:val="24"/>
              </w:rPr>
              <w:t xml:space="preserve"> этиологию, патогенез, методы диагностики пульпита и пародонтита временных и постоянных зубов. </w:t>
            </w:r>
          </w:p>
          <w:p w14:paraId="382A7BE5" w14:textId="77777777" w:rsidR="003B70DF" w:rsidRPr="005E0631" w:rsidRDefault="003B70DF" w:rsidP="00E22891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color w:val="000000"/>
                <w:sz w:val="24"/>
                <w:szCs w:val="24"/>
              </w:rPr>
            </w:pPr>
            <w:r w:rsidRPr="005E0631">
              <w:rPr>
                <w:rFonts w:ascii="Sylfaen" w:hAnsi="Sylfaen"/>
                <w:color w:val="000000"/>
                <w:sz w:val="24"/>
                <w:szCs w:val="24"/>
              </w:rPr>
              <w:t>2. Знает клиническое течение, методы диагностики и диф. диагностики.</w:t>
            </w:r>
          </w:p>
          <w:p w14:paraId="50DFD47C" w14:textId="77777777" w:rsidR="003B70DF" w:rsidRPr="005E0631" w:rsidRDefault="003B70DF" w:rsidP="003B70D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color w:val="000000"/>
                <w:sz w:val="24"/>
                <w:szCs w:val="24"/>
                <w:shd w:val="clear" w:color="auto" w:fill="C9D7F1"/>
              </w:rPr>
            </w:pPr>
            <w:r w:rsidRPr="005E0631">
              <w:rPr>
                <w:rFonts w:ascii="Sylfaen" w:hAnsi="Sylfaen"/>
                <w:color w:val="000000"/>
                <w:sz w:val="24"/>
                <w:szCs w:val="24"/>
              </w:rPr>
              <w:t xml:space="preserve">3.Описывает методы возможного лечения и возможные осложнения. </w:t>
            </w:r>
          </w:p>
          <w:p w14:paraId="35E78026" w14:textId="77777777" w:rsidR="00266D19" w:rsidRDefault="003B70DF" w:rsidP="003B70D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266D19">
              <w:rPr>
                <w:rFonts w:ascii="Sylfaen" w:hAnsi="Sylfaen"/>
                <w:b/>
                <w:color w:val="000000"/>
                <w:sz w:val="24"/>
                <w:szCs w:val="24"/>
              </w:rPr>
              <w:t>Нав</w:t>
            </w:r>
            <w:r w:rsidR="00266D19" w:rsidRPr="00266D19">
              <w:rPr>
                <w:rFonts w:ascii="Sylfaen" w:hAnsi="Sylfaen"/>
                <w:b/>
                <w:color w:val="000000"/>
                <w:sz w:val="24"/>
                <w:szCs w:val="24"/>
              </w:rPr>
              <w:t>ыки</w:t>
            </w:r>
          </w:p>
          <w:p w14:paraId="0D2C0940" w14:textId="77777777" w:rsidR="003B70DF" w:rsidRPr="005E0631" w:rsidRDefault="00266D19" w:rsidP="003B70D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color w:val="000000"/>
                <w:sz w:val="24"/>
                <w:szCs w:val="24"/>
              </w:rPr>
            </w:pPr>
            <w:r w:rsidRPr="00266D19">
              <w:rPr>
                <w:rFonts w:ascii="Sylfaen" w:hAnsi="Sylfaen"/>
                <w:b/>
                <w:color w:val="000000"/>
                <w:sz w:val="24"/>
                <w:szCs w:val="24"/>
              </w:rPr>
              <w:t xml:space="preserve"> По окончании курса студент </w:t>
            </w:r>
            <w:r w:rsidR="003B70DF" w:rsidRPr="00266D19">
              <w:rPr>
                <w:rFonts w:ascii="Sylfaen" w:hAnsi="Sylfaen"/>
                <w:b/>
                <w:color w:val="000000"/>
                <w:sz w:val="24"/>
                <w:szCs w:val="24"/>
              </w:rPr>
              <w:t>может</w:t>
            </w:r>
            <w:r w:rsidR="003B70DF" w:rsidRPr="005E0631">
              <w:rPr>
                <w:rFonts w:ascii="Sylfaen" w:hAnsi="Sylfaen"/>
                <w:color w:val="000000"/>
                <w:sz w:val="24"/>
                <w:szCs w:val="24"/>
              </w:rPr>
              <w:t>:</w:t>
            </w:r>
          </w:p>
          <w:p w14:paraId="6D6B8EC0" w14:textId="77777777" w:rsidR="003B70DF" w:rsidRPr="005E0631" w:rsidRDefault="003B70DF" w:rsidP="003B70D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color w:val="000000"/>
                <w:sz w:val="24"/>
                <w:szCs w:val="24"/>
              </w:rPr>
            </w:pPr>
            <w:r w:rsidRPr="005E0631">
              <w:rPr>
                <w:rFonts w:ascii="Sylfaen" w:hAnsi="Sylfaen"/>
                <w:color w:val="000000"/>
                <w:sz w:val="24"/>
                <w:szCs w:val="24"/>
              </w:rPr>
              <w:t xml:space="preserve"> 1. Делать правильн</w:t>
            </w:r>
            <w:r w:rsidR="00572D75">
              <w:rPr>
                <w:rFonts w:ascii="Sylfaen" w:hAnsi="Sylfaen"/>
                <w:color w:val="000000"/>
                <w:sz w:val="24"/>
                <w:szCs w:val="24"/>
              </w:rPr>
              <w:t>ый выбор методов диагностики, ставит диагноз, проводит</w:t>
            </w:r>
            <w:r w:rsidRPr="005E0631">
              <w:rPr>
                <w:rFonts w:ascii="Sylfaen" w:hAnsi="Sylfaen"/>
                <w:color w:val="000000"/>
                <w:sz w:val="24"/>
                <w:szCs w:val="24"/>
              </w:rPr>
              <w:t xml:space="preserve"> диф. диагностику. </w:t>
            </w:r>
          </w:p>
          <w:p w14:paraId="525045EC" w14:textId="77777777" w:rsidR="003B70DF" w:rsidRPr="005E0631" w:rsidRDefault="00572D75" w:rsidP="003B70D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color w:val="000000"/>
                <w:sz w:val="24"/>
                <w:szCs w:val="24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</w:rPr>
              <w:t>2. Определяет</w:t>
            </w:r>
            <w:r w:rsidR="003B70DF" w:rsidRPr="005E0631">
              <w:rPr>
                <w:rFonts w:ascii="Sylfaen" w:hAnsi="Sylfaen"/>
                <w:color w:val="000000"/>
                <w:sz w:val="24"/>
                <w:szCs w:val="24"/>
              </w:rPr>
              <w:t xml:space="preserve"> соответствующий план лечения с учетом клинического </w:t>
            </w:r>
            <w:r w:rsidR="003B70DF" w:rsidRPr="005E0631">
              <w:rPr>
                <w:rFonts w:ascii="Sylfaen" w:hAnsi="Sylfaen"/>
                <w:color w:val="000000"/>
                <w:sz w:val="24"/>
                <w:szCs w:val="24"/>
              </w:rPr>
              <w:lastRenderedPageBreak/>
              <w:t xml:space="preserve">течения пульпита и периодонтита. </w:t>
            </w:r>
          </w:p>
          <w:p w14:paraId="6C975768" w14:textId="77777777" w:rsidR="0024559D" w:rsidRPr="005E0631" w:rsidRDefault="00572D75" w:rsidP="003B70D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</w:rPr>
              <w:t>3.владеет методами  лечения</w:t>
            </w:r>
            <w:r w:rsidR="003B70DF" w:rsidRPr="005E0631">
              <w:rPr>
                <w:rFonts w:ascii="Sylfaen" w:hAnsi="Sylfaen"/>
                <w:color w:val="000000"/>
                <w:sz w:val="24"/>
                <w:szCs w:val="24"/>
              </w:rPr>
              <w:t xml:space="preserve"> осложнений.</w:t>
            </w:r>
          </w:p>
        </w:tc>
      </w:tr>
      <w:tr w:rsidR="00055E6D" w:rsidRPr="007653DA" w14:paraId="0AA53297" w14:textId="77777777" w:rsidTr="00F3026E">
        <w:trPr>
          <w:trHeight w:val="765"/>
        </w:trPr>
        <w:tc>
          <w:tcPr>
            <w:tcW w:w="2836" w:type="dxa"/>
          </w:tcPr>
          <w:p w14:paraId="1853F5A5" w14:textId="77777777" w:rsidR="00055E6D" w:rsidRPr="005E0631" w:rsidRDefault="0083385A" w:rsidP="00055E6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 xml:space="preserve">Методы </w:t>
            </w:r>
            <w:r w:rsidR="00041A3B"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 и формы </w:t>
            </w: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обучения </w:t>
            </w:r>
          </w:p>
        </w:tc>
        <w:tc>
          <w:tcPr>
            <w:tcW w:w="7938" w:type="dxa"/>
            <w:vAlign w:val="center"/>
          </w:tcPr>
          <w:p w14:paraId="6803869E" w14:textId="77777777" w:rsidR="0056448F" w:rsidRPr="005E0631" w:rsidRDefault="0056448F" w:rsidP="0056448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 xml:space="preserve">Лекция </w:t>
            </w:r>
          </w:p>
          <w:p w14:paraId="6A5046C5" w14:textId="77777777" w:rsidR="0056448F" w:rsidRPr="005E0631" w:rsidRDefault="0056448F" w:rsidP="0056448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 xml:space="preserve">Практическое занятие </w:t>
            </w:r>
          </w:p>
          <w:p w14:paraId="24B7D892" w14:textId="77777777" w:rsidR="0056448F" w:rsidRPr="005E0631" w:rsidRDefault="0056448F" w:rsidP="0056448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 xml:space="preserve">Презентация </w:t>
            </w:r>
          </w:p>
          <w:p w14:paraId="3BFC2D2F" w14:textId="77777777" w:rsidR="0056448F" w:rsidRPr="005E0631" w:rsidRDefault="0056448F" w:rsidP="0056448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 xml:space="preserve">Групповая </w:t>
            </w:r>
            <w:r w:rsidRPr="005E0631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>(collaborative) работа основанное на проблеме обучение (PBL)</w:t>
            </w:r>
          </w:p>
          <w:p w14:paraId="545E3D3D" w14:textId="77777777" w:rsidR="0056448F" w:rsidRPr="005E0631" w:rsidRDefault="0056448F" w:rsidP="0056448F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 xml:space="preserve">Умственная атака (Brain storming) </w:t>
            </w:r>
          </w:p>
          <w:p w14:paraId="3E602CD8" w14:textId="77777777" w:rsidR="0056448F" w:rsidRPr="005E0631" w:rsidRDefault="0056448F" w:rsidP="0056448F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</w:pPr>
            <w:r w:rsidRPr="005E0631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>Демонстрация</w:t>
            </w:r>
          </w:p>
        </w:tc>
      </w:tr>
    </w:tbl>
    <w:p w14:paraId="7E926F58" w14:textId="77777777" w:rsidR="006D37F8" w:rsidRPr="005E0631" w:rsidRDefault="006D37F8" w:rsidP="004028F6">
      <w:pPr>
        <w:spacing w:after="0" w:line="240" w:lineRule="auto"/>
        <w:rPr>
          <w:rFonts w:ascii="Sylfaen" w:hAnsi="Sylfaen"/>
          <w:b/>
          <w:noProof/>
          <w:sz w:val="24"/>
          <w:szCs w:val="24"/>
          <w:lang w:val="ru-RU"/>
        </w:rPr>
      </w:pPr>
    </w:p>
    <w:p w14:paraId="52C66E6A" w14:textId="77777777" w:rsidR="006D37F8" w:rsidRPr="005E0631" w:rsidRDefault="006D37F8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14:paraId="2186C4A2" w14:textId="77777777" w:rsidR="007351F6" w:rsidRPr="005E0631" w:rsidRDefault="0056448F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  <w:r w:rsidRPr="005E0631">
        <w:rPr>
          <w:rFonts w:ascii="Sylfaen" w:hAnsi="Sylfaen"/>
          <w:b/>
          <w:noProof/>
          <w:sz w:val="24"/>
          <w:szCs w:val="24"/>
          <w:lang w:val="ru-RU"/>
        </w:rPr>
        <w:t>Приложение</w:t>
      </w:r>
      <w:r w:rsidR="007351F6" w:rsidRPr="005E063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="007351F6" w:rsidRPr="005E0631">
        <w:rPr>
          <w:rFonts w:ascii="Sylfaen" w:hAnsi="Sylfaen"/>
          <w:b/>
          <w:noProof/>
          <w:sz w:val="24"/>
          <w:szCs w:val="24"/>
        </w:rPr>
        <w:t>1</w:t>
      </w:r>
    </w:p>
    <w:p w14:paraId="4A323273" w14:textId="77777777" w:rsidR="00A31086" w:rsidRPr="005E0631" w:rsidRDefault="00A31086" w:rsidP="004028F6">
      <w:pPr>
        <w:spacing w:after="0" w:line="240" w:lineRule="auto"/>
        <w:jc w:val="right"/>
        <w:rPr>
          <w:rFonts w:ascii="Sylfaen" w:hAnsi="Sylfaen"/>
          <w:noProof/>
          <w:sz w:val="24"/>
          <w:szCs w:val="24"/>
        </w:rPr>
      </w:pPr>
    </w:p>
    <w:p w14:paraId="02C63714" w14:textId="77777777" w:rsidR="007351F6" w:rsidRPr="005E0631" w:rsidRDefault="0083385A" w:rsidP="004028F6">
      <w:pPr>
        <w:spacing w:after="0" w:line="240" w:lineRule="auto"/>
        <w:jc w:val="center"/>
        <w:rPr>
          <w:rFonts w:ascii="Sylfaen" w:hAnsi="Sylfaen"/>
          <w:b/>
          <w:noProof/>
          <w:sz w:val="24"/>
          <w:szCs w:val="24"/>
        </w:rPr>
      </w:pPr>
      <w:r w:rsidRPr="005E0631">
        <w:rPr>
          <w:rFonts w:ascii="Sylfaen" w:hAnsi="Sylfaen"/>
          <w:b/>
          <w:noProof/>
          <w:sz w:val="24"/>
          <w:szCs w:val="24"/>
          <w:lang w:val="ru-RU"/>
        </w:rPr>
        <w:t>Содержание учебного курса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6253"/>
        <w:gridCol w:w="1832"/>
      </w:tblGrid>
      <w:tr w:rsidR="0056448F" w:rsidRPr="005E0631" w14:paraId="12ABB36C" w14:textId="77777777" w:rsidTr="0024559D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93BB0D1" w14:textId="77777777" w:rsidR="0056448F" w:rsidRPr="005E0631" w:rsidRDefault="0056448F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День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1FAFE65" w14:textId="77777777" w:rsidR="0056448F" w:rsidRPr="005E0631" w:rsidRDefault="0056448F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Метод обучения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24FE4991" w14:textId="77777777" w:rsidR="0056448F" w:rsidRPr="005E0631" w:rsidRDefault="0056448F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Количество часов 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5904E9" w14:textId="77777777" w:rsidR="0056448F" w:rsidRPr="005E0631" w:rsidRDefault="0056448F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Тема лекции/работы в рабочей группе/практических или лабораторных занятий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1E3230" w14:textId="77777777" w:rsidR="0056448F" w:rsidRPr="005E0631" w:rsidRDefault="0056448F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Литература </w:t>
            </w:r>
          </w:p>
          <w:p w14:paraId="25784996" w14:textId="77777777" w:rsidR="0056448F" w:rsidRPr="005E0631" w:rsidRDefault="0056448F" w:rsidP="00A46AB7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56448F" w:rsidRPr="005E0631" w14:paraId="52F2045F" w14:textId="77777777" w:rsidTr="0024559D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00EE4FD" w14:textId="77777777" w:rsidR="0056448F" w:rsidRPr="005E0631" w:rsidRDefault="0056448F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</w:rPr>
              <w:t>I</w:t>
            </w:r>
          </w:p>
          <w:p w14:paraId="3673A4F0" w14:textId="77777777" w:rsidR="0056448F" w:rsidRPr="005E0631" w:rsidRDefault="0056448F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D8B5BAA" w14:textId="77777777" w:rsidR="0056448F" w:rsidRPr="005E0631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14:paraId="36483F62" w14:textId="77777777" w:rsidR="0056448F" w:rsidRPr="005E0631" w:rsidRDefault="0056448F" w:rsidP="00A46AB7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B4560A" w14:textId="77777777" w:rsidR="0056448F" w:rsidRPr="005E0631" w:rsidRDefault="0056448F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58363" w14:textId="77777777" w:rsidR="00CE5BA3" w:rsidRPr="005E0631" w:rsidRDefault="00CE5BA3" w:rsidP="00CE5BA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sz w:val="24"/>
                <w:szCs w:val="24"/>
                <w:lang w:val="ru-RU"/>
              </w:rPr>
              <w:t>Одонтогенные воспалительные процессы, пульпит. Клетки пульпы, основное вещество, кровоснабжение, иннервация, функция. Этиология пульпита, патогенез.</w:t>
            </w:r>
          </w:p>
          <w:p w14:paraId="549E714A" w14:textId="77777777" w:rsidR="00CE5BA3" w:rsidRPr="005E0631" w:rsidRDefault="00CE5BA3" w:rsidP="00CE5BA3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6CF554" w14:textId="77777777" w:rsidR="0056448F" w:rsidRPr="005E0631" w:rsidRDefault="0056448F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sz w:val="24"/>
                <w:szCs w:val="24"/>
                <w:lang w:val="ka-GE"/>
              </w:rPr>
              <w:t>1/2/3/4</w:t>
            </w:r>
          </w:p>
          <w:p w14:paraId="380C825D" w14:textId="77777777" w:rsidR="0056448F" w:rsidRPr="005E0631" w:rsidRDefault="0056448F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56448F" w:rsidRPr="005E0631" w14:paraId="35859AC3" w14:textId="77777777" w:rsidTr="0024559D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99EA181" w14:textId="77777777" w:rsidR="0056448F" w:rsidRPr="005E0631" w:rsidRDefault="0056448F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5A6A868" w14:textId="77777777" w:rsidR="0056448F" w:rsidRPr="005E0631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976FC1" w14:textId="77777777" w:rsidR="0056448F" w:rsidRPr="005E0631" w:rsidRDefault="0056448F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A70E03" w14:textId="77777777" w:rsidR="00CE5BA3" w:rsidRPr="005E0631" w:rsidRDefault="00CE5BA3" w:rsidP="004028F6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sz w:val="24"/>
                <w:szCs w:val="24"/>
                <w:lang w:val="ru-RU"/>
              </w:rPr>
              <w:t>Особенности протекания пульпита в детском возрасте. Классификация пульпита.</w:t>
            </w:r>
          </w:p>
          <w:p w14:paraId="4CD16D32" w14:textId="77777777" w:rsidR="00CE5BA3" w:rsidRPr="005E0631" w:rsidRDefault="00CE5BA3" w:rsidP="004028F6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56E46B" w14:textId="77777777" w:rsidR="0056448F" w:rsidRPr="005E0631" w:rsidRDefault="0056448F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56448F" w:rsidRPr="005E0631" w14:paraId="24736005" w14:textId="77777777" w:rsidTr="00CE5BA3">
        <w:trPr>
          <w:trHeight w:val="115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18F0607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II</w:t>
            </w:r>
          </w:p>
          <w:p w14:paraId="46E7168E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A592186" w14:textId="77777777" w:rsidR="0056448F" w:rsidRPr="005E0631" w:rsidRDefault="0056448F" w:rsidP="00A46AB7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67E6A6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084766" w14:textId="77777777" w:rsidR="00CE5BA3" w:rsidRPr="005E0631" w:rsidRDefault="00CE5BA3" w:rsidP="00CE5B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sz w:val="24"/>
                <w:szCs w:val="24"/>
                <w:lang w:val="ru-RU"/>
              </w:rPr>
              <w:t>Острый пульпит временных зубов. Острый пульпит постоянных зубов.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A7C668" w14:textId="77777777" w:rsidR="0056448F" w:rsidRPr="005E0631" w:rsidRDefault="0056448F" w:rsidP="0070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sz w:val="24"/>
                <w:szCs w:val="24"/>
                <w:lang w:val="ka-GE"/>
              </w:rPr>
              <w:t>1/2/3/4</w:t>
            </w:r>
          </w:p>
        </w:tc>
      </w:tr>
      <w:tr w:rsidR="0056448F" w:rsidRPr="007653DA" w14:paraId="2061615C" w14:textId="77777777" w:rsidTr="00C95109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9376A4B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DF5AE37" w14:textId="77777777" w:rsidR="0056448F" w:rsidRPr="005E0631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294E45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AC8230" w14:textId="77777777" w:rsidR="00CE5BA3" w:rsidRPr="005E0631" w:rsidRDefault="00CE5BA3" w:rsidP="007046D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>Рассмотрение особенностей протекания острых пульпитов временных и постоянных зубов по современной квалификации</w:t>
            </w:r>
          </w:p>
          <w:p w14:paraId="510B2C1A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A7B1EB" w14:textId="77777777" w:rsidR="0056448F" w:rsidRPr="005E0631" w:rsidRDefault="0056448F" w:rsidP="007046D2">
            <w:pPr>
              <w:pStyle w:val="Default"/>
              <w:jc w:val="both"/>
              <w:rPr>
                <w:b/>
                <w:noProof/>
                <w:color w:val="auto"/>
                <w:lang w:val="ka-GE"/>
              </w:rPr>
            </w:pPr>
          </w:p>
        </w:tc>
      </w:tr>
      <w:tr w:rsidR="0056448F" w:rsidRPr="005E0631" w14:paraId="3CCB27C4" w14:textId="77777777" w:rsidTr="0056448F">
        <w:trPr>
          <w:trHeight w:val="872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2E0C9DB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</w:rPr>
              <w:t>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4ACC2AF" w14:textId="77777777" w:rsidR="0056448F" w:rsidRPr="005E0631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14:paraId="42B56B2C" w14:textId="77777777" w:rsidR="0056448F" w:rsidRPr="005E0631" w:rsidRDefault="0056448F" w:rsidP="00A46AB7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DD4848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2ACF10" w14:textId="77777777" w:rsidR="00CE5BA3" w:rsidRPr="005E0631" w:rsidRDefault="00CE5BA3" w:rsidP="00CE5BA3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Хронические пульпиты временных и постоянных зубов.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56A202" w14:textId="77777777" w:rsidR="0056448F" w:rsidRPr="005E0631" w:rsidRDefault="0056448F" w:rsidP="0070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</w:p>
          <w:p w14:paraId="1F91F0AF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sz w:val="24"/>
                <w:szCs w:val="24"/>
                <w:lang w:val="ka-GE"/>
              </w:rPr>
              <w:t>1/2/3/4</w:t>
            </w:r>
          </w:p>
        </w:tc>
      </w:tr>
      <w:tr w:rsidR="0056448F" w:rsidRPr="007653DA" w14:paraId="579BC49A" w14:textId="77777777" w:rsidTr="00C95109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8C15AE6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CC91B73" w14:textId="77777777" w:rsidR="0056448F" w:rsidRPr="005E0631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2EC1DA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CF8F15" w14:textId="77777777" w:rsidR="0056448F" w:rsidRPr="005E0631" w:rsidRDefault="006C56EE" w:rsidP="007046D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>Рассмотрение особенностей к</w:t>
            </w:r>
            <w:r w:rsidR="00CE5BA3" w:rsidRPr="005E0631">
              <w:rPr>
                <w:rFonts w:ascii="Sylfaen" w:hAnsi="Sylfaen"/>
                <w:sz w:val="24"/>
                <w:szCs w:val="24"/>
                <w:lang w:val="ru-RU"/>
              </w:rPr>
              <w:t>линическо</w:t>
            </w: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>го</w:t>
            </w:r>
            <w:r w:rsidR="00CE5BA3" w:rsidRPr="005E0631">
              <w:rPr>
                <w:rFonts w:ascii="Sylfaen" w:hAnsi="Sylfaen"/>
                <w:sz w:val="24"/>
                <w:szCs w:val="24"/>
                <w:lang w:val="ru-RU"/>
              </w:rPr>
              <w:t xml:space="preserve"> протекани</w:t>
            </w: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>я</w:t>
            </w:r>
            <w:r w:rsidR="00CE5BA3" w:rsidRPr="005E0631">
              <w:rPr>
                <w:rFonts w:ascii="Sylfaen" w:hAnsi="Sylfaen"/>
                <w:sz w:val="24"/>
                <w:szCs w:val="24"/>
                <w:lang w:val="ru-RU"/>
              </w:rPr>
              <w:t xml:space="preserve"> хронических пульпитов временных и постоянных зубов</w:t>
            </w: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 xml:space="preserve"> по современной классификации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B0C5A9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56448F" w:rsidRPr="005E0631" w14:paraId="68399029" w14:textId="77777777" w:rsidTr="0056448F">
        <w:trPr>
          <w:trHeight w:val="98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DD22A7B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</w:rPr>
              <w:t>IV</w:t>
            </w:r>
          </w:p>
          <w:p w14:paraId="52B45EB0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CA17401" w14:textId="77777777" w:rsidR="0056448F" w:rsidRPr="005E0631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14:paraId="08EC440D" w14:textId="77777777" w:rsidR="0056448F" w:rsidRPr="005E0631" w:rsidRDefault="0056448F" w:rsidP="00A46AB7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FB5999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A9293C" w14:textId="77777777" w:rsidR="0056448F" w:rsidRPr="005E0631" w:rsidRDefault="006C56EE" w:rsidP="006C56EE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b/>
                <w:kern w:val="28"/>
                <w:sz w:val="24"/>
                <w:szCs w:val="24"/>
                <w:lang w:val="ru-RU"/>
              </w:rPr>
              <w:t xml:space="preserve">Лечение острых и хронических пульпитов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9FB6F1" w14:textId="77777777" w:rsidR="0056448F" w:rsidRPr="005E0631" w:rsidRDefault="0056448F" w:rsidP="0070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</w:p>
          <w:p w14:paraId="6D3A14B7" w14:textId="77777777" w:rsidR="0056448F" w:rsidRPr="005E0631" w:rsidRDefault="0056448F" w:rsidP="007046D2">
            <w:pPr>
              <w:pStyle w:val="Default"/>
              <w:jc w:val="both"/>
              <w:rPr>
                <w:color w:val="auto"/>
                <w:lang w:val="ka-GE"/>
              </w:rPr>
            </w:pPr>
            <w:r w:rsidRPr="005E0631">
              <w:rPr>
                <w:lang w:val="ka-GE"/>
              </w:rPr>
              <w:t>1/2/3/4</w:t>
            </w:r>
          </w:p>
        </w:tc>
      </w:tr>
      <w:tr w:rsidR="0056448F" w:rsidRPr="007653DA" w14:paraId="4D33444A" w14:textId="77777777" w:rsidTr="00C95109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35C7374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CC5D49A" w14:textId="77777777" w:rsidR="0056448F" w:rsidRPr="005E0631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79D8E9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8328A2" w14:textId="77777777" w:rsidR="00DA1875" w:rsidRPr="005E0631" w:rsidRDefault="00DA1875" w:rsidP="007046D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 xml:space="preserve">Лечение пульпитов биологическим методом, методом витальной ампутации, методом витальной </w:t>
            </w:r>
            <w:r w:rsidRPr="005E0631">
              <w:rPr>
                <w:rFonts w:ascii="Sylfaen" w:hAnsi="Sylfaen" w:cs="Arial"/>
                <w:sz w:val="24"/>
                <w:szCs w:val="24"/>
                <w:shd w:val="clear" w:color="auto" w:fill="FFFFFF"/>
                <w:lang w:val="ru-RU"/>
              </w:rPr>
              <w:t>экстирпации</w:t>
            </w: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 xml:space="preserve">, методом девитальной ампутации и методом девитальной </w:t>
            </w:r>
            <w:r w:rsidRPr="005E0631">
              <w:rPr>
                <w:rFonts w:ascii="Sylfaen" w:hAnsi="Sylfaen" w:cs="Arial"/>
                <w:sz w:val="24"/>
                <w:szCs w:val="24"/>
                <w:shd w:val="clear" w:color="auto" w:fill="FFFFFF"/>
                <w:lang w:val="ru-RU"/>
              </w:rPr>
              <w:t>экстирпации</w:t>
            </w: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</w:p>
          <w:p w14:paraId="07BA74FE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6F936" w14:textId="77777777" w:rsidR="0056448F" w:rsidRPr="005E0631" w:rsidRDefault="0056448F" w:rsidP="007046D2">
            <w:pPr>
              <w:pStyle w:val="Default"/>
              <w:jc w:val="both"/>
              <w:rPr>
                <w:color w:val="auto"/>
                <w:lang w:val="ka-GE"/>
              </w:rPr>
            </w:pPr>
          </w:p>
        </w:tc>
      </w:tr>
      <w:tr w:rsidR="0056448F" w:rsidRPr="005E0631" w14:paraId="3E077811" w14:textId="77777777" w:rsidTr="0056448F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2CFA326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</w:rPr>
              <w:t xml:space="preserve">V </w:t>
            </w:r>
          </w:p>
          <w:p w14:paraId="32B2C199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EB9C76D" w14:textId="77777777" w:rsidR="0056448F" w:rsidRPr="005E0631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2466F6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8E8DFB" w14:textId="77777777" w:rsidR="00DA1875" w:rsidRPr="005E0631" w:rsidRDefault="00DA1875" w:rsidP="007046D2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Периодонтит, этиология, патогенез, классификация </w:t>
            </w:r>
          </w:p>
          <w:p w14:paraId="32E9D33D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59AB25" w14:textId="77777777" w:rsidR="0056448F" w:rsidRPr="005E0631" w:rsidRDefault="0056448F" w:rsidP="00F00EB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sz w:val="24"/>
                <w:szCs w:val="24"/>
                <w:lang w:val="ka-GE"/>
              </w:rPr>
              <w:t>1/2/3/4</w:t>
            </w:r>
          </w:p>
        </w:tc>
      </w:tr>
      <w:tr w:rsidR="0056448F" w:rsidRPr="005E0631" w14:paraId="4EE57CFD" w14:textId="77777777" w:rsidTr="00C95109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F9604E9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9472539" w14:textId="77777777" w:rsidR="0056448F" w:rsidRPr="005E0631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6BFFF5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472467" w14:textId="77777777" w:rsidR="001C4DB1" w:rsidRPr="005E0631" w:rsidRDefault="001C4DB1" w:rsidP="007046D2">
            <w:pPr>
              <w:spacing w:after="0" w:line="240" w:lineRule="auto"/>
              <w:jc w:val="both"/>
              <w:rPr>
                <w:rFonts w:ascii="Sylfaen" w:hAnsi="Sylfaen" w:cs="Sylfaen"/>
                <w:kern w:val="28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kern w:val="28"/>
                <w:sz w:val="24"/>
                <w:szCs w:val="24"/>
                <w:lang w:val="ru-RU"/>
              </w:rPr>
              <w:t>Острый и хронический периодонтит временных и постоянных зубов. Методы их лечения.</w:t>
            </w:r>
          </w:p>
          <w:p w14:paraId="674C91C8" w14:textId="77777777" w:rsidR="001C4DB1" w:rsidRPr="005E0631" w:rsidRDefault="001C4DB1" w:rsidP="007046D2">
            <w:pPr>
              <w:spacing w:after="0" w:line="240" w:lineRule="auto"/>
              <w:jc w:val="both"/>
              <w:rPr>
                <w:rFonts w:ascii="Sylfaen" w:hAnsi="Sylfaen" w:cs="Sylfaen"/>
                <w:kern w:val="28"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 w:cs="Sylfaen"/>
                <w:kern w:val="28"/>
                <w:sz w:val="24"/>
                <w:szCs w:val="24"/>
                <w:lang w:val="ka-GE"/>
              </w:rPr>
              <w:t xml:space="preserve"> </w:t>
            </w:r>
          </w:p>
          <w:p w14:paraId="7F8183FD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26B1750D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43C2F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56448F" w:rsidRPr="005E0631" w14:paraId="2885FBAB" w14:textId="77777777" w:rsidTr="00C95109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4F8CC4D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7C29BD5" w14:textId="77777777" w:rsidR="0056448F" w:rsidRPr="005E0631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E12FDE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F62A4B" w14:textId="77777777" w:rsidR="0056448F" w:rsidRPr="005E0631" w:rsidRDefault="001C4DB1" w:rsidP="007046D2">
            <w:pPr>
              <w:spacing w:after="0" w:line="240" w:lineRule="auto"/>
              <w:jc w:val="both"/>
              <w:rPr>
                <w:rFonts w:ascii="Sylfaen" w:hAnsi="Sylfaen" w:cs="Sylfaen"/>
                <w:kern w:val="28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kern w:val="28"/>
                <w:sz w:val="24"/>
                <w:szCs w:val="24"/>
                <w:lang w:val="ru-RU"/>
              </w:rPr>
              <w:t xml:space="preserve">Промежуточный экзамен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C1667F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56448F" w:rsidRPr="005E0631" w14:paraId="794A88FB" w14:textId="77777777" w:rsidTr="0056448F">
        <w:trPr>
          <w:trHeight w:val="92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7148751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VII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998111C" w14:textId="77777777" w:rsidR="0056448F" w:rsidRPr="005E0631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  <w:p w14:paraId="49D51B1D" w14:textId="77777777" w:rsidR="0056448F" w:rsidRPr="005E0631" w:rsidRDefault="0056448F" w:rsidP="00A46AB7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7E0D5E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D37CDA" w14:textId="77777777" w:rsidR="0056448F" w:rsidRPr="005E0631" w:rsidRDefault="001C4DB1" w:rsidP="001C4DB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Периодонтиты постоянных зубов, их лечение</w:t>
            </w:r>
            <w:r w:rsidR="0056448F" w:rsidRPr="005E0631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. 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69AFC1" w14:textId="77777777" w:rsidR="0056448F" w:rsidRPr="005E0631" w:rsidRDefault="0056448F" w:rsidP="0070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ka-GE"/>
              </w:rPr>
            </w:pPr>
          </w:p>
          <w:p w14:paraId="468862FE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sz w:val="24"/>
                <w:szCs w:val="24"/>
                <w:lang w:val="ka-GE"/>
              </w:rPr>
              <w:t>1/2/3/4</w:t>
            </w:r>
          </w:p>
        </w:tc>
      </w:tr>
      <w:tr w:rsidR="0056448F" w:rsidRPr="007653DA" w14:paraId="5A253E20" w14:textId="77777777" w:rsidTr="00C95109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B75F5CD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763939D" w14:textId="77777777" w:rsidR="0056448F" w:rsidRPr="005E0631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22B539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8EEE41" w14:textId="77777777" w:rsidR="0056448F" w:rsidRPr="005E0631" w:rsidRDefault="001C4DB1" w:rsidP="007046D2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Хронические обостренные периодонтиты постоянных и временных зубов, методы их лечения. </w:t>
            </w:r>
            <w:r w:rsidRPr="005E0631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</w:p>
          <w:p w14:paraId="6E56DCF9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68377C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56448F" w:rsidRPr="005E0631" w14:paraId="69E8AA40" w14:textId="77777777" w:rsidTr="0056448F">
        <w:trPr>
          <w:trHeight w:val="899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1CD46A9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VIII</w:t>
            </w:r>
          </w:p>
          <w:p w14:paraId="1B1CB6F6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7A3AE9E" w14:textId="77777777" w:rsidR="0056448F" w:rsidRPr="005E0631" w:rsidRDefault="0056448F" w:rsidP="00A46AB7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6EC688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C30ECC" w14:textId="77777777" w:rsidR="0056448F" w:rsidRPr="005E0631" w:rsidRDefault="00B103D2" w:rsidP="00B103D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Ошибки и осложнения во время диагностики и лечения пульпитов и периодонтитов</w:t>
            </w:r>
            <w:r w:rsidR="0056448F" w:rsidRPr="005E0631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1B7535" w14:textId="77777777" w:rsidR="0056448F" w:rsidRPr="005E0631" w:rsidRDefault="0056448F" w:rsidP="0070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</w:p>
          <w:p w14:paraId="5B6C6EEF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sz w:val="24"/>
                <w:szCs w:val="24"/>
                <w:lang w:val="ka-GE"/>
              </w:rPr>
              <w:t>1/2/3/4</w:t>
            </w:r>
          </w:p>
        </w:tc>
      </w:tr>
      <w:tr w:rsidR="0056448F" w:rsidRPr="007653DA" w14:paraId="00C6EC9F" w14:textId="77777777" w:rsidTr="00C95109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D85AE1" w14:textId="77777777" w:rsidR="0056448F" w:rsidRPr="005E0631" w:rsidRDefault="0056448F" w:rsidP="007046D2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023265C" w14:textId="77777777" w:rsidR="0056448F" w:rsidRPr="005E0631" w:rsidRDefault="0056448F" w:rsidP="00A46AB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8348E0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8F8EB8" w14:textId="77777777" w:rsidR="0056448F" w:rsidRPr="005E0631" w:rsidRDefault="00B103D2" w:rsidP="00B103D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sz w:val="24"/>
                <w:szCs w:val="24"/>
                <w:lang w:val="ru-RU"/>
              </w:rPr>
              <w:t>Предотвращение ошибок и осложнений, полученных в результате неправильной диагностики и неправильного лечения, не предусмотрев возраст ребенка, неправильного использования эндодонтических инструментов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62FE69" w14:textId="77777777" w:rsidR="0056448F" w:rsidRPr="005E0631" w:rsidRDefault="0056448F" w:rsidP="007046D2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56448F" w:rsidRPr="005E0631" w14:paraId="0EC83F10" w14:textId="77777777" w:rsidTr="00C95109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A704782" w14:textId="77777777" w:rsidR="0056448F" w:rsidRPr="005E0631" w:rsidRDefault="0056448F" w:rsidP="006B19B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0742575" w14:textId="77777777" w:rsidR="0056448F" w:rsidRPr="005E0631" w:rsidRDefault="0056448F" w:rsidP="006B19B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CE0000" w14:textId="77777777" w:rsidR="0056448F" w:rsidRPr="005E0631" w:rsidRDefault="0056448F" w:rsidP="006B19B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5E0631"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E2DBA4" w14:textId="77777777" w:rsidR="0056448F" w:rsidRPr="005E0631" w:rsidRDefault="001143FD" w:rsidP="006B19B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sz w:val="24"/>
                <w:szCs w:val="24"/>
                <w:lang w:val="ru-RU"/>
              </w:rPr>
              <w:t>Заключительный экзамен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10DBAC" w14:textId="77777777" w:rsidR="0056448F" w:rsidRPr="005E0631" w:rsidRDefault="0056448F" w:rsidP="006B19B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56448F" w:rsidRPr="005E0631" w14:paraId="74F7B7C9" w14:textId="77777777" w:rsidTr="0024559D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27F9AB" w14:textId="77777777" w:rsidR="0056448F" w:rsidRPr="005E0631" w:rsidRDefault="0056448F" w:rsidP="006B19B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1D915" w14:textId="77777777" w:rsidR="0056448F" w:rsidRPr="005E0631" w:rsidRDefault="0056448F" w:rsidP="006B19B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11CACE" w14:textId="77777777" w:rsidR="0056448F" w:rsidRPr="005E0631" w:rsidRDefault="0056448F" w:rsidP="006B19B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9E01F4" w14:textId="77777777" w:rsidR="0056448F" w:rsidRPr="005E0631" w:rsidRDefault="001143FD" w:rsidP="006B19B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5E0631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Дополнительный экзамен 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BD9B33" w14:textId="77777777" w:rsidR="0056448F" w:rsidRPr="005E0631" w:rsidRDefault="0056448F" w:rsidP="006B19B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</w:tbl>
    <w:p w14:paraId="5E528611" w14:textId="77777777" w:rsidR="007351F6" w:rsidRPr="005E0631" w:rsidRDefault="007351F6" w:rsidP="004028F6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1EEE1152" w14:textId="77777777" w:rsidR="007351F6" w:rsidRPr="005E0631" w:rsidRDefault="007351F6" w:rsidP="004028F6">
      <w:pPr>
        <w:spacing w:after="0" w:line="240" w:lineRule="auto"/>
        <w:jc w:val="both"/>
        <w:rPr>
          <w:rFonts w:ascii="Sylfaen" w:hAnsi="Sylfaen"/>
          <w:noProof/>
          <w:sz w:val="24"/>
          <w:szCs w:val="24"/>
        </w:rPr>
      </w:pPr>
    </w:p>
    <w:p w14:paraId="2E1B33C8" w14:textId="77777777" w:rsidR="007351F6" w:rsidRPr="005E0631" w:rsidRDefault="007351F6" w:rsidP="004028F6">
      <w:pPr>
        <w:spacing w:after="0" w:line="240" w:lineRule="auto"/>
        <w:rPr>
          <w:rFonts w:ascii="Sylfaen" w:hAnsi="Sylfaen"/>
          <w:sz w:val="24"/>
          <w:szCs w:val="24"/>
        </w:rPr>
      </w:pPr>
    </w:p>
    <w:p w14:paraId="649E53F3" w14:textId="77777777" w:rsidR="00105F3D" w:rsidRPr="005E0631" w:rsidRDefault="00105F3D" w:rsidP="004028F6">
      <w:pPr>
        <w:spacing w:after="0" w:line="240" w:lineRule="auto"/>
        <w:rPr>
          <w:rFonts w:ascii="Sylfaen" w:hAnsi="Sylfaen"/>
          <w:sz w:val="24"/>
          <w:szCs w:val="24"/>
        </w:rPr>
      </w:pPr>
    </w:p>
    <w:sectPr w:rsidR="00105F3D" w:rsidRPr="005E0631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3B996" w14:textId="77777777" w:rsidR="00492BB3" w:rsidRDefault="00492BB3" w:rsidP="00122023">
      <w:pPr>
        <w:spacing w:after="0" w:line="240" w:lineRule="auto"/>
      </w:pPr>
      <w:r>
        <w:separator/>
      </w:r>
    </w:p>
  </w:endnote>
  <w:endnote w:type="continuationSeparator" w:id="0">
    <w:p w14:paraId="2405BE66" w14:textId="77777777" w:rsidR="00492BB3" w:rsidRDefault="00492BB3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PG Academiuri UAm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D1598" w14:textId="77777777" w:rsidR="00C36A85" w:rsidRDefault="008A77A3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6A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4264BF" w14:textId="77777777" w:rsidR="00C36A85" w:rsidRDefault="00C36A85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A011A" w14:textId="77777777" w:rsidR="00C36A85" w:rsidRDefault="008A77A3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6A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50E">
      <w:rPr>
        <w:rStyle w:val="PageNumber"/>
        <w:noProof/>
      </w:rPr>
      <w:t>7</w:t>
    </w:r>
    <w:r>
      <w:rPr>
        <w:rStyle w:val="PageNumber"/>
      </w:rPr>
      <w:fldChar w:fldCharType="end"/>
    </w:r>
  </w:p>
  <w:p w14:paraId="68792BA4" w14:textId="77777777" w:rsidR="00C36A85" w:rsidRDefault="00C36A85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E0413" w14:textId="77777777" w:rsidR="00492BB3" w:rsidRDefault="00492BB3" w:rsidP="00122023">
      <w:pPr>
        <w:spacing w:after="0" w:line="240" w:lineRule="auto"/>
      </w:pPr>
      <w:r>
        <w:separator/>
      </w:r>
    </w:p>
  </w:footnote>
  <w:footnote w:type="continuationSeparator" w:id="0">
    <w:p w14:paraId="7370BC80" w14:textId="77777777" w:rsidR="00492BB3" w:rsidRDefault="00492BB3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65D6"/>
    <w:multiLevelType w:val="hybridMultilevel"/>
    <w:tmpl w:val="0C28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74C62"/>
    <w:multiLevelType w:val="hybridMultilevel"/>
    <w:tmpl w:val="E91436D2"/>
    <w:lvl w:ilvl="0" w:tplc="9C5AD2B6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C480C"/>
    <w:multiLevelType w:val="hybridMultilevel"/>
    <w:tmpl w:val="CD9C9084"/>
    <w:lvl w:ilvl="0" w:tplc="C922CB0A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2B1167"/>
    <w:multiLevelType w:val="hybridMultilevel"/>
    <w:tmpl w:val="4D762E84"/>
    <w:lvl w:ilvl="0" w:tplc="09BE1D9C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B1C50"/>
    <w:multiLevelType w:val="hybridMultilevel"/>
    <w:tmpl w:val="6EA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2"/>
  </w:num>
  <w:num w:numId="5">
    <w:abstractNumId w:val="11"/>
  </w:num>
  <w:num w:numId="6">
    <w:abstractNumId w:val="0"/>
  </w:num>
  <w:num w:numId="7">
    <w:abstractNumId w:val="15"/>
  </w:num>
  <w:num w:numId="8">
    <w:abstractNumId w:val="14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10"/>
  </w:num>
  <w:num w:numId="14">
    <w:abstractNumId w:val="6"/>
  </w:num>
  <w:num w:numId="15">
    <w:abstractNumId w:val="8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2BAF"/>
    <w:rsid w:val="00004354"/>
    <w:rsid w:val="0000542D"/>
    <w:rsid w:val="00007181"/>
    <w:rsid w:val="00013AA2"/>
    <w:rsid w:val="00021A46"/>
    <w:rsid w:val="00022797"/>
    <w:rsid w:val="00023ED6"/>
    <w:rsid w:val="000255DD"/>
    <w:rsid w:val="000336A8"/>
    <w:rsid w:val="000352D6"/>
    <w:rsid w:val="00037D51"/>
    <w:rsid w:val="00041A3B"/>
    <w:rsid w:val="000463A5"/>
    <w:rsid w:val="0005231D"/>
    <w:rsid w:val="00053221"/>
    <w:rsid w:val="000533EA"/>
    <w:rsid w:val="00055E6D"/>
    <w:rsid w:val="00060262"/>
    <w:rsid w:val="00073781"/>
    <w:rsid w:val="000741A3"/>
    <w:rsid w:val="00075C99"/>
    <w:rsid w:val="000800CC"/>
    <w:rsid w:val="000856D5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521B"/>
    <w:rsid w:val="000C7CDC"/>
    <w:rsid w:val="000D18A6"/>
    <w:rsid w:val="000E3AF7"/>
    <w:rsid w:val="000F3B7B"/>
    <w:rsid w:val="000F475E"/>
    <w:rsid w:val="00105F3D"/>
    <w:rsid w:val="00112BFD"/>
    <w:rsid w:val="0011326F"/>
    <w:rsid w:val="001143FD"/>
    <w:rsid w:val="00120103"/>
    <w:rsid w:val="00122023"/>
    <w:rsid w:val="00124BFF"/>
    <w:rsid w:val="001269D1"/>
    <w:rsid w:val="00130B72"/>
    <w:rsid w:val="00130D60"/>
    <w:rsid w:val="001362CC"/>
    <w:rsid w:val="001368CC"/>
    <w:rsid w:val="00143CBD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A0A05"/>
    <w:rsid w:val="001A250E"/>
    <w:rsid w:val="001C4DB1"/>
    <w:rsid w:val="001C4DB4"/>
    <w:rsid w:val="001C5EC8"/>
    <w:rsid w:val="001D4F20"/>
    <w:rsid w:val="001E3628"/>
    <w:rsid w:val="001E4A23"/>
    <w:rsid w:val="00202424"/>
    <w:rsid w:val="00202603"/>
    <w:rsid w:val="00204597"/>
    <w:rsid w:val="00210920"/>
    <w:rsid w:val="002150A0"/>
    <w:rsid w:val="00217B2D"/>
    <w:rsid w:val="00225033"/>
    <w:rsid w:val="00234404"/>
    <w:rsid w:val="00243017"/>
    <w:rsid w:val="00243F67"/>
    <w:rsid w:val="0024559D"/>
    <w:rsid w:val="002515C1"/>
    <w:rsid w:val="0025270B"/>
    <w:rsid w:val="00253024"/>
    <w:rsid w:val="002572B2"/>
    <w:rsid w:val="00266D19"/>
    <w:rsid w:val="00273CFD"/>
    <w:rsid w:val="002748C3"/>
    <w:rsid w:val="00276BD1"/>
    <w:rsid w:val="00280A1D"/>
    <w:rsid w:val="002820E0"/>
    <w:rsid w:val="0028372C"/>
    <w:rsid w:val="002907D7"/>
    <w:rsid w:val="0029150E"/>
    <w:rsid w:val="00296CD2"/>
    <w:rsid w:val="002A20C0"/>
    <w:rsid w:val="002A538D"/>
    <w:rsid w:val="002B2405"/>
    <w:rsid w:val="002B5037"/>
    <w:rsid w:val="002D2EAA"/>
    <w:rsid w:val="002D3F66"/>
    <w:rsid w:val="002E25A2"/>
    <w:rsid w:val="002E6C5F"/>
    <w:rsid w:val="002F4463"/>
    <w:rsid w:val="002F5146"/>
    <w:rsid w:val="003039E3"/>
    <w:rsid w:val="00311371"/>
    <w:rsid w:val="0031360E"/>
    <w:rsid w:val="003144A3"/>
    <w:rsid w:val="00330B1D"/>
    <w:rsid w:val="003318E4"/>
    <w:rsid w:val="00333EB8"/>
    <w:rsid w:val="003354DE"/>
    <w:rsid w:val="00343D9C"/>
    <w:rsid w:val="003474B5"/>
    <w:rsid w:val="0036187C"/>
    <w:rsid w:val="00363D4B"/>
    <w:rsid w:val="0036637A"/>
    <w:rsid w:val="003673F6"/>
    <w:rsid w:val="00375EC5"/>
    <w:rsid w:val="0037670D"/>
    <w:rsid w:val="003905B4"/>
    <w:rsid w:val="003916B9"/>
    <w:rsid w:val="003922BB"/>
    <w:rsid w:val="00392627"/>
    <w:rsid w:val="003A33FF"/>
    <w:rsid w:val="003A783C"/>
    <w:rsid w:val="003B245B"/>
    <w:rsid w:val="003B426D"/>
    <w:rsid w:val="003B70DF"/>
    <w:rsid w:val="003C28C1"/>
    <w:rsid w:val="003C6BB7"/>
    <w:rsid w:val="003C7130"/>
    <w:rsid w:val="003D06EA"/>
    <w:rsid w:val="003D66DF"/>
    <w:rsid w:val="003E1540"/>
    <w:rsid w:val="003E3DA2"/>
    <w:rsid w:val="003E41CE"/>
    <w:rsid w:val="003E79A1"/>
    <w:rsid w:val="003F07C9"/>
    <w:rsid w:val="003F0DD9"/>
    <w:rsid w:val="003F1F02"/>
    <w:rsid w:val="003F20FF"/>
    <w:rsid w:val="003F6AB9"/>
    <w:rsid w:val="00401449"/>
    <w:rsid w:val="004028F6"/>
    <w:rsid w:val="004038B4"/>
    <w:rsid w:val="00407B47"/>
    <w:rsid w:val="00410AAE"/>
    <w:rsid w:val="004121D5"/>
    <w:rsid w:val="0041533A"/>
    <w:rsid w:val="00422463"/>
    <w:rsid w:val="00422D11"/>
    <w:rsid w:val="00426B57"/>
    <w:rsid w:val="00433336"/>
    <w:rsid w:val="004336F5"/>
    <w:rsid w:val="004338B1"/>
    <w:rsid w:val="00433DB3"/>
    <w:rsid w:val="00445347"/>
    <w:rsid w:val="00450E8C"/>
    <w:rsid w:val="00465DE9"/>
    <w:rsid w:val="00472B37"/>
    <w:rsid w:val="00475AF8"/>
    <w:rsid w:val="00476A95"/>
    <w:rsid w:val="004829BD"/>
    <w:rsid w:val="004838D3"/>
    <w:rsid w:val="0048755F"/>
    <w:rsid w:val="004915E4"/>
    <w:rsid w:val="00492BB3"/>
    <w:rsid w:val="00492DFD"/>
    <w:rsid w:val="0049416B"/>
    <w:rsid w:val="00496106"/>
    <w:rsid w:val="004A15DA"/>
    <w:rsid w:val="004A77B5"/>
    <w:rsid w:val="004B3469"/>
    <w:rsid w:val="004B469D"/>
    <w:rsid w:val="004B5739"/>
    <w:rsid w:val="004B6FB0"/>
    <w:rsid w:val="004C44F3"/>
    <w:rsid w:val="004C6C22"/>
    <w:rsid w:val="004D04DB"/>
    <w:rsid w:val="004D26FD"/>
    <w:rsid w:val="004D2741"/>
    <w:rsid w:val="004D45CE"/>
    <w:rsid w:val="004D6AAC"/>
    <w:rsid w:val="004E4583"/>
    <w:rsid w:val="004E517C"/>
    <w:rsid w:val="004F3465"/>
    <w:rsid w:val="004F3C62"/>
    <w:rsid w:val="004F7D0A"/>
    <w:rsid w:val="005011AD"/>
    <w:rsid w:val="005054E1"/>
    <w:rsid w:val="00511F20"/>
    <w:rsid w:val="00511FE0"/>
    <w:rsid w:val="005237EA"/>
    <w:rsid w:val="00532F09"/>
    <w:rsid w:val="00533C02"/>
    <w:rsid w:val="00533DFA"/>
    <w:rsid w:val="005350CF"/>
    <w:rsid w:val="0054109D"/>
    <w:rsid w:val="00542B46"/>
    <w:rsid w:val="00553877"/>
    <w:rsid w:val="00553E74"/>
    <w:rsid w:val="005614BF"/>
    <w:rsid w:val="005631D8"/>
    <w:rsid w:val="0056448F"/>
    <w:rsid w:val="0057046C"/>
    <w:rsid w:val="00572D75"/>
    <w:rsid w:val="00580544"/>
    <w:rsid w:val="00580972"/>
    <w:rsid w:val="00581703"/>
    <w:rsid w:val="0058648A"/>
    <w:rsid w:val="005940C8"/>
    <w:rsid w:val="00594ADA"/>
    <w:rsid w:val="005A3E89"/>
    <w:rsid w:val="005A60CF"/>
    <w:rsid w:val="005B0573"/>
    <w:rsid w:val="005B47F1"/>
    <w:rsid w:val="005D32FF"/>
    <w:rsid w:val="005D4CBB"/>
    <w:rsid w:val="005D57BD"/>
    <w:rsid w:val="005D712C"/>
    <w:rsid w:val="005E0631"/>
    <w:rsid w:val="005E21AB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4A9"/>
    <w:rsid w:val="00640EBA"/>
    <w:rsid w:val="00643286"/>
    <w:rsid w:val="00647713"/>
    <w:rsid w:val="0065220E"/>
    <w:rsid w:val="00652DBE"/>
    <w:rsid w:val="00661A66"/>
    <w:rsid w:val="00661E39"/>
    <w:rsid w:val="00663905"/>
    <w:rsid w:val="00663F79"/>
    <w:rsid w:val="00664F39"/>
    <w:rsid w:val="00673794"/>
    <w:rsid w:val="00684A13"/>
    <w:rsid w:val="00692275"/>
    <w:rsid w:val="00693411"/>
    <w:rsid w:val="006A323C"/>
    <w:rsid w:val="006A6D2D"/>
    <w:rsid w:val="006B00C9"/>
    <w:rsid w:val="006B105C"/>
    <w:rsid w:val="006B19BF"/>
    <w:rsid w:val="006B41DC"/>
    <w:rsid w:val="006B7C06"/>
    <w:rsid w:val="006C2B5C"/>
    <w:rsid w:val="006C4F9C"/>
    <w:rsid w:val="006C56EE"/>
    <w:rsid w:val="006D02E4"/>
    <w:rsid w:val="006D37F8"/>
    <w:rsid w:val="006D5CF2"/>
    <w:rsid w:val="006D6C60"/>
    <w:rsid w:val="006E2387"/>
    <w:rsid w:val="006F1768"/>
    <w:rsid w:val="006F6069"/>
    <w:rsid w:val="006F6764"/>
    <w:rsid w:val="00700F48"/>
    <w:rsid w:val="00702542"/>
    <w:rsid w:val="00703CB0"/>
    <w:rsid w:val="0070448E"/>
    <w:rsid w:val="007046D2"/>
    <w:rsid w:val="00713768"/>
    <w:rsid w:val="00713DED"/>
    <w:rsid w:val="007143DE"/>
    <w:rsid w:val="00715C75"/>
    <w:rsid w:val="00715D0D"/>
    <w:rsid w:val="0072509F"/>
    <w:rsid w:val="00727701"/>
    <w:rsid w:val="00732BD3"/>
    <w:rsid w:val="00734986"/>
    <w:rsid w:val="007351F6"/>
    <w:rsid w:val="007369AF"/>
    <w:rsid w:val="00740D21"/>
    <w:rsid w:val="00743F5E"/>
    <w:rsid w:val="00751DC0"/>
    <w:rsid w:val="007524F2"/>
    <w:rsid w:val="00754498"/>
    <w:rsid w:val="0075567B"/>
    <w:rsid w:val="007653DA"/>
    <w:rsid w:val="00766F07"/>
    <w:rsid w:val="00772231"/>
    <w:rsid w:val="00783606"/>
    <w:rsid w:val="007872A5"/>
    <w:rsid w:val="00787B27"/>
    <w:rsid w:val="0079023C"/>
    <w:rsid w:val="0079748A"/>
    <w:rsid w:val="007A4AF7"/>
    <w:rsid w:val="007B00BC"/>
    <w:rsid w:val="007B1889"/>
    <w:rsid w:val="007B6F2C"/>
    <w:rsid w:val="007C35FD"/>
    <w:rsid w:val="007C5E54"/>
    <w:rsid w:val="007C64BE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30B"/>
    <w:rsid w:val="007F458A"/>
    <w:rsid w:val="007F7713"/>
    <w:rsid w:val="007F7D83"/>
    <w:rsid w:val="00805B52"/>
    <w:rsid w:val="008079AB"/>
    <w:rsid w:val="00820F92"/>
    <w:rsid w:val="00826C29"/>
    <w:rsid w:val="00830D0D"/>
    <w:rsid w:val="0083385A"/>
    <w:rsid w:val="00854F08"/>
    <w:rsid w:val="008556E5"/>
    <w:rsid w:val="00862A53"/>
    <w:rsid w:val="00863FA3"/>
    <w:rsid w:val="008645AF"/>
    <w:rsid w:val="00867EFB"/>
    <w:rsid w:val="0087679F"/>
    <w:rsid w:val="00877BC2"/>
    <w:rsid w:val="008802A0"/>
    <w:rsid w:val="00880704"/>
    <w:rsid w:val="0088107B"/>
    <w:rsid w:val="00881BC7"/>
    <w:rsid w:val="008827F3"/>
    <w:rsid w:val="008951FF"/>
    <w:rsid w:val="008A116B"/>
    <w:rsid w:val="008A2F7E"/>
    <w:rsid w:val="008A77A3"/>
    <w:rsid w:val="008B24B6"/>
    <w:rsid w:val="008B4BD0"/>
    <w:rsid w:val="008B7273"/>
    <w:rsid w:val="008B73A4"/>
    <w:rsid w:val="008C1B88"/>
    <w:rsid w:val="008D0C95"/>
    <w:rsid w:val="008D3D79"/>
    <w:rsid w:val="008D7ECE"/>
    <w:rsid w:val="008E54F2"/>
    <w:rsid w:val="008F2FB4"/>
    <w:rsid w:val="008F4560"/>
    <w:rsid w:val="00902C18"/>
    <w:rsid w:val="0090429E"/>
    <w:rsid w:val="009109EA"/>
    <w:rsid w:val="00915B51"/>
    <w:rsid w:val="0091675B"/>
    <w:rsid w:val="00921AE2"/>
    <w:rsid w:val="0092483D"/>
    <w:rsid w:val="00944B65"/>
    <w:rsid w:val="00950BCC"/>
    <w:rsid w:val="00956328"/>
    <w:rsid w:val="00956541"/>
    <w:rsid w:val="00957AEF"/>
    <w:rsid w:val="00962422"/>
    <w:rsid w:val="00974496"/>
    <w:rsid w:val="009770F7"/>
    <w:rsid w:val="00977120"/>
    <w:rsid w:val="009772CF"/>
    <w:rsid w:val="00980723"/>
    <w:rsid w:val="009816E9"/>
    <w:rsid w:val="00981CBA"/>
    <w:rsid w:val="00984DFA"/>
    <w:rsid w:val="00990E8D"/>
    <w:rsid w:val="00992E3F"/>
    <w:rsid w:val="00993BB6"/>
    <w:rsid w:val="00997E0A"/>
    <w:rsid w:val="009A08DC"/>
    <w:rsid w:val="009A2636"/>
    <w:rsid w:val="009A5A9C"/>
    <w:rsid w:val="009B0EF3"/>
    <w:rsid w:val="009B3073"/>
    <w:rsid w:val="009C7F05"/>
    <w:rsid w:val="009D06A6"/>
    <w:rsid w:val="009D1185"/>
    <w:rsid w:val="009D3A4D"/>
    <w:rsid w:val="009E730D"/>
    <w:rsid w:val="009F132D"/>
    <w:rsid w:val="009F46A3"/>
    <w:rsid w:val="00A12793"/>
    <w:rsid w:val="00A22D15"/>
    <w:rsid w:val="00A2699D"/>
    <w:rsid w:val="00A27303"/>
    <w:rsid w:val="00A30917"/>
    <w:rsid w:val="00A30D1E"/>
    <w:rsid w:val="00A31086"/>
    <w:rsid w:val="00A32800"/>
    <w:rsid w:val="00A37343"/>
    <w:rsid w:val="00A377AD"/>
    <w:rsid w:val="00A41950"/>
    <w:rsid w:val="00A442CC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A2CAA"/>
    <w:rsid w:val="00AB296B"/>
    <w:rsid w:val="00AB3540"/>
    <w:rsid w:val="00AB3FC6"/>
    <w:rsid w:val="00AB50C9"/>
    <w:rsid w:val="00AC2D8D"/>
    <w:rsid w:val="00AD1E27"/>
    <w:rsid w:val="00AE1C8F"/>
    <w:rsid w:val="00AE2D9E"/>
    <w:rsid w:val="00AF2264"/>
    <w:rsid w:val="00AF44C3"/>
    <w:rsid w:val="00B103D2"/>
    <w:rsid w:val="00B13F2F"/>
    <w:rsid w:val="00B17C8F"/>
    <w:rsid w:val="00B20E39"/>
    <w:rsid w:val="00B43748"/>
    <w:rsid w:val="00B45879"/>
    <w:rsid w:val="00B47480"/>
    <w:rsid w:val="00B530B3"/>
    <w:rsid w:val="00B5505D"/>
    <w:rsid w:val="00B56ADB"/>
    <w:rsid w:val="00B6053C"/>
    <w:rsid w:val="00B6264D"/>
    <w:rsid w:val="00B62B64"/>
    <w:rsid w:val="00B65F7C"/>
    <w:rsid w:val="00B8171F"/>
    <w:rsid w:val="00B82FE2"/>
    <w:rsid w:val="00B83465"/>
    <w:rsid w:val="00B86EC6"/>
    <w:rsid w:val="00B91448"/>
    <w:rsid w:val="00B94DF1"/>
    <w:rsid w:val="00BA07BC"/>
    <w:rsid w:val="00BB3163"/>
    <w:rsid w:val="00BB6FF4"/>
    <w:rsid w:val="00BC0662"/>
    <w:rsid w:val="00BD07FE"/>
    <w:rsid w:val="00BD25DB"/>
    <w:rsid w:val="00BD3ED1"/>
    <w:rsid w:val="00BD4DFB"/>
    <w:rsid w:val="00BE2557"/>
    <w:rsid w:val="00BF53E5"/>
    <w:rsid w:val="00BF5839"/>
    <w:rsid w:val="00C01AC7"/>
    <w:rsid w:val="00C03727"/>
    <w:rsid w:val="00C04C35"/>
    <w:rsid w:val="00C071BC"/>
    <w:rsid w:val="00C10FFE"/>
    <w:rsid w:val="00C11A1A"/>
    <w:rsid w:val="00C22252"/>
    <w:rsid w:val="00C269AA"/>
    <w:rsid w:val="00C325B9"/>
    <w:rsid w:val="00C34211"/>
    <w:rsid w:val="00C364B5"/>
    <w:rsid w:val="00C36A85"/>
    <w:rsid w:val="00C44236"/>
    <w:rsid w:val="00C478FA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6DD4"/>
    <w:rsid w:val="00C9777B"/>
    <w:rsid w:val="00CA5C9F"/>
    <w:rsid w:val="00CB51A6"/>
    <w:rsid w:val="00CB6987"/>
    <w:rsid w:val="00CC0900"/>
    <w:rsid w:val="00CC67CD"/>
    <w:rsid w:val="00CE4AB0"/>
    <w:rsid w:val="00CE55AA"/>
    <w:rsid w:val="00CE5BA3"/>
    <w:rsid w:val="00CE776F"/>
    <w:rsid w:val="00D000D3"/>
    <w:rsid w:val="00D03683"/>
    <w:rsid w:val="00D06AD0"/>
    <w:rsid w:val="00D07EAD"/>
    <w:rsid w:val="00D106EB"/>
    <w:rsid w:val="00D1343E"/>
    <w:rsid w:val="00D17FA7"/>
    <w:rsid w:val="00D220A6"/>
    <w:rsid w:val="00D26A14"/>
    <w:rsid w:val="00D31F91"/>
    <w:rsid w:val="00D34ACC"/>
    <w:rsid w:val="00D35A22"/>
    <w:rsid w:val="00D41F24"/>
    <w:rsid w:val="00D42801"/>
    <w:rsid w:val="00D42DA3"/>
    <w:rsid w:val="00D43D2F"/>
    <w:rsid w:val="00D43DF6"/>
    <w:rsid w:val="00D45B6A"/>
    <w:rsid w:val="00D5019A"/>
    <w:rsid w:val="00D55B6B"/>
    <w:rsid w:val="00D662C0"/>
    <w:rsid w:val="00D80C49"/>
    <w:rsid w:val="00D84308"/>
    <w:rsid w:val="00D85D02"/>
    <w:rsid w:val="00DA1875"/>
    <w:rsid w:val="00DA22AF"/>
    <w:rsid w:val="00DB5219"/>
    <w:rsid w:val="00DD5175"/>
    <w:rsid w:val="00DD6F28"/>
    <w:rsid w:val="00DF44DC"/>
    <w:rsid w:val="00E015B0"/>
    <w:rsid w:val="00E0791F"/>
    <w:rsid w:val="00E1147D"/>
    <w:rsid w:val="00E22891"/>
    <w:rsid w:val="00E32471"/>
    <w:rsid w:val="00E3255E"/>
    <w:rsid w:val="00E429F2"/>
    <w:rsid w:val="00E43212"/>
    <w:rsid w:val="00E445B3"/>
    <w:rsid w:val="00E4529E"/>
    <w:rsid w:val="00E45C79"/>
    <w:rsid w:val="00E527CF"/>
    <w:rsid w:val="00E53390"/>
    <w:rsid w:val="00E5673E"/>
    <w:rsid w:val="00E6441E"/>
    <w:rsid w:val="00E67262"/>
    <w:rsid w:val="00E72C0F"/>
    <w:rsid w:val="00E74E72"/>
    <w:rsid w:val="00E755F6"/>
    <w:rsid w:val="00E83208"/>
    <w:rsid w:val="00E9555F"/>
    <w:rsid w:val="00EA2641"/>
    <w:rsid w:val="00EA3FDB"/>
    <w:rsid w:val="00ED1E55"/>
    <w:rsid w:val="00ED233E"/>
    <w:rsid w:val="00ED3149"/>
    <w:rsid w:val="00ED41B9"/>
    <w:rsid w:val="00EE1D79"/>
    <w:rsid w:val="00EE7D99"/>
    <w:rsid w:val="00F00EB3"/>
    <w:rsid w:val="00F0714F"/>
    <w:rsid w:val="00F07AC2"/>
    <w:rsid w:val="00F16D1D"/>
    <w:rsid w:val="00F21797"/>
    <w:rsid w:val="00F21EC7"/>
    <w:rsid w:val="00F2313C"/>
    <w:rsid w:val="00F24D70"/>
    <w:rsid w:val="00F262A1"/>
    <w:rsid w:val="00F26735"/>
    <w:rsid w:val="00F3019D"/>
    <w:rsid w:val="00F30D0A"/>
    <w:rsid w:val="00F3155B"/>
    <w:rsid w:val="00F51E0B"/>
    <w:rsid w:val="00F527B1"/>
    <w:rsid w:val="00F54A78"/>
    <w:rsid w:val="00F63E90"/>
    <w:rsid w:val="00F64B5A"/>
    <w:rsid w:val="00F74E40"/>
    <w:rsid w:val="00F7595C"/>
    <w:rsid w:val="00F86B49"/>
    <w:rsid w:val="00F87DAF"/>
    <w:rsid w:val="00F9063E"/>
    <w:rsid w:val="00F957E6"/>
    <w:rsid w:val="00F95A2B"/>
    <w:rsid w:val="00F967E3"/>
    <w:rsid w:val="00FA02FD"/>
    <w:rsid w:val="00FA3757"/>
    <w:rsid w:val="00FA5410"/>
    <w:rsid w:val="00FA71CE"/>
    <w:rsid w:val="00FA7ED8"/>
    <w:rsid w:val="00FB15EB"/>
    <w:rsid w:val="00FB4BBE"/>
    <w:rsid w:val="00FC12E9"/>
    <w:rsid w:val="00FD139E"/>
    <w:rsid w:val="00FE70D6"/>
    <w:rsid w:val="00FF52D7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3BF0"/>
  <w15:docId w15:val="{CFDDDB4B-D283-4BA4-961C-E319F95F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99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53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mn-FI" w:eastAsia="smn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ADBE1-614B-4432-8631-4F2025E9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7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113</cp:revision>
  <cp:lastPrinted>2013-11-14T12:24:00Z</cp:lastPrinted>
  <dcterms:created xsi:type="dcterms:W3CDTF">2016-01-26T18:45:00Z</dcterms:created>
  <dcterms:modified xsi:type="dcterms:W3CDTF">2021-09-20T11:08:00Z</dcterms:modified>
</cp:coreProperties>
</file>