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FD1F73" w:rsidP="00A5124D">
      <w:pPr>
        <w:rPr>
          <w:rFonts w:ascii="Sylfaen" w:hAnsi="Sylfaen"/>
          <w:b/>
          <w:i/>
          <w:lang w:val="fi-FI"/>
        </w:rPr>
      </w:pPr>
      <w:r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Name of educational course</w:t>
            </w:r>
          </w:p>
        </w:tc>
        <w:tc>
          <w:tcPr>
            <w:tcW w:w="8105" w:type="dxa"/>
          </w:tcPr>
          <w:p w:rsidR="00A5124D" w:rsidRPr="00B249DD" w:rsidRDefault="00826F59" w:rsidP="00526BCF">
            <w:pPr>
              <w:rPr>
                <w:rFonts w:ascii="Sylfaen" w:hAnsi="Sylfaen"/>
                <w:b/>
                <w:sz w:val="20"/>
                <w:szCs w:val="20"/>
                <w:lang w:val="fi-FI"/>
              </w:rPr>
            </w:pPr>
            <w:r w:rsidRPr="00B249DD">
              <w:rPr>
                <w:rFonts w:ascii="Sylfaen" w:hAnsi="Sylfaen"/>
                <w:sz w:val="20"/>
                <w:szCs w:val="20"/>
              </w:rPr>
              <w:t>O</w:t>
            </w:r>
            <w:r w:rsidR="00E3588E" w:rsidRPr="00B249DD">
              <w:rPr>
                <w:rFonts w:ascii="Sylfaen" w:hAnsi="Sylfaen"/>
                <w:sz w:val="20"/>
                <w:szCs w:val="20"/>
              </w:rPr>
              <w:t>ral and maxillofacial tumors and tumor-like diseases in children and adults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Code of educational course</w:t>
            </w:r>
          </w:p>
        </w:tc>
        <w:tc>
          <w:tcPr>
            <w:tcW w:w="8105" w:type="dxa"/>
          </w:tcPr>
          <w:p w:rsidR="00A5124D" w:rsidRPr="00B249DD" w:rsidRDefault="00B249DD" w:rsidP="00A5124D">
            <w:pPr>
              <w:rPr>
                <w:rFonts w:ascii="Sylfaen" w:hAnsi="Sylfaen"/>
                <w:color w:val="FF0000"/>
                <w:sz w:val="20"/>
                <w:szCs w:val="20"/>
                <w:lang w:val="fi-FI"/>
              </w:rPr>
            </w:pPr>
            <w:r w:rsidRPr="00B249DD">
              <w:rPr>
                <w:rFonts w:ascii="Sylfaen" w:hAnsi="Sylfaen" w:cstheme="minorHAnsi"/>
                <w:sz w:val="20"/>
                <w:szCs w:val="20"/>
              </w:rPr>
              <w:t>STOM0432DM</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Status  of educational course</w:t>
            </w:r>
          </w:p>
        </w:tc>
        <w:tc>
          <w:tcPr>
            <w:tcW w:w="8105" w:type="dxa"/>
          </w:tcPr>
          <w:p w:rsidR="00B249DD" w:rsidRPr="00B249DD" w:rsidRDefault="00B249DD" w:rsidP="00B249DD">
            <w:pPr>
              <w:rPr>
                <w:rFonts w:ascii="Sylfaen" w:hAnsi="Sylfaen"/>
                <w:bCs/>
                <w:sz w:val="20"/>
                <w:szCs w:val="20"/>
              </w:rPr>
            </w:pPr>
            <w:r w:rsidRPr="00B249DD">
              <w:rPr>
                <w:rFonts w:ascii="Sylfaen" w:hAnsi="Sylfaen"/>
                <w:sz w:val="20"/>
                <w:szCs w:val="20"/>
              </w:rPr>
              <w:t xml:space="preserve">Compulsory </w:t>
            </w:r>
            <w:r w:rsidRPr="00B249DD">
              <w:rPr>
                <w:rFonts w:ascii="Sylfaen" w:hAnsi="Sylfaen"/>
                <w:bCs/>
                <w:sz w:val="20"/>
                <w:szCs w:val="20"/>
              </w:rPr>
              <w:t>course</w:t>
            </w:r>
          </w:p>
          <w:p w:rsidR="00A5124D" w:rsidRPr="00B249DD" w:rsidRDefault="00B249DD" w:rsidP="00B249DD">
            <w:pPr>
              <w:rPr>
                <w:rFonts w:ascii="Sylfaen" w:hAnsi="Sylfaen"/>
                <w:sz w:val="20"/>
                <w:szCs w:val="20"/>
                <w:lang w:val="fi-FI"/>
              </w:rPr>
            </w:pPr>
            <w:r w:rsidRPr="00B249DD">
              <w:rPr>
                <w:rFonts w:ascii="Sylfaen" w:hAnsi="Sylfaen"/>
                <w:sz w:val="20"/>
                <w:szCs w:val="20"/>
              </w:rPr>
              <w:t>for the one-cycle higher educational Programme-Dentistry</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ECTS</w:t>
            </w:r>
          </w:p>
        </w:tc>
        <w:tc>
          <w:tcPr>
            <w:tcW w:w="8105" w:type="dxa"/>
          </w:tcPr>
          <w:p w:rsidR="00F65D57" w:rsidRPr="00F65D57" w:rsidRDefault="00F65D57" w:rsidP="00F65D57">
            <w:pPr>
              <w:rPr>
                <w:rFonts w:ascii="Sylfaen" w:hAnsi="Sylfaen"/>
                <w:sz w:val="20"/>
                <w:szCs w:val="20"/>
              </w:rPr>
            </w:pPr>
            <w:r w:rsidRPr="00A50C99">
              <w:rPr>
                <w:rFonts w:ascii="Sylfaen" w:hAnsi="Sylfaen"/>
                <w:b/>
              </w:rPr>
              <w:t>4 credits</w:t>
            </w:r>
            <w:r w:rsidRPr="00A50C99">
              <w:rPr>
                <w:rFonts w:ascii="Sylfaen" w:hAnsi="Sylfaen"/>
                <w:b/>
                <w:lang w:val="ka-GE"/>
              </w:rPr>
              <w:t>.</w:t>
            </w:r>
            <w:r w:rsidRPr="00A50C99">
              <w:rPr>
                <w:rFonts w:ascii="Sylfaen" w:hAnsi="Sylfaen"/>
                <w:b/>
              </w:rPr>
              <w:t xml:space="preserve"> Total: 100 hours</w:t>
            </w:r>
          </w:p>
          <w:p w:rsidR="00F65D57" w:rsidRPr="00A50C99" w:rsidRDefault="00F65D57" w:rsidP="00F65D57">
            <w:pPr>
              <w:jc w:val="both"/>
              <w:rPr>
                <w:rFonts w:ascii="Sylfaen" w:hAnsi="Sylfaen"/>
                <w:lang w:val="ka-GE"/>
              </w:rPr>
            </w:pPr>
            <w:r w:rsidRPr="00A50C99">
              <w:rPr>
                <w:rFonts w:ascii="Sylfaen" w:hAnsi="Sylfaen"/>
                <w:lang w:val="ka-GE"/>
              </w:rPr>
              <w:t>Contact Hours–</w:t>
            </w:r>
            <w:r>
              <w:rPr>
                <w:rFonts w:ascii="Sylfaen" w:hAnsi="Sylfaen"/>
              </w:rPr>
              <w:t>43</w:t>
            </w:r>
            <w:r w:rsidRPr="00A50C99">
              <w:rPr>
                <w:rFonts w:ascii="Sylfaen" w:hAnsi="Sylfaen"/>
              </w:rPr>
              <w:t xml:space="preserve"> </w:t>
            </w:r>
            <w:r w:rsidRPr="00A50C99">
              <w:rPr>
                <w:rFonts w:ascii="Sylfaen" w:hAnsi="Sylfaen"/>
                <w:lang w:val="ka-GE"/>
              </w:rPr>
              <w:t>h</w:t>
            </w:r>
            <w:r w:rsidRPr="00A50C99">
              <w:rPr>
                <w:rFonts w:ascii="Sylfaen" w:hAnsi="Sylfaen"/>
              </w:rPr>
              <w:t>ours</w:t>
            </w:r>
            <w:r w:rsidRPr="00A50C99">
              <w:rPr>
                <w:rFonts w:ascii="Sylfaen" w:hAnsi="Sylfaen"/>
                <w:lang w:val="ka-GE"/>
              </w:rPr>
              <w:t xml:space="preserve"> (</w:t>
            </w:r>
            <w:r>
              <w:rPr>
                <w:rFonts w:ascii="Sylfaen" w:hAnsi="Sylfaen"/>
              </w:rPr>
              <w:t>Class Meeting Time Period: 14L/25</w:t>
            </w:r>
            <w:r w:rsidRPr="00A50C99">
              <w:rPr>
                <w:rFonts w:ascii="Sylfaen" w:hAnsi="Sylfaen"/>
              </w:rPr>
              <w:t xml:space="preserve"> Pr</w:t>
            </w:r>
            <w:r w:rsidRPr="00A50C99">
              <w:rPr>
                <w:rFonts w:ascii="Sylfaen" w:hAnsi="Sylfaen"/>
                <w:lang w:val="ka-GE"/>
              </w:rPr>
              <w:t xml:space="preserve">)  + </w:t>
            </w:r>
            <w:r w:rsidRPr="00A50C99">
              <w:rPr>
                <w:rFonts w:ascii="Sylfaen" w:hAnsi="Sylfaen"/>
              </w:rPr>
              <w:t>4</w:t>
            </w:r>
            <w:r w:rsidRPr="00A50C99">
              <w:rPr>
                <w:rFonts w:ascii="Sylfaen" w:hAnsi="Sylfaen"/>
                <w:lang w:val="ka-GE"/>
              </w:rPr>
              <w:t xml:space="preserve"> h</w:t>
            </w:r>
            <w:r w:rsidRPr="00A50C99">
              <w:rPr>
                <w:rFonts w:ascii="Sylfaen" w:hAnsi="Sylfaen"/>
              </w:rPr>
              <w:t>ours</w:t>
            </w:r>
            <w:r w:rsidRPr="00A50C99">
              <w:rPr>
                <w:rFonts w:ascii="Sylfaen" w:hAnsi="Sylfaen"/>
                <w:lang w:val="ka-GE"/>
              </w:rPr>
              <w:t xml:space="preserve"> (</w:t>
            </w:r>
            <w:r w:rsidRPr="00A50C99">
              <w:rPr>
                <w:rFonts w:ascii="Sylfaen" w:hAnsi="Sylfaen"/>
              </w:rPr>
              <w:t>Midterm:2h  and Final Examinations 2h</w:t>
            </w:r>
            <w:r w:rsidRPr="00A50C99">
              <w:rPr>
                <w:rFonts w:ascii="Sylfaen" w:hAnsi="Sylfaen"/>
                <w:lang w:val="ka-GE"/>
              </w:rPr>
              <w:t>):</w:t>
            </w:r>
          </w:p>
          <w:p w:rsidR="00F65D57" w:rsidRPr="00B249DD" w:rsidRDefault="00F65D57" w:rsidP="00F65D57">
            <w:pPr>
              <w:rPr>
                <w:rFonts w:ascii="Sylfaen" w:hAnsi="Sylfaen"/>
                <w:sz w:val="20"/>
                <w:szCs w:val="20"/>
                <w:lang w:val="fi-FI"/>
              </w:rPr>
            </w:pPr>
            <w:r w:rsidRPr="00A50C99">
              <w:rPr>
                <w:rFonts w:ascii="Sylfaen" w:hAnsi="Sylfaen"/>
                <w:lang w:val="ka-GE"/>
              </w:rPr>
              <w:t>Individual Work</w:t>
            </w:r>
            <w:r>
              <w:rPr>
                <w:rFonts w:ascii="Sylfaen" w:hAnsi="Sylfaen"/>
              </w:rPr>
              <w:t>-57</w:t>
            </w:r>
            <w:r w:rsidRPr="00A50C99">
              <w:rPr>
                <w:rFonts w:ascii="Sylfaen" w:hAnsi="Sylfaen"/>
                <w:lang w:val="ka-GE"/>
              </w:rPr>
              <w:t xml:space="preserve"> hours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Lecturer </w:t>
            </w:r>
          </w:p>
        </w:tc>
        <w:tc>
          <w:tcPr>
            <w:tcW w:w="8105" w:type="dxa"/>
          </w:tcPr>
          <w:p w:rsidR="00B22794" w:rsidRPr="00B249DD" w:rsidRDefault="00B22794" w:rsidP="00B22794">
            <w:pPr>
              <w:rPr>
                <w:rFonts w:ascii="Sylfaen" w:hAnsi="Sylfaen" w:cs="Times New Roman"/>
                <w:bCs/>
                <w:sz w:val="20"/>
                <w:szCs w:val="20"/>
              </w:rPr>
            </w:pPr>
            <w:r w:rsidRPr="00B249DD">
              <w:rPr>
                <w:rFonts w:ascii="Sylfaen" w:hAnsi="Sylfaen" w:cstheme="minorHAnsi"/>
                <w:sz w:val="20"/>
                <w:szCs w:val="20"/>
              </w:rPr>
              <w:t>Nana Gvelesiani,</w:t>
            </w:r>
            <w:r w:rsidRPr="00B249DD">
              <w:rPr>
                <w:rFonts w:ascii="Sylfaen" w:hAnsi="Sylfaen" w:cs="Times New Roman"/>
                <w:bCs/>
                <w:sz w:val="20"/>
                <w:szCs w:val="20"/>
              </w:rPr>
              <w:t xml:space="preserve"> MD, Ph.D, THTU associated professor ,</w:t>
            </w:r>
          </w:p>
          <w:p w:rsidR="00B22794" w:rsidRPr="00B249DD" w:rsidRDefault="00B22794" w:rsidP="00B22794">
            <w:pPr>
              <w:rPr>
                <w:rFonts w:ascii="Sylfaen" w:hAnsi="Sylfaen" w:cs="Times New Roman"/>
                <w:sz w:val="20"/>
                <w:szCs w:val="20"/>
              </w:rPr>
            </w:pPr>
            <w:r w:rsidRPr="00B249DD">
              <w:rPr>
                <w:rFonts w:ascii="Sylfaen" w:hAnsi="Sylfaen" w:cs="Times New Roman"/>
                <w:sz w:val="20"/>
                <w:szCs w:val="20"/>
              </w:rPr>
              <w:t>tel.577271000</w:t>
            </w:r>
          </w:p>
          <w:p w:rsidR="00A5124D" w:rsidRPr="00B249DD" w:rsidRDefault="00B22794" w:rsidP="00E05122">
            <w:pPr>
              <w:rPr>
                <w:rFonts w:ascii="Sylfaen" w:hAnsi="Sylfaen"/>
                <w:color w:val="FF0000"/>
                <w:sz w:val="20"/>
                <w:szCs w:val="20"/>
              </w:rPr>
            </w:pPr>
            <w:r w:rsidRPr="00B249DD">
              <w:rPr>
                <w:rFonts w:ascii="Sylfaen" w:hAnsi="Sylfaen" w:cs="Times New Roman"/>
                <w:sz w:val="20"/>
                <w:szCs w:val="20"/>
                <w:shd w:val="clear" w:color="auto" w:fill="FFFFFF"/>
              </w:rPr>
              <w:t>Consultation days: according to consultation schedule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Goal of educational course</w:t>
            </w:r>
          </w:p>
        </w:tc>
        <w:tc>
          <w:tcPr>
            <w:tcW w:w="8105" w:type="dxa"/>
          </w:tcPr>
          <w:p w:rsidR="00A5124D" w:rsidRPr="00B249DD" w:rsidRDefault="0061492C" w:rsidP="00304271">
            <w:pPr>
              <w:jc w:val="both"/>
              <w:rPr>
                <w:rFonts w:ascii="Sylfaen" w:hAnsi="Sylfaen"/>
                <w:sz w:val="20"/>
                <w:szCs w:val="20"/>
                <w:lang w:val="fi-FI"/>
              </w:rPr>
            </w:pPr>
            <w:r w:rsidRPr="00B249DD">
              <w:rPr>
                <w:rStyle w:val="tlid-translation"/>
                <w:rFonts w:ascii="Sylfaen" w:hAnsi="Sylfaen"/>
                <w:sz w:val="20"/>
                <w:szCs w:val="20"/>
              </w:rPr>
              <w:t xml:space="preserve">The goal of the course is to </w:t>
            </w:r>
            <w:r w:rsidR="00E05122" w:rsidRPr="00B249DD">
              <w:rPr>
                <w:rStyle w:val="tlid-translation"/>
                <w:rFonts w:ascii="Sylfaen" w:hAnsi="Sylfaen"/>
                <w:sz w:val="20"/>
                <w:szCs w:val="20"/>
              </w:rPr>
              <w:t xml:space="preserve">teach the studentsthe </w:t>
            </w:r>
            <w:r w:rsidR="00304271" w:rsidRPr="00B249DD">
              <w:rPr>
                <w:rFonts w:ascii="Sylfaen" w:hAnsi="Sylfaen"/>
                <w:bCs/>
                <w:sz w:val="20"/>
                <w:szCs w:val="20"/>
                <w:lang w:val="en-GB"/>
              </w:rPr>
              <w:t>clinical picture, diagnostics, differential diagnostics and methods of treatment of benign tumours of organs and tissues of oral cavity, benign tumours of facial bones,</w:t>
            </w:r>
            <w:r w:rsidR="00304271" w:rsidRPr="00B249DD">
              <w:rPr>
                <w:rFonts w:ascii="Sylfaen" w:hAnsi="Sylfaen" w:cs="Sylfaen"/>
                <w:sz w:val="20"/>
                <w:szCs w:val="20"/>
              </w:rPr>
              <w:t>cancriform</w:t>
            </w:r>
            <w:r w:rsidR="00304271" w:rsidRPr="00B249DD">
              <w:rPr>
                <w:rFonts w:ascii="Sylfaen" w:hAnsi="Sylfaen"/>
                <w:bCs/>
                <w:sz w:val="20"/>
                <w:szCs w:val="20"/>
              </w:rPr>
              <w:t xml:space="preserve">injuries, non epithelial and </w:t>
            </w:r>
            <w:r w:rsidR="00304271" w:rsidRPr="00B249DD">
              <w:rPr>
                <w:rFonts w:ascii="Sylfaen" w:hAnsi="Sylfaen"/>
                <w:bCs/>
                <w:sz w:val="20"/>
                <w:szCs w:val="20"/>
                <w:lang w:val="en-GB"/>
              </w:rPr>
              <w:t>epithelialcysts, malignant tumours  of jaw bones in children and adolescents.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Precondition for admission </w:t>
            </w:r>
          </w:p>
        </w:tc>
        <w:tc>
          <w:tcPr>
            <w:tcW w:w="8105" w:type="dxa"/>
          </w:tcPr>
          <w:p w:rsidR="00A5124D" w:rsidRPr="00B249DD" w:rsidRDefault="00B22794" w:rsidP="00D34C8B">
            <w:pPr>
              <w:rPr>
                <w:rFonts w:ascii="Sylfaen" w:hAnsi="Sylfaen"/>
                <w:color w:val="FF0000"/>
                <w:sz w:val="20"/>
                <w:szCs w:val="20"/>
                <w:lang w:val="fi-FI"/>
              </w:rPr>
            </w:pPr>
            <w:r w:rsidRPr="00B249DD">
              <w:rPr>
                <w:rFonts w:ascii="Sylfaen" w:hAnsi="Sylfaen" w:cs="Sylfaen"/>
                <w:sz w:val="20"/>
                <w:szCs w:val="20"/>
                <w:lang w:val="ru-RU"/>
              </w:rPr>
              <w:t>Pediatrics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System of students’ </w:t>
            </w:r>
            <w:r w:rsidR="00BF5442" w:rsidRPr="0019490C">
              <w:rPr>
                <w:rFonts w:ascii="Sylfaen" w:hAnsi="Sylfaen"/>
                <w:b/>
                <w:i/>
                <w:lang w:val="fi-FI"/>
              </w:rPr>
              <w:t>assessment</w:t>
            </w:r>
          </w:p>
        </w:tc>
        <w:tc>
          <w:tcPr>
            <w:tcW w:w="8105" w:type="dxa"/>
          </w:tcPr>
          <w:p w:rsidR="00BF5442" w:rsidRPr="00B249DD" w:rsidRDefault="0061492C" w:rsidP="00BF5442">
            <w:pPr>
              <w:pStyle w:val="a7"/>
              <w:shd w:val="clear" w:color="auto" w:fill="FFFFFF"/>
              <w:spacing w:before="0" w:beforeAutospacing="0" w:after="0" w:afterAutospacing="0"/>
              <w:textAlignment w:val="baseline"/>
              <w:rPr>
                <w:rFonts w:ascii="Sylfaen" w:hAnsi="Sylfaen"/>
                <w:sz w:val="20"/>
                <w:szCs w:val="20"/>
              </w:rPr>
            </w:pPr>
            <w:r w:rsidRPr="00B249DD">
              <w:rPr>
                <w:rStyle w:val="tlid-translation"/>
                <w:rFonts w:ascii="Sylfaen" w:hAnsi="Sylfaen"/>
                <w:b/>
                <w:sz w:val="20"/>
                <w:szCs w:val="20"/>
              </w:rPr>
              <w:t xml:space="preserve">The </w:t>
            </w:r>
            <w:r w:rsidR="00BF5442" w:rsidRPr="00B249DD">
              <w:rPr>
                <w:rStyle w:val="tlid-translation"/>
                <w:rFonts w:ascii="Sylfaen" w:hAnsi="Sylfaen"/>
                <w:b/>
                <w:sz w:val="20"/>
                <w:szCs w:val="20"/>
              </w:rPr>
              <w:t>assessment</w:t>
            </w:r>
            <w:r w:rsidRPr="00B249DD">
              <w:rPr>
                <w:rStyle w:val="tlid-translation"/>
                <w:rFonts w:ascii="Sylfaen" w:hAnsi="Sylfaen"/>
                <w:b/>
                <w:sz w:val="20"/>
                <w:szCs w:val="20"/>
              </w:rPr>
              <w:t xml:space="preserve"> system at the </w:t>
            </w:r>
            <w:r w:rsidR="00D34C8B" w:rsidRPr="00B249DD">
              <w:rPr>
                <w:rFonts w:ascii="Sylfaen" w:hAnsi="Sylfaen"/>
                <w:b/>
                <w:bCs/>
                <w:sz w:val="20"/>
                <w:szCs w:val="20"/>
                <w:lang w:val="fi-FI"/>
              </w:rPr>
              <w:t xml:space="preserve">Tbilisi   Humanitarian Teaching University </w:t>
            </w:r>
            <w:r w:rsidR="00D34C8B" w:rsidRPr="00B249DD">
              <w:rPr>
                <w:rStyle w:val="tlid-translation"/>
                <w:rFonts w:ascii="Sylfaen" w:hAnsi="Sylfaen"/>
                <w:b/>
                <w:sz w:val="20"/>
                <w:szCs w:val="20"/>
              </w:rPr>
              <w:t>is divided into the following components:</w:t>
            </w:r>
            <w:r w:rsidR="00D34C8B" w:rsidRPr="00B249DD">
              <w:rPr>
                <w:rFonts w:ascii="Sylfaen" w:hAnsi="Sylfaen"/>
                <w:sz w:val="20"/>
                <w:szCs w:val="20"/>
              </w:rPr>
              <w:br/>
            </w:r>
            <w:r w:rsidR="00C66731" w:rsidRPr="00B249DD">
              <w:rPr>
                <w:rStyle w:val="tlid-translation"/>
                <w:rFonts w:ascii="Sylfaen" w:hAnsi="Sylfaen"/>
                <w:sz w:val="20"/>
                <w:szCs w:val="20"/>
              </w:rPr>
              <w:t>Out of</w:t>
            </w:r>
            <w:r w:rsidR="00D34C8B" w:rsidRPr="00B249DD">
              <w:rPr>
                <w:rStyle w:val="tlid-translation"/>
                <w:rFonts w:ascii="Sylfaen" w:hAnsi="Sylfaen"/>
                <w:sz w:val="20"/>
                <w:szCs w:val="20"/>
              </w:rPr>
              <w:t xml:space="preserve"> the total score (100 points) </w:t>
            </w:r>
            <w:r w:rsidR="00C66731" w:rsidRPr="00B249DD">
              <w:rPr>
                <w:rStyle w:val="tlid-translation"/>
                <w:rFonts w:ascii="Sylfaen" w:hAnsi="Sylfaen"/>
                <w:sz w:val="20"/>
                <w:szCs w:val="20"/>
              </w:rPr>
              <w:t xml:space="preserve">the intermediate </w:t>
            </w:r>
            <w:r w:rsidR="00BF5442" w:rsidRPr="00B249DD">
              <w:rPr>
                <w:rStyle w:val="tlid-translation"/>
                <w:rFonts w:ascii="Sylfaen" w:hAnsi="Sylfaen"/>
                <w:sz w:val="20"/>
                <w:szCs w:val="20"/>
              </w:rPr>
              <w:t>assessment</w:t>
            </w:r>
            <w:r w:rsidR="00C66731" w:rsidRPr="00B249DD">
              <w:rPr>
                <w:rStyle w:val="tlid-translation"/>
                <w:rFonts w:ascii="Sylfaen" w:hAnsi="Sylfaen"/>
                <w:sz w:val="20"/>
                <w:szCs w:val="20"/>
              </w:rPr>
              <w:t xml:space="preserve"> makes </w:t>
            </w:r>
            <w:r w:rsidR="00D34C8B" w:rsidRPr="00B249DD">
              <w:rPr>
                <w:rStyle w:val="tlid-translation"/>
                <w:rFonts w:ascii="Sylfaen" w:hAnsi="Sylfaen"/>
                <w:sz w:val="20"/>
                <w:szCs w:val="20"/>
              </w:rPr>
              <w:t>total</w:t>
            </w:r>
            <w:r w:rsidR="00C66731" w:rsidRPr="00B249DD">
              <w:rPr>
                <w:rStyle w:val="tlid-translation"/>
                <w:rFonts w:ascii="Sylfaen" w:hAnsi="Sylfaen"/>
                <w:sz w:val="20"/>
                <w:szCs w:val="20"/>
              </w:rPr>
              <w:t>ly</w:t>
            </w:r>
            <w:r w:rsidR="00D34C8B" w:rsidRPr="00B249DD">
              <w:rPr>
                <w:rStyle w:val="tlid-translation"/>
                <w:rFonts w:ascii="Sylfaen" w:hAnsi="Sylfaen"/>
                <w:sz w:val="20"/>
                <w:szCs w:val="20"/>
              </w:rPr>
              <w:t xml:space="preserve"> 60 points that are distributed</w:t>
            </w:r>
            <w:r w:rsidR="00C66731" w:rsidRPr="00B249DD">
              <w:rPr>
                <w:rStyle w:val="tlid-translation"/>
                <w:rFonts w:ascii="Sylfaen" w:hAnsi="Sylfaen"/>
                <w:sz w:val="20"/>
                <w:szCs w:val="20"/>
              </w:rPr>
              <w:t xml:space="preserve"> as follows</w:t>
            </w:r>
            <w:r w:rsidR="00D34C8B" w:rsidRPr="00B249DD">
              <w:rPr>
                <w:rStyle w:val="tlid-translation"/>
                <w:rFonts w:ascii="Sylfaen" w:hAnsi="Sylfaen"/>
                <w:sz w:val="20"/>
                <w:szCs w:val="20"/>
              </w:rPr>
              <w:t>:</w:t>
            </w:r>
            <w:r w:rsidR="00D34C8B" w:rsidRPr="00B249DD">
              <w:rPr>
                <w:rFonts w:ascii="Sylfaen" w:hAnsi="Sylfaen"/>
                <w:sz w:val="20"/>
                <w:szCs w:val="20"/>
              </w:rPr>
              <w:br/>
            </w:r>
            <w:r w:rsidR="00C66731" w:rsidRPr="00B249DD">
              <w:rPr>
                <w:rStyle w:val="tlid-translation"/>
                <w:rFonts w:ascii="Sylfaen" w:hAnsi="Sylfaen"/>
                <w:b/>
                <w:sz w:val="20"/>
                <w:szCs w:val="20"/>
              </w:rPr>
              <w:t xml:space="preserve">A </w:t>
            </w:r>
            <w:r w:rsidR="00D34C8B" w:rsidRPr="00B249DD">
              <w:rPr>
                <w:rStyle w:val="tlid-translation"/>
                <w:rFonts w:ascii="Sylfaen" w:hAnsi="Sylfaen"/>
                <w:b/>
                <w:sz w:val="20"/>
                <w:szCs w:val="20"/>
              </w:rPr>
              <w:t>student</w:t>
            </w:r>
            <w:r w:rsidR="00C66731" w:rsidRPr="00B249DD">
              <w:rPr>
                <w:rStyle w:val="tlid-translation"/>
                <w:rFonts w:ascii="Sylfaen" w:hAnsi="Sylfaen"/>
                <w:b/>
                <w:sz w:val="20"/>
                <w:szCs w:val="20"/>
              </w:rPr>
              <w:t>’s</w:t>
            </w:r>
            <w:r w:rsidR="00D34C8B" w:rsidRPr="00B249DD">
              <w:rPr>
                <w:rStyle w:val="tlid-translation"/>
                <w:rFonts w:ascii="Sylfaen" w:hAnsi="Sylfaen"/>
                <w:b/>
                <w:sz w:val="20"/>
                <w:szCs w:val="20"/>
              </w:rPr>
              <w:t xml:space="preserve"> activity during the </w:t>
            </w:r>
            <w:r w:rsidR="00C66731" w:rsidRPr="00B249DD">
              <w:rPr>
                <w:rStyle w:val="tlid-translation"/>
                <w:rFonts w:ascii="Sylfaen" w:hAnsi="Sylfaen"/>
                <w:b/>
                <w:sz w:val="20"/>
                <w:szCs w:val="20"/>
              </w:rPr>
              <w:t>educational</w:t>
            </w:r>
            <w:r w:rsidR="00D34C8B" w:rsidRPr="00B249DD">
              <w:rPr>
                <w:rStyle w:val="tlid-translation"/>
                <w:rFonts w:ascii="Sylfaen" w:hAnsi="Sylfaen"/>
                <w:b/>
                <w:sz w:val="20"/>
                <w:szCs w:val="20"/>
              </w:rPr>
              <w:t xml:space="preserve"> semester</w:t>
            </w:r>
            <w:r w:rsidR="00D34C8B" w:rsidRPr="00B249DD">
              <w:rPr>
                <w:rStyle w:val="tlid-translation"/>
                <w:rFonts w:ascii="Sylfaen" w:hAnsi="Sylfaen"/>
                <w:sz w:val="20"/>
                <w:szCs w:val="20"/>
              </w:rPr>
              <w:t xml:space="preserve"> -30 points;</w:t>
            </w:r>
            <w:r w:rsidR="00D34C8B" w:rsidRPr="00B249DD">
              <w:rPr>
                <w:rFonts w:ascii="Sylfaen" w:hAnsi="Sylfaen"/>
                <w:sz w:val="20"/>
                <w:szCs w:val="20"/>
              </w:rPr>
              <w:br/>
            </w:r>
            <w:r w:rsidR="00C66731" w:rsidRPr="00B249DD">
              <w:rPr>
                <w:rStyle w:val="tlid-translation"/>
                <w:rFonts w:ascii="Sylfaen" w:hAnsi="Sylfaen"/>
                <w:b/>
                <w:sz w:val="20"/>
                <w:szCs w:val="20"/>
              </w:rPr>
              <w:t>I</w:t>
            </w:r>
            <w:r w:rsidR="00D34C8B" w:rsidRPr="00B249DD">
              <w:rPr>
                <w:rStyle w:val="tlid-translation"/>
                <w:rFonts w:ascii="Sylfaen" w:hAnsi="Sylfaen"/>
                <w:b/>
                <w:sz w:val="20"/>
                <w:szCs w:val="20"/>
              </w:rPr>
              <w:t>ntermediate exam</w:t>
            </w:r>
            <w:r w:rsidR="00D34C8B" w:rsidRPr="00B249DD">
              <w:rPr>
                <w:rStyle w:val="tlid-translation"/>
                <w:rFonts w:ascii="Sylfaen" w:hAnsi="Sylfaen"/>
                <w:sz w:val="20"/>
                <w:szCs w:val="20"/>
              </w:rPr>
              <w:t xml:space="preserve"> - 30 points;</w:t>
            </w:r>
            <w:r w:rsidR="00D34C8B" w:rsidRPr="00B249DD">
              <w:rPr>
                <w:rFonts w:ascii="Sylfaen" w:hAnsi="Sylfaen"/>
                <w:sz w:val="20"/>
                <w:szCs w:val="20"/>
              </w:rPr>
              <w:br/>
            </w:r>
            <w:r w:rsidR="00D34C8B" w:rsidRPr="00B249DD">
              <w:rPr>
                <w:rStyle w:val="tlid-translation"/>
                <w:rFonts w:ascii="Sylfaen" w:hAnsi="Sylfaen"/>
                <w:b/>
                <w:sz w:val="20"/>
                <w:szCs w:val="20"/>
              </w:rPr>
              <w:t>and the final exam</w:t>
            </w:r>
            <w:r w:rsidR="00D34C8B" w:rsidRPr="00B249DD">
              <w:rPr>
                <w:rStyle w:val="tlid-translation"/>
                <w:rFonts w:ascii="Sylfaen" w:hAnsi="Sylfaen"/>
                <w:sz w:val="20"/>
                <w:szCs w:val="20"/>
              </w:rPr>
              <w:t xml:space="preserve"> - 40 points.</w:t>
            </w:r>
            <w:r w:rsidR="00D34C8B" w:rsidRPr="00B249DD">
              <w:rPr>
                <w:rFonts w:ascii="Sylfaen" w:hAnsi="Sylfaen"/>
                <w:sz w:val="20"/>
                <w:szCs w:val="20"/>
              </w:rPr>
              <w:br/>
            </w:r>
            <w:r w:rsidR="00F207CB" w:rsidRPr="00B249DD">
              <w:rPr>
                <w:rStyle w:val="tlid-translation"/>
                <w:rFonts w:ascii="Sylfaen" w:hAnsi="Sylfaen"/>
                <w:sz w:val="20"/>
                <w:szCs w:val="20"/>
              </w:rPr>
              <w:t>T</w:t>
            </w:r>
            <w:r w:rsidR="00D34C8B" w:rsidRPr="00B249DD">
              <w:rPr>
                <w:rStyle w:val="tlid-translation"/>
                <w:rFonts w:ascii="Sylfaen" w:hAnsi="Sylfaen"/>
                <w:sz w:val="20"/>
                <w:szCs w:val="20"/>
              </w:rPr>
              <w:t xml:space="preserve">he </w:t>
            </w:r>
            <w:r w:rsidR="00F207CB" w:rsidRPr="00B249DD">
              <w:rPr>
                <w:rStyle w:val="tlid-translation"/>
                <w:rFonts w:ascii="Sylfaen" w:hAnsi="Sylfaen"/>
                <w:sz w:val="20"/>
                <w:szCs w:val="20"/>
              </w:rPr>
              <w:t xml:space="preserve">limit of </w:t>
            </w:r>
            <w:r w:rsidR="00D34C8B" w:rsidRPr="00B249DD">
              <w:rPr>
                <w:rStyle w:val="tlid-translation"/>
                <w:rFonts w:ascii="Sylfaen" w:hAnsi="Sylfaen"/>
                <w:sz w:val="20"/>
                <w:szCs w:val="20"/>
              </w:rPr>
              <w:t xml:space="preserve">minimum competence in the </w:t>
            </w:r>
            <w:r w:rsidR="007D1424" w:rsidRPr="00B249DD">
              <w:rPr>
                <w:rStyle w:val="tlid-translation"/>
                <w:rFonts w:ascii="Sylfaen" w:hAnsi="Sylfaen"/>
                <w:sz w:val="20"/>
                <w:szCs w:val="20"/>
              </w:rPr>
              <w:t xml:space="preserve">component of </w:t>
            </w:r>
            <w:r w:rsidR="00D34C8B" w:rsidRPr="00B249DD">
              <w:rPr>
                <w:rStyle w:val="tlid-translation"/>
                <w:rFonts w:ascii="Sylfaen" w:hAnsi="Sylfaen"/>
                <w:sz w:val="20"/>
                <w:szCs w:val="20"/>
              </w:rPr>
              <w:t xml:space="preserve">intermediate </w:t>
            </w:r>
            <w:r w:rsidR="00BF5442" w:rsidRPr="00B249DD">
              <w:rPr>
                <w:rStyle w:val="tlid-translation"/>
                <w:rFonts w:ascii="Sylfaen" w:hAnsi="Sylfaen"/>
                <w:sz w:val="20"/>
                <w:szCs w:val="20"/>
              </w:rPr>
              <w:t>assessment</w:t>
            </w:r>
            <w:r w:rsidR="007D1424" w:rsidRPr="00B249DD">
              <w:rPr>
                <w:rStyle w:val="tlid-translation"/>
                <w:rFonts w:ascii="Sylfaen" w:hAnsi="Sylfaen"/>
                <w:sz w:val="20"/>
                <w:szCs w:val="20"/>
              </w:rPr>
              <w:t>s</w:t>
            </w:r>
            <w:r w:rsidR="00D34C8B" w:rsidRPr="00B249DD">
              <w:rPr>
                <w:rStyle w:val="tlid-translation"/>
                <w:rFonts w:ascii="Sylfaen" w:hAnsi="Sylfaen"/>
                <w:sz w:val="20"/>
                <w:szCs w:val="20"/>
              </w:rPr>
              <w:t xml:space="preserve"> totals at least </w:t>
            </w:r>
            <w:r w:rsidR="00D34C8B" w:rsidRPr="00B249DD">
              <w:rPr>
                <w:rStyle w:val="tlid-translation"/>
                <w:rFonts w:ascii="Sylfaen" w:hAnsi="Sylfaen"/>
                <w:b/>
                <w:sz w:val="20"/>
                <w:szCs w:val="20"/>
              </w:rPr>
              <w:t>1</w:t>
            </w:r>
            <w:r w:rsidR="00B22794" w:rsidRPr="00B249DD">
              <w:rPr>
                <w:rStyle w:val="tlid-translation"/>
                <w:rFonts w:ascii="Sylfaen" w:hAnsi="Sylfaen"/>
                <w:b/>
                <w:sz w:val="20"/>
                <w:szCs w:val="20"/>
              </w:rPr>
              <w:t xml:space="preserve">8 </w:t>
            </w:r>
            <w:r w:rsidR="00D34C8B" w:rsidRPr="00B249DD">
              <w:rPr>
                <w:rStyle w:val="tlid-translation"/>
                <w:rFonts w:ascii="Sylfaen" w:hAnsi="Sylfaen"/>
                <w:b/>
                <w:sz w:val="20"/>
                <w:szCs w:val="20"/>
              </w:rPr>
              <w:t>points.</w:t>
            </w:r>
            <w:r w:rsidR="00D34C8B" w:rsidRPr="00B249DD">
              <w:rPr>
                <w:rFonts w:ascii="Sylfaen" w:hAnsi="Sylfaen"/>
                <w:sz w:val="20"/>
                <w:szCs w:val="20"/>
              </w:rPr>
              <w:br/>
            </w:r>
            <w:r w:rsidR="00202A81" w:rsidRPr="00B249DD">
              <w:rPr>
                <w:rStyle w:val="tlid-translation"/>
                <w:rFonts w:ascii="Sylfaen" w:hAnsi="Sylfaen"/>
                <w:sz w:val="20"/>
                <w:szCs w:val="20"/>
              </w:rPr>
              <w:t xml:space="preserve">The limit of minimum competence </w:t>
            </w:r>
            <w:r w:rsidR="00D34C8B" w:rsidRPr="00B249DD">
              <w:rPr>
                <w:rStyle w:val="tlid-translation"/>
                <w:rFonts w:ascii="Sylfaen" w:hAnsi="Sylfaen"/>
                <w:sz w:val="20"/>
                <w:szCs w:val="20"/>
              </w:rPr>
              <w:t xml:space="preserve">of the final </w:t>
            </w:r>
            <w:r w:rsidR="00BF5442" w:rsidRPr="00B249DD">
              <w:rPr>
                <w:rStyle w:val="tlid-translation"/>
                <w:rFonts w:ascii="Sylfaen" w:hAnsi="Sylfaen"/>
                <w:sz w:val="20"/>
                <w:szCs w:val="20"/>
              </w:rPr>
              <w:t>assessment</w:t>
            </w:r>
            <w:r w:rsidR="00D34C8B" w:rsidRPr="00B249DD">
              <w:rPr>
                <w:rStyle w:val="tlid-translation"/>
                <w:rFonts w:ascii="Sylfaen" w:hAnsi="Sylfaen"/>
                <w:sz w:val="20"/>
                <w:szCs w:val="20"/>
              </w:rPr>
              <w:t xml:space="preserve"> is </w:t>
            </w:r>
            <w:r w:rsidR="00D34C8B" w:rsidRPr="00B249DD">
              <w:rPr>
                <w:rStyle w:val="tlid-translation"/>
                <w:rFonts w:ascii="Sylfaen" w:hAnsi="Sylfaen"/>
                <w:b/>
                <w:sz w:val="20"/>
                <w:szCs w:val="20"/>
              </w:rPr>
              <w:t>50%</w:t>
            </w:r>
            <w:r w:rsidR="00D34C8B" w:rsidRPr="00B249DD">
              <w:rPr>
                <w:rStyle w:val="tlid-translation"/>
                <w:rFonts w:ascii="Sylfaen" w:hAnsi="Sylfaen"/>
                <w:sz w:val="20"/>
                <w:szCs w:val="20"/>
              </w:rPr>
              <w:t xml:space="preserve"> of the total sum of the final </w:t>
            </w:r>
            <w:r w:rsidR="00BF5442" w:rsidRPr="00B249DD">
              <w:rPr>
                <w:rStyle w:val="tlid-translation"/>
                <w:rFonts w:ascii="Sylfaen" w:hAnsi="Sylfaen"/>
                <w:sz w:val="20"/>
                <w:szCs w:val="20"/>
              </w:rPr>
              <w:t>assessment</w:t>
            </w:r>
            <w:r w:rsidR="00D34C8B" w:rsidRPr="00B249DD">
              <w:rPr>
                <w:rStyle w:val="tlid-translation"/>
                <w:rFonts w:ascii="Sylfaen" w:hAnsi="Sylfaen"/>
                <w:sz w:val="20"/>
                <w:szCs w:val="20"/>
              </w:rPr>
              <w:t xml:space="preserve">, </w:t>
            </w:r>
            <w:r w:rsidR="00202A81" w:rsidRPr="00B249DD">
              <w:rPr>
                <w:rStyle w:val="tlid-translation"/>
                <w:rFonts w:ascii="Sylfaen" w:hAnsi="Sylfaen"/>
                <w:sz w:val="20"/>
                <w:szCs w:val="20"/>
              </w:rPr>
              <w:t>i.e.</w:t>
            </w:r>
            <w:r w:rsidR="00D34C8B" w:rsidRPr="00B249DD">
              <w:rPr>
                <w:rStyle w:val="tlid-translation"/>
                <w:rFonts w:ascii="Sylfaen" w:hAnsi="Sylfaen"/>
                <w:b/>
                <w:sz w:val="20"/>
                <w:szCs w:val="20"/>
              </w:rPr>
              <w:t xml:space="preserve">20 points </w:t>
            </w:r>
            <w:r w:rsidR="00202A81" w:rsidRPr="00B249DD">
              <w:rPr>
                <w:rStyle w:val="tlid-translation"/>
                <w:rFonts w:ascii="Sylfaen" w:hAnsi="Sylfaen"/>
                <w:b/>
                <w:sz w:val="20"/>
                <w:szCs w:val="20"/>
              </w:rPr>
              <w:t>out of</w:t>
            </w:r>
            <w:r w:rsidR="00D34C8B" w:rsidRPr="00B249DD">
              <w:rPr>
                <w:rStyle w:val="tlid-translation"/>
                <w:rFonts w:ascii="Sylfaen" w:hAnsi="Sylfaen"/>
                <w:b/>
                <w:sz w:val="20"/>
                <w:szCs w:val="20"/>
              </w:rPr>
              <w:t xml:space="preserve"> 40 points.</w:t>
            </w:r>
          </w:p>
          <w:p w:rsidR="00BF5442" w:rsidRPr="00B249DD" w:rsidRDefault="00D34C8B" w:rsidP="00BF5442">
            <w:pPr>
              <w:pStyle w:val="a7"/>
              <w:shd w:val="clear" w:color="auto" w:fill="FFFFFF"/>
              <w:spacing w:before="0" w:beforeAutospacing="0" w:after="0" w:afterAutospacing="0"/>
              <w:textAlignment w:val="baseline"/>
              <w:rPr>
                <w:rFonts w:ascii="Sylfaen" w:hAnsi="Sylfaen"/>
                <w:sz w:val="20"/>
                <w:szCs w:val="20"/>
              </w:rPr>
            </w:pPr>
            <w:r w:rsidRPr="00B249DD">
              <w:rPr>
                <w:rFonts w:ascii="Sylfaen" w:hAnsi="Sylfaen"/>
                <w:sz w:val="20"/>
                <w:szCs w:val="20"/>
              </w:rPr>
              <w:br/>
            </w:r>
            <w:r w:rsidR="001664F9" w:rsidRPr="00B249DD">
              <w:rPr>
                <w:rStyle w:val="tlid-translation"/>
                <w:rFonts w:ascii="Sylfaen" w:hAnsi="Sylfaen"/>
                <w:b/>
                <w:sz w:val="20"/>
                <w:szCs w:val="20"/>
              </w:rPr>
              <w:t>T</w:t>
            </w:r>
            <w:r w:rsidRPr="00B249DD">
              <w:rPr>
                <w:rStyle w:val="tlid-translation"/>
                <w:rFonts w:ascii="Sylfaen" w:hAnsi="Sylfaen"/>
                <w:b/>
                <w:sz w:val="20"/>
                <w:szCs w:val="20"/>
              </w:rPr>
              <w:t xml:space="preserve">he </w:t>
            </w:r>
            <w:r w:rsidR="00BF5442" w:rsidRPr="00B249DD">
              <w:rPr>
                <w:rStyle w:val="tlid-translation"/>
                <w:rFonts w:ascii="Sylfaen" w:hAnsi="Sylfaen"/>
                <w:b/>
                <w:sz w:val="20"/>
                <w:szCs w:val="20"/>
              </w:rPr>
              <w:t>assessment</w:t>
            </w:r>
            <w:r w:rsidRPr="00B249DD">
              <w:rPr>
                <w:rStyle w:val="tlid-translation"/>
                <w:rFonts w:ascii="Sylfaen" w:hAnsi="Sylfaen"/>
                <w:b/>
                <w:sz w:val="20"/>
                <w:szCs w:val="20"/>
              </w:rPr>
              <w:t xml:space="preserve"> system allows:</w:t>
            </w:r>
            <w:r w:rsidRPr="00B249DD">
              <w:rPr>
                <w:rFonts w:ascii="Sylfaen" w:hAnsi="Sylfaen"/>
                <w:sz w:val="20"/>
                <w:szCs w:val="20"/>
              </w:rPr>
              <w:br/>
            </w:r>
            <w:r w:rsidR="00BF5442" w:rsidRPr="00B249DD">
              <w:rPr>
                <w:rFonts w:ascii="Sylfaen" w:hAnsi="Sylfaen"/>
                <w:b/>
                <w:sz w:val="20"/>
                <w:szCs w:val="20"/>
                <w:shd w:val="clear" w:color="auto" w:fill="FFFFFF"/>
              </w:rPr>
              <w:t>A) Five types of positive assessment:</w:t>
            </w:r>
            <w:r w:rsidR="0061492C" w:rsidRPr="00B249DD">
              <w:rPr>
                <w:rFonts w:ascii="Sylfaen" w:hAnsi="Sylfaen"/>
                <w:sz w:val="20"/>
                <w:szCs w:val="20"/>
              </w:rPr>
              <w:br/>
            </w:r>
            <w:r w:rsidR="00BF5442" w:rsidRPr="00B249DD">
              <w:rPr>
                <w:rFonts w:ascii="Sylfaen" w:hAnsi="Sylfaen"/>
                <w:sz w:val="20"/>
                <w:szCs w:val="20"/>
                <w:bdr w:val="none" w:sz="0" w:space="0" w:color="auto" w:frame="1"/>
              </w:rPr>
              <w:t xml:space="preserve">a.a) </w:t>
            </w:r>
            <w:r w:rsidR="00BF5442" w:rsidRPr="00B249DD">
              <w:rPr>
                <w:rFonts w:ascii="Sylfaen" w:hAnsi="Sylfaen"/>
                <w:b/>
                <w:sz w:val="20"/>
                <w:szCs w:val="20"/>
                <w:bdr w:val="none" w:sz="0" w:space="0" w:color="auto" w:frame="1"/>
              </w:rPr>
              <w:t>(A) Excellent</w:t>
            </w:r>
            <w:r w:rsidR="00BF5442" w:rsidRPr="00B249DD">
              <w:rPr>
                <w:rFonts w:ascii="Sylfaen" w:hAnsi="Sylfaen"/>
                <w:sz w:val="20"/>
                <w:szCs w:val="20"/>
                <w:bdr w:val="none" w:sz="0" w:space="0" w:color="auto" w:frame="1"/>
              </w:rPr>
              <w:t xml:space="preserve"> - 91-100 points of the assessment;</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sz w:val="20"/>
                <w:szCs w:val="20"/>
                <w:bdr w:val="none" w:sz="0" w:space="0" w:color="auto" w:frame="1"/>
              </w:rPr>
              <w:t xml:space="preserve">a.b) </w:t>
            </w:r>
            <w:r w:rsidRPr="00B249DD">
              <w:rPr>
                <w:rFonts w:ascii="Sylfaen" w:eastAsia="Times New Roman" w:hAnsi="Sylfaen" w:cs="Times New Roman"/>
                <w:b/>
                <w:sz w:val="20"/>
                <w:szCs w:val="20"/>
                <w:bdr w:val="none" w:sz="0" w:space="0" w:color="auto" w:frame="1"/>
              </w:rPr>
              <w:t>(B) Very good</w:t>
            </w:r>
            <w:r w:rsidRPr="00B249DD">
              <w:rPr>
                <w:rFonts w:ascii="Sylfaen" w:eastAsia="Times New Roman" w:hAnsi="Sylfaen" w:cs="Times New Roman"/>
                <w:sz w:val="20"/>
                <w:szCs w:val="20"/>
                <w:bdr w:val="none" w:sz="0" w:space="0" w:color="auto" w:frame="1"/>
              </w:rPr>
              <w:t xml:space="preserve"> - 81-90 points from maximum marks;</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sz w:val="20"/>
                <w:szCs w:val="20"/>
                <w:bdr w:val="none" w:sz="0" w:space="0" w:color="auto" w:frame="1"/>
              </w:rPr>
              <w:t xml:space="preserve">a.c) </w:t>
            </w:r>
            <w:r w:rsidRPr="00B249DD">
              <w:rPr>
                <w:rFonts w:ascii="Sylfaen" w:eastAsia="Times New Roman" w:hAnsi="Sylfaen" w:cs="Times New Roman"/>
                <w:b/>
                <w:sz w:val="20"/>
                <w:szCs w:val="20"/>
                <w:bdr w:val="none" w:sz="0" w:space="0" w:color="auto" w:frame="1"/>
              </w:rPr>
              <w:t>(C) Good</w:t>
            </w:r>
            <w:r w:rsidRPr="00B249DD">
              <w:rPr>
                <w:rFonts w:ascii="Sylfaen" w:eastAsia="Times New Roman" w:hAnsi="Sylfaen" w:cs="Times New Roman"/>
                <w:sz w:val="20"/>
                <w:szCs w:val="20"/>
                <w:bdr w:val="none" w:sz="0" w:space="0" w:color="auto" w:frame="1"/>
              </w:rPr>
              <w:t xml:space="preserve"> - 71-80 points from maximum marks;</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sz w:val="20"/>
                <w:szCs w:val="20"/>
                <w:bdr w:val="none" w:sz="0" w:space="0" w:color="auto" w:frame="1"/>
              </w:rPr>
              <w:t xml:space="preserve">a.d) </w:t>
            </w:r>
            <w:r w:rsidRPr="00B249DD">
              <w:rPr>
                <w:rFonts w:ascii="Sylfaen" w:eastAsia="Times New Roman" w:hAnsi="Sylfaen" w:cs="Times New Roman"/>
                <w:b/>
                <w:sz w:val="20"/>
                <w:szCs w:val="20"/>
                <w:bdr w:val="none" w:sz="0" w:space="0" w:color="auto" w:frame="1"/>
              </w:rPr>
              <w:t>(D) Satisfactory</w:t>
            </w:r>
            <w:r w:rsidRPr="00B249DD">
              <w:rPr>
                <w:rFonts w:ascii="Sylfaen" w:eastAsia="Times New Roman" w:hAnsi="Sylfaen" w:cs="Times New Roman"/>
                <w:sz w:val="20"/>
                <w:szCs w:val="20"/>
                <w:bdr w:val="none" w:sz="0" w:space="0" w:color="auto" w:frame="1"/>
              </w:rPr>
              <w:t xml:space="preserve"> - 61-70 points from maximum marks;</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sz w:val="20"/>
                <w:szCs w:val="20"/>
                <w:bdr w:val="none" w:sz="0" w:space="0" w:color="auto" w:frame="1"/>
              </w:rPr>
              <w:t xml:space="preserve">a.e) </w:t>
            </w:r>
            <w:r w:rsidRPr="00B249DD">
              <w:rPr>
                <w:rFonts w:ascii="Sylfaen" w:eastAsia="Times New Roman" w:hAnsi="Sylfaen" w:cs="Times New Roman"/>
                <w:b/>
                <w:sz w:val="20"/>
                <w:szCs w:val="20"/>
                <w:bdr w:val="none" w:sz="0" w:space="0" w:color="auto" w:frame="1"/>
              </w:rPr>
              <w:t>(E) Sufficient</w:t>
            </w:r>
            <w:r w:rsidRPr="00B249DD">
              <w:rPr>
                <w:rFonts w:ascii="Sylfaen" w:eastAsia="Times New Roman" w:hAnsi="Sylfaen" w:cs="Times New Roman"/>
                <w:sz w:val="20"/>
                <w:szCs w:val="20"/>
                <w:bdr w:val="none" w:sz="0" w:space="0" w:color="auto" w:frame="1"/>
              </w:rPr>
              <w:t xml:space="preserve"> - 51-60 points from maximum marks.</w:t>
            </w:r>
          </w:p>
          <w:p w:rsidR="00BF5442" w:rsidRPr="00B249DD" w:rsidRDefault="00BF5442" w:rsidP="00BF5442">
            <w:pPr>
              <w:shd w:val="clear" w:color="auto" w:fill="FFFFFF"/>
              <w:spacing w:line="270" w:lineRule="atLeast"/>
              <w:textAlignment w:val="baseline"/>
              <w:outlineLvl w:val="5"/>
              <w:rPr>
                <w:rFonts w:ascii="Sylfaen" w:eastAsia="Times New Roman" w:hAnsi="Sylfaen" w:cs="Times New Roman"/>
                <w:b/>
                <w:bCs/>
                <w:sz w:val="20"/>
                <w:szCs w:val="20"/>
              </w:rPr>
            </w:pPr>
            <w:r w:rsidRPr="00B249DD">
              <w:rPr>
                <w:rFonts w:ascii="Sylfaen" w:eastAsia="Times New Roman" w:hAnsi="Sylfaen" w:cs="Times New Roman"/>
                <w:b/>
                <w:bCs/>
                <w:sz w:val="20"/>
                <w:szCs w:val="20"/>
                <w:bdr w:val="none" w:sz="0" w:space="0" w:color="auto" w:frame="1"/>
              </w:rPr>
              <w:t>B) Two types of negative assessment:</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b/>
                <w:sz w:val="20"/>
                <w:szCs w:val="20"/>
                <w:bdr w:val="none" w:sz="0" w:space="0" w:color="auto" w:frame="1"/>
              </w:rPr>
              <w:t>b.a) (FX) D</w:t>
            </w:r>
            <w:r w:rsidRPr="00B249DD">
              <w:rPr>
                <w:rFonts w:ascii="Sylfaen" w:eastAsia="Times New Roman" w:hAnsi="Sylfaen" w:cs="Times New Roman"/>
                <w:b/>
                <w:sz w:val="20"/>
                <w:szCs w:val="20"/>
                <w:bdr w:val="none" w:sz="0" w:space="0" w:color="auto" w:frame="1"/>
                <w:lang w:val="ka-GE"/>
              </w:rPr>
              <w:t>id not pass</w:t>
            </w:r>
            <w:r w:rsidRPr="00B249DD">
              <w:rPr>
                <w:rFonts w:ascii="Sylfaen" w:eastAsia="Times New Roman" w:hAnsi="Sylfaen" w:cs="Times New Roman"/>
                <w:sz w:val="20"/>
                <w:szCs w:val="20"/>
                <w:bdr w:val="none" w:sz="0" w:space="0" w:color="auto" w:frame="1"/>
                <w:lang w:val="ka-GE"/>
              </w:rPr>
              <w:t xml:space="preserve"> - 41-50 points </w:t>
            </w:r>
            <w:r w:rsidRPr="00B249DD">
              <w:rPr>
                <w:rFonts w:ascii="Sylfaen" w:eastAsia="Times New Roman" w:hAnsi="Sylfaen" w:cs="Times New Roman"/>
                <w:sz w:val="20"/>
                <w:szCs w:val="20"/>
                <w:bdr w:val="none" w:sz="0" w:space="0" w:color="auto" w:frame="1"/>
              </w:rPr>
              <w:t>from</w:t>
            </w:r>
            <w:r w:rsidRPr="00B249DD">
              <w:rPr>
                <w:rFonts w:ascii="Sylfaen" w:eastAsia="Times New Roman" w:hAnsi="Sylfaen" w:cs="Times New Roman"/>
                <w:sz w:val="20"/>
                <w:szCs w:val="20"/>
                <w:bdr w:val="none" w:sz="0" w:space="0" w:color="auto" w:frame="1"/>
                <w:lang w:val="ka-GE"/>
              </w:rPr>
              <w:t> maximum </w:t>
            </w:r>
            <w:r w:rsidRPr="00B249DD">
              <w:rPr>
                <w:rFonts w:ascii="Sylfaen" w:eastAsia="Times New Roman" w:hAnsi="Sylfaen" w:cs="Times New Roman"/>
                <w:sz w:val="20"/>
                <w:szCs w:val="20"/>
                <w:bdr w:val="none" w:sz="0" w:space="0" w:color="auto" w:frame="1"/>
              </w:rPr>
              <w:t>marks</w:t>
            </w:r>
            <w:r w:rsidRPr="00B249DD">
              <w:rPr>
                <w:rFonts w:ascii="Sylfaen" w:eastAsia="Times New Roman" w:hAnsi="Sylfaen" w:cs="Times New Roman"/>
                <w:sz w:val="20"/>
                <w:szCs w:val="20"/>
                <w:bdr w:val="none" w:sz="0" w:space="0" w:color="auto" w:frame="1"/>
                <w:lang w:val="ka-GE"/>
              </w:rPr>
              <w:t>, which means that </w:t>
            </w:r>
            <w:r w:rsidRPr="00B249DD">
              <w:rPr>
                <w:rFonts w:ascii="Sylfaen" w:eastAsia="Times New Roman" w:hAnsi="Sylfaen" w:cs="Times New Roman"/>
                <w:sz w:val="20"/>
                <w:szCs w:val="20"/>
                <w:bdr w:val="none" w:sz="0" w:space="0" w:color="auto" w:frame="1"/>
              </w:rPr>
              <w:t>a</w:t>
            </w:r>
            <w:r w:rsidRPr="00B249DD">
              <w:rPr>
                <w:rFonts w:ascii="Sylfaen" w:eastAsia="Times New Roman" w:hAnsi="Sylfaen" w:cs="Times New Roman"/>
                <w:sz w:val="20"/>
                <w:szCs w:val="20"/>
                <w:bdr w:val="none" w:sz="0" w:space="0" w:color="auto" w:frame="1"/>
                <w:lang w:val="ka-GE"/>
              </w:rPr>
              <w:t> student needs </w:t>
            </w:r>
            <w:r w:rsidRPr="00B249DD">
              <w:rPr>
                <w:rFonts w:ascii="Sylfaen" w:eastAsia="Times New Roman" w:hAnsi="Sylfaen" w:cs="Times New Roman"/>
                <w:sz w:val="20"/>
                <w:szCs w:val="20"/>
                <w:bdr w:val="none" w:sz="0" w:space="0" w:color="auto" w:frame="1"/>
              </w:rPr>
              <w:t>harder work</w:t>
            </w:r>
            <w:r w:rsidRPr="00B249DD">
              <w:rPr>
                <w:rFonts w:ascii="Sylfaen" w:eastAsia="Times New Roman" w:hAnsi="Sylfaen" w:cs="Times New Roman"/>
                <w:sz w:val="20"/>
                <w:szCs w:val="20"/>
                <w:bdr w:val="none" w:sz="0" w:space="0" w:color="auto" w:frame="1"/>
                <w:lang w:val="ka-GE"/>
              </w:rPr>
              <w:t> to pass and is granted one additional attempt with independent work</w:t>
            </w:r>
            <w:r w:rsidRPr="00B249DD">
              <w:rPr>
                <w:rFonts w:ascii="Sylfaen" w:eastAsia="Times New Roman" w:hAnsi="Sylfaen" w:cs="Times New Roman"/>
                <w:sz w:val="20"/>
                <w:szCs w:val="20"/>
                <w:bdr w:val="none" w:sz="0" w:space="0" w:color="auto" w:frame="1"/>
              </w:rPr>
              <w:t>;</w:t>
            </w:r>
          </w:p>
          <w:p w:rsidR="00BF5442" w:rsidRPr="00B249DD" w:rsidRDefault="00BF5442" w:rsidP="00BF5442">
            <w:pPr>
              <w:shd w:val="clear" w:color="auto" w:fill="FFFFFF"/>
              <w:textAlignment w:val="baseline"/>
              <w:rPr>
                <w:rFonts w:ascii="Sylfaen" w:eastAsia="Times New Roman" w:hAnsi="Sylfaen" w:cs="Times New Roman"/>
                <w:sz w:val="20"/>
                <w:szCs w:val="20"/>
              </w:rPr>
            </w:pPr>
            <w:r w:rsidRPr="00B249DD">
              <w:rPr>
                <w:rFonts w:ascii="Sylfaen" w:eastAsia="Times New Roman" w:hAnsi="Sylfaen" w:cs="Times New Roman"/>
                <w:b/>
                <w:sz w:val="20"/>
                <w:szCs w:val="20"/>
                <w:bdr w:val="none" w:sz="0" w:space="0" w:color="auto" w:frame="1"/>
              </w:rPr>
              <w:lastRenderedPageBreak/>
              <w:t>b.b) (F) </w:t>
            </w:r>
            <w:r w:rsidRPr="00B249DD">
              <w:rPr>
                <w:rFonts w:ascii="Sylfaen" w:eastAsia="Times New Roman" w:hAnsi="Sylfaen" w:cs="Times New Roman"/>
                <w:b/>
                <w:sz w:val="20"/>
                <w:szCs w:val="20"/>
                <w:bdr w:val="none" w:sz="0" w:space="0" w:color="auto" w:frame="1"/>
                <w:lang w:val="ka-GE"/>
              </w:rPr>
              <w:t>Fail-</w:t>
            </w:r>
            <w:r w:rsidRPr="00B249DD">
              <w:rPr>
                <w:rFonts w:ascii="Sylfaen" w:eastAsia="Times New Roman" w:hAnsi="Sylfaen" w:cs="Times New Roman"/>
                <w:sz w:val="20"/>
                <w:szCs w:val="20"/>
                <w:bdr w:val="none" w:sz="0" w:space="0" w:color="auto" w:frame="1"/>
                <w:lang w:val="ka-GE"/>
              </w:rPr>
              <w:t xml:space="preserve"> 40 points and less </w:t>
            </w:r>
            <w:r w:rsidRPr="00B249DD">
              <w:rPr>
                <w:rFonts w:ascii="Sylfaen" w:eastAsia="Times New Roman" w:hAnsi="Sylfaen" w:cs="Times New Roman"/>
                <w:sz w:val="20"/>
                <w:szCs w:val="20"/>
                <w:bdr w:val="none" w:sz="0" w:space="0" w:color="auto" w:frame="1"/>
              </w:rPr>
              <w:t>from</w:t>
            </w:r>
            <w:r w:rsidRPr="00B249DD">
              <w:rPr>
                <w:rFonts w:ascii="Sylfaen" w:eastAsia="Times New Roman" w:hAnsi="Sylfaen" w:cs="Times New Roman"/>
                <w:sz w:val="20"/>
                <w:szCs w:val="20"/>
                <w:bdr w:val="none" w:sz="0" w:space="0" w:color="auto" w:frame="1"/>
                <w:lang w:val="ka-GE"/>
              </w:rPr>
              <w:t> maximum </w:t>
            </w:r>
            <w:r w:rsidRPr="00B249DD">
              <w:rPr>
                <w:rFonts w:ascii="Sylfaen" w:eastAsia="Times New Roman" w:hAnsi="Sylfaen" w:cs="Times New Roman"/>
                <w:sz w:val="20"/>
                <w:szCs w:val="20"/>
                <w:bdr w:val="none" w:sz="0" w:space="0" w:color="auto" w:frame="1"/>
              </w:rPr>
              <w:t>marks</w:t>
            </w:r>
            <w:r w:rsidRPr="00B249DD">
              <w:rPr>
                <w:rFonts w:ascii="Sylfaen" w:eastAsia="Times New Roman" w:hAnsi="Sylfaen" w:cs="Times New Roman"/>
                <w:sz w:val="20"/>
                <w:szCs w:val="20"/>
                <w:bdr w:val="none" w:sz="0" w:space="0" w:color="auto" w:frame="1"/>
                <w:lang w:val="ka-GE"/>
              </w:rPr>
              <w:t>, which means the </w:t>
            </w:r>
            <w:r w:rsidRPr="00B249DD">
              <w:rPr>
                <w:rFonts w:ascii="Sylfaen" w:eastAsia="Times New Roman" w:hAnsi="Sylfaen" w:cs="Times New Roman"/>
                <w:sz w:val="20"/>
                <w:szCs w:val="20"/>
                <w:bdr w:val="none" w:sz="0" w:space="0" w:color="auto" w:frame="1"/>
              </w:rPr>
              <w:t>performance a student is not sufficient and he/she</w:t>
            </w:r>
            <w:r w:rsidRPr="00B249DD">
              <w:rPr>
                <w:rFonts w:ascii="Sylfaen" w:eastAsia="Times New Roman" w:hAnsi="Sylfaen" w:cs="Times New Roman"/>
                <w:sz w:val="20"/>
                <w:szCs w:val="20"/>
                <w:bdr w:val="none" w:sz="0" w:space="0" w:color="auto" w:frame="1"/>
                <w:lang w:val="ka-GE"/>
              </w:rPr>
              <w:t> has to learn the subject from the beginning</w:t>
            </w:r>
            <w:r w:rsidRPr="00B249DD">
              <w:rPr>
                <w:rFonts w:ascii="Sylfaen" w:eastAsia="Times New Roman" w:hAnsi="Sylfaen" w:cs="Times New Roman"/>
                <w:sz w:val="20"/>
                <w:szCs w:val="20"/>
                <w:bdr w:val="none" w:sz="0" w:space="0" w:color="auto" w:frame="1"/>
              </w:rPr>
              <w:t>.</w:t>
            </w:r>
          </w:p>
          <w:p w:rsidR="00A5124D" w:rsidRPr="00B249DD" w:rsidRDefault="0061492C" w:rsidP="0065458F">
            <w:pPr>
              <w:pStyle w:val="a3"/>
              <w:jc w:val="left"/>
              <w:rPr>
                <w:rFonts w:ascii="Sylfaen" w:hAnsi="Sylfaen"/>
                <w:bCs/>
                <w:color w:val="FF0000"/>
                <w:sz w:val="20"/>
                <w:szCs w:val="20"/>
                <w:lang w:val="fi-FI"/>
              </w:rPr>
            </w:pPr>
            <w:r w:rsidRPr="00B249DD">
              <w:rPr>
                <w:rFonts w:ascii="Sylfaen" w:hAnsi="Sylfaen"/>
                <w:sz w:val="20"/>
                <w:szCs w:val="20"/>
              </w:rPr>
              <w:br/>
            </w:r>
            <w:r w:rsidRPr="00B249DD">
              <w:rPr>
                <w:rStyle w:val="tlid-translation"/>
                <w:rFonts w:ascii="Sylfaen" w:hAnsi="Sylfaen"/>
                <w:sz w:val="20"/>
                <w:szCs w:val="20"/>
              </w:rPr>
              <w:t xml:space="preserve">1. In case of one of the negative </w:t>
            </w:r>
            <w:r w:rsidR="00BF5442" w:rsidRPr="00B249DD">
              <w:rPr>
                <w:rStyle w:val="tlid-translation"/>
                <w:rFonts w:ascii="Sylfaen" w:hAnsi="Sylfaen"/>
                <w:sz w:val="20"/>
                <w:szCs w:val="20"/>
              </w:rPr>
              <w:t>assessment</w:t>
            </w:r>
            <w:r w:rsidR="00325462" w:rsidRPr="00B249DD">
              <w:rPr>
                <w:rStyle w:val="tlid-translation"/>
                <w:rFonts w:ascii="Sylfaen" w:hAnsi="Sylfaen"/>
                <w:sz w:val="20"/>
                <w:szCs w:val="20"/>
              </w:rPr>
              <w:t xml:space="preserve">s: (FX) </w:t>
            </w:r>
            <w:r w:rsidR="00325462" w:rsidRPr="00B249DD">
              <w:rPr>
                <w:rFonts w:ascii="Sylfaen" w:hAnsi="Sylfaen"/>
                <w:sz w:val="20"/>
                <w:szCs w:val="20"/>
                <w:bdr w:val="none" w:sz="0" w:space="0" w:color="auto" w:frame="1"/>
              </w:rPr>
              <w:t>D</w:t>
            </w:r>
            <w:r w:rsidR="00325462" w:rsidRPr="00B249DD">
              <w:rPr>
                <w:rFonts w:ascii="Sylfaen" w:hAnsi="Sylfaen"/>
                <w:sz w:val="20"/>
                <w:szCs w:val="20"/>
                <w:bdr w:val="none" w:sz="0" w:space="0" w:color="auto" w:frame="1"/>
                <w:lang w:val="ka-GE"/>
              </w:rPr>
              <w:t>id not pass</w:t>
            </w:r>
            <w:r w:rsidR="00325462" w:rsidRPr="00B249DD">
              <w:rPr>
                <w:rFonts w:ascii="Sylfaen" w:hAnsi="Sylfaen"/>
                <w:sz w:val="20"/>
                <w:szCs w:val="20"/>
                <w:bdr w:val="none" w:sz="0" w:space="0" w:color="auto" w:frame="1"/>
              </w:rPr>
              <w:t>,</w:t>
            </w:r>
            <w:r w:rsidRPr="00B249DD">
              <w:rPr>
                <w:rStyle w:val="tlid-translation"/>
                <w:rFonts w:ascii="Sylfaen" w:hAnsi="Sylfaen"/>
                <w:sz w:val="20"/>
                <w:szCs w:val="20"/>
              </w:rPr>
              <w:t xml:space="preserve"> the </w:t>
            </w:r>
            <w:r w:rsidR="00325462" w:rsidRPr="00B249DD">
              <w:rPr>
                <w:rStyle w:val="tlid-translation"/>
                <w:rFonts w:ascii="Sylfaen" w:hAnsi="Sylfaen"/>
                <w:sz w:val="20"/>
                <w:szCs w:val="20"/>
              </w:rPr>
              <w:t>Teaching U</w:t>
            </w:r>
            <w:r w:rsidRPr="00B249DD">
              <w:rPr>
                <w:rStyle w:val="tlid-translation"/>
                <w:rFonts w:ascii="Sylfaen" w:hAnsi="Sylfaen"/>
                <w:sz w:val="20"/>
                <w:szCs w:val="20"/>
              </w:rPr>
              <w:t xml:space="preserve">niversity shall </w:t>
            </w:r>
            <w:r w:rsidR="008F2D22" w:rsidRPr="00B249DD">
              <w:rPr>
                <w:rStyle w:val="tlid-translation"/>
                <w:rFonts w:ascii="Sylfaen" w:hAnsi="Sylfaen"/>
                <w:sz w:val="20"/>
                <w:szCs w:val="20"/>
              </w:rPr>
              <w:t>appoint</w:t>
            </w:r>
            <w:r w:rsidRPr="00B249DD">
              <w:rPr>
                <w:rStyle w:val="tlid-translation"/>
                <w:rFonts w:ascii="Sylfaen" w:hAnsi="Sylfaen"/>
                <w:sz w:val="20"/>
                <w:szCs w:val="20"/>
              </w:rPr>
              <w:t xml:space="preserve"> an additional exam </w:t>
            </w:r>
            <w:r w:rsidR="0065458F" w:rsidRPr="00B249DD">
              <w:rPr>
                <w:rStyle w:val="tlid-translation"/>
                <w:rFonts w:ascii="Sylfaen" w:hAnsi="Sylfaen"/>
                <w:sz w:val="20"/>
                <w:szCs w:val="20"/>
              </w:rPr>
              <w:t>within</w:t>
            </w:r>
            <w:r w:rsidRPr="00B249DD">
              <w:rPr>
                <w:rStyle w:val="tlid-translation"/>
                <w:rFonts w:ascii="Sylfaen" w:hAnsi="Sylfaen"/>
                <w:sz w:val="20"/>
                <w:szCs w:val="20"/>
              </w:rPr>
              <w:t xml:space="preserve"> at least 5 days after the final exam results are announced and reflected in the exam table.</w:t>
            </w:r>
            <w:r w:rsidRPr="00B249DD">
              <w:rPr>
                <w:rFonts w:ascii="Sylfaen" w:hAnsi="Sylfaen"/>
                <w:sz w:val="20"/>
                <w:szCs w:val="20"/>
              </w:rPr>
              <w:br/>
            </w:r>
            <w:r w:rsidRPr="00B249DD">
              <w:rPr>
                <w:rStyle w:val="tlid-translation"/>
                <w:rFonts w:ascii="Sylfaen" w:hAnsi="Sylfaen"/>
                <w:sz w:val="20"/>
                <w:szCs w:val="20"/>
              </w:rPr>
              <w:t xml:space="preserve">2. The </w:t>
            </w:r>
            <w:r w:rsidR="00BF5442" w:rsidRPr="00B249DD">
              <w:rPr>
                <w:rStyle w:val="tlid-translation"/>
                <w:rFonts w:ascii="Sylfaen" w:hAnsi="Sylfaen"/>
                <w:sz w:val="20"/>
                <w:szCs w:val="20"/>
              </w:rPr>
              <w:t>assessment</w:t>
            </w:r>
            <w:r w:rsidR="0065458F" w:rsidRPr="00B249DD">
              <w:rPr>
                <w:rStyle w:val="tlid-translation"/>
                <w:rFonts w:ascii="Sylfaen" w:hAnsi="Sylfaen"/>
                <w:sz w:val="20"/>
                <w:szCs w:val="20"/>
              </w:rPr>
              <w:t>receivedat</w:t>
            </w:r>
            <w:r w:rsidRPr="00B249DD">
              <w:rPr>
                <w:rStyle w:val="tlid-translation"/>
                <w:rFonts w:ascii="Sylfaen" w:hAnsi="Sylfaen"/>
                <w:sz w:val="20"/>
                <w:szCs w:val="20"/>
              </w:rPr>
              <w:t xml:space="preserve"> the additional exam is the student's final </w:t>
            </w:r>
            <w:r w:rsidR="00BF5442" w:rsidRPr="00B249DD">
              <w:rPr>
                <w:rStyle w:val="tlid-translation"/>
                <w:rFonts w:ascii="Sylfaen" w:hAnsi="Sylfaen"/>
                <w:sz w:val="20"/>
                <w:szCs w:val="20"/>
              </w:rPr>
              <w:t>assessment</w:t>
            </w:r>
            <w:r w:rsidRPr="00B249DD">
              <w:rPr>
                <w:rStyle w:val="tlid-translation"/>
                <w:rFonts w:ascii="Sylfaen" w:hAnsi="Sylfaen"/>
                <w:sz w:val="20"/>
                <w:szCs w:val="20"/>
              </w:rPr>
              <w:t xml:space="preserve">, which does not </w:t>
            </w:r>
            <w:r w:rsidR="0065458F" w:rsidRPr="00B249DD">
              <w:rPr>
                <w:rStyle w:val="tlid-translation"/>
                <w:rFonts w:ascii="Sylfaen" w:hAnsi="Sylfaen"/>
                <w:sz w:val="20"/>
                <w:szCs w:val="20"/>
              </w:rPr>
              <w:t>reflect the</w:t>
            </w:r>
            <w:r w:rsidRPr="00B249DD">
              <w:rPr>
                <w:rStyle w:val="tlid-translation"/>
                <w:rFonts w:ascii="Sylfaen" w:hAnsi="Sylfaen"/>
                <w:sz w:val="20"/>
                <w:szCs w:val="20"/>
              </w:rPr>
              <w:t xml:space="preserve"> negative </w:t>
            </w:r>
            <w:r w:rsidR="0065458F" w:rsidRPr="00B249DD">
              <w:rPr>
                <w:rStyle w:val="tlid-translation"/>
                <w:rFonts w:ascii="Sylfaen" w:hAnsi="Sylfaen"/>
                <w:sz w:val="20"/>
                <w:szCs w:val="20"/>
              </w:rPr>
              <w:t>points</w:t>
            </w:r>
            <w:r w:rsidRPr="00B249DD">
              <w:rPr>
                <w:rStyle w:val="tlid-translation"/>
                <w:rFonts w:ascii="Sylfaen" w:hAnsi="Sylfaen"/>
                <w:sz w:val="20"/>
                <w:szCs w:val="20"/>
              </w:rPr>
              <w:t xml:space="preserve"> received </w:t>
            </w:r>
            <w:r w:rsidR="0065458F" w:rsidRPr="00B249DD">
              <w:rPr>
                <w:rStyle w:val="tlid-translation"/>
                <w:rFonts w:ascii="Sylfaen" w:hAnsi="Sylfaen"/>
                <w:sz w:val="20"/>
                <w:szCs w:val="20"/>
              </w:rPr>
              <w:t>at</w:t>
            </w:r>
            <w:r w:rsidRPr="00B249DD">
              <w:rPr>
                <w:rStyle w:val="tlid-translation"/>
                <w:rFonts w:ascii="Sylfaen" w:hAnsi="Sylfaen"/>
                <w:sz w:val="20"/>
                <w:szCs w:val="20"/>
              </w:rPr>
              <w:t xml:space="preserve"> the </w:t>
            </w:r>
            <w:r w:rsidR="0065458F" w:rsidRPr="00B249DD">
              <w:rPr>
                <w:rStyle w:val="tlid-translation"/>
                <w:rFonts w:ascii="Sylfaen" w:hAnsi="Sylfaen"/>
                <w:sz w:val="20"/>
                <w:szCs w:val="20"/>
              </w:rPr>
              <w:t>basicfinal exam</w:t>
            </w:r>
            <w:r w:rsidRPr="00B249DD">
              <w:rPr>
                <w:rStyle w:val="tlid-translation"/>
                <w:rFonts w:ascii="Sylfaen" w:hAnsi="Sylfaen"/>
                <w:sz w:val="20"/>
                <w:szCs w:val="20"/>
              </w:rPr>
              <w:t>.</w:t>
            </w:r>
            <w:r w:rsidRPr="00B249DD">
              <w:rPr>
                <w:rFonts w:ascii="Sylfaen" w:hAnsi="Sylfaen"/>
                <w:sz w:val="20"/>
                <w:szCs w:val="20"/>
              </w:rPr>
              <w:br/>
            </w:r>
            <w:r w:rsidRPr="00B249DD">
              <w:rPr>
                <w:rStyle w:val="tlid-translation"/>
                <w:rFonts w:ascii="Sylfaen" w:hAnsi="Sylfaen"/>
                <w:sz w:val="20"/>
                <w:szCs w:val="20"/>
              </w:rPr>
              <w:t>If the student receive</w:t>
            </w:r>
            <w:r w:rsidR="0065458F" w:rsidRPr="00B249DD">
              <w:rPr>
                <w:rStyle w:val="tlid-translation"/>
                <w:rFonts w:ascii="Sylfaen" w:hAnsi="Sylfaen"/>
                <w:sz w:val="20"/>
                <w:szCs w:val="20"/>
              </w:rPr>
              <w:t>s atthe</w:t>
            </w:r>
            <w:r w:rsidRPr="00B249DD">
              <w:rPr>
                <w:rStyle w:val="tlid-translation"/>
                <w:rFonts w:ascii="Sylfaen" w:hAnsi="Sylfaen"/>
                <w:sz w:val="20"/>
                <w:szCs w:val="20"/>
              </w:rPr>
              <w:t xml:space="preserve"> additional exam from 0 to 50 points, </w:t>
            </w:r>
            <w:r w:rsidR="0065458F" w:rsidRPr="00B249DD">
              <w:rPr>
                <w:rStyle w:val="tlid-translation"/>
                <w:rFonts w:ascii="Sylfaen" w:hAnsi="Sylfaen"/>
                <w:sz w:val="20"/>
                <w:szCs w:val="20"/>
              </w:rPr>
              <w:t xml:space="preserve">(F) -0 score will be recorded in </w:t>
            </w:r>
            <w:r w:rsidRPr="00B249DD">
              <w:rPr>
                <w:rStyle w:val="tlid-translation"/>
                <w:rFonts w:ascii="Sylfaen" w:hAnsi="Sylfaen"/>
                <w:sz w:val="20"/>
                <w:szCs w:val="20"/>
              </w:rPr>
              <w:t>the student</w:t>
            </w:r>
            <w:r w:rsidR="0065458F" w:rsidRPr="00B249DD">
              <w:rPr>
                <w:rStyle w:val="tlid-translation"/>
                <w:rFonts w:ascii="Sylfaen" w:hAnsi="Sylfaen"/>
                <w:sz w:val="20"/>
                <w:szCs w:val="20"/>
              </w:rPr>
              <w:t>’s final examination record list.</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Content of educationla course</w:t>
            </w:r>
          </w:p>
        </w:tc>
        <w:tc>
          <w:tcPr>
            <w:tcW w:w="8105" w:type="dxa"/>
          </w:tcPr>
          <w:p w:rsidR="00A5124D" w:rsidRPr="00B249DD" w:rsidRDefault="0061492C" w:rsidP="00A5124D">
            <w:pPr>
              <w:rPr>
                <w:rFonts w:ascii="Sylfaen" w:hAnsi="Sylfaen"/>
                <w:sz w:val="20"/>
                <w:szCs w:val="20"/>
                <w:lang w:val="fi-FI"/>
              </w:rPr>
            </w:pPr>
            <w:r w:rsidRPr="00B249DD">
              <w:rPr>
                <w:rStyle w:val="tlid-translation"/>
                <w:rFonts w:ascii="Sylfaen" w:hAnsi="Sylfaen"/>
                <w:sz w:val="20"/>
                <w:szCs w:val="20"/>
              </w:rPr>
              <w:t>See Appendix 1</w:t>
            </w:r>
          </w:p>
        </w:tc>
      </w:tr>
      <w:tr w:rsidR="00A5124D" w:rsidRPr="0019490C" w:rsidTr="00A5124D">
        <w:tc>
          <w:tcPr>
            <w:tcW w:w="2155" w:type="dxa"/>
          </w:tcPr>
          <w:p w:rsidR="00A5124D" w:rsidRPr="0019490C" w:rsidRDefault="00BF5442" w:rsidP="00A5124D">
            <w:pPr>
              <w:rPr>
                <w:rFonts w:ascii="Sylfaen" w:hAnsi="Sylfaen"/>
                <w:b/>
                <w:i/>
                <w:lang w:val="fi-FI"/>
              </w:rPr>
            </w:pPr>
            <w:r w:rsidRPr="0019490C">
              <w:rPr>
                <w:rFonts w:ascii="Sylfaen" w:hAnsi="Sylfaen"/>
                <w:b/>
                <w:i/>
                <w:lang w:val="fi-FI"/>
              </w:rPr>
              <w:t>Assessment</w:t>
            </w:r>
            <w:r w:rsidR="00A5124D" w:rsidRPr="0019490C">
              <w:rPr>
                <w:rFonts w:ascii="Sylfaen" w:hAnsi="Sylfaen"/>
                <w:b/>
                <w:i/>
                <w:lang w:val="fi-FI"/>
              </w:rPr>
              <w:t xml:space="preserve"> forms/methods/</w:t>
            </w:r>
          </w:p>
          <w:p w:rsidR="00A5124D" w:rsidRPr="0019490C" w:rsidRDefault="00A5124D" w:rsidP="00A5124D">
            <w:pPr>
              <w:rPr>
                <w:rFonts w:ascii="Sylfaen" w:hAnsi="Sylfaen"/>
                <w:b/>
                <w:i/>
                <w:lang w:val="fi-FI"/>
              </w:rPr>
            </w:pPr>
            <w:r w:rsidRPr="0019490C">
              <w:rPr>
                <w:rFonts w:ascii="Sylfaen" w:hAnsi="Sylfaen"/>
                <w:b/>
                <w:i/>
                <w:lang w:val="fi-FI"/>
              </w:rPr>
              <w:t>criteria/activities</w:t>
            </w:r>
          </w:p>
        </w:tc>
        <w:tc>
          <w:tcPr>
            <w:tcW w:w="8105" w:type="dxa"/>
          </w:tcPr>
          <w:p w:rsidR="00304271" w:rsidRPr="00B249DD" w:rsidRDefault="00304271" w:rsidP="00304271">
            <w:pPr>
              <w:rPr>
                <w:rStyle w:val="tlid-translation"/>
                <w:rFonts w:ascii="Sylfaen" w:hAnsi="Sylfaen"/>
                <w:sz w:val="20"/>
                <w:szCs w:val="20"/>
              </w:rPr>
            </w:pPr>
            <w:r w:rsidRPr="00B249DD">
              <w:rPr>
                <w:rStyle w:val="tlid-translation"/>
                <w:rFonts w:ascii="Sylfaen" w:hAnsi="Sylfaen"/>
                <w:b/>
                <w:sz w:val="20"/>
                <w:szCs w:val="20"/>
              </w:rPr>
              <w:t>Activity - 30 points</w:t>
            </w:r>
            <w:r w:rsidRPr="00B249DD">
              <w:rPr>
                <w:rFonts w:ascii="Sylfaen" w:hAnsi="Sylfaen"/>
                <w:sz w:val="20"/>
                <w:szCs w:val="20"/>
              </w:rPr>
              <w:br/>
            </w:r>
            <w:r w:rsidRPr="00B249DD">
              <w:rPr>
                <w:rStyle w:val="tlid-translation"/>
                <w:rFonts w:ascii="Sylfaen" w:hAnsi="Sylfaen"/>
                <w:sz w:val="20"/>
                <w:szCs w:val="20"/>
              </w:rPr>
              <w:t xml:space="preserve"> It is to be assessed by the current </w:t>
            </w:r>
            <w:r w:rsidRPr="00B249DD">
              <w:rPr>
                <w:rStyle w:val="tlid-translation"/>
                <w:rFonts w:ascii="Sylfaen" w:hAnsi="Sylfaen"/>
                <w:b/>
                <w:sz w:val="20"/>
                <w:szCs w:val="20"/>
              </w:rPr>
              <w:t xml:space="preserve">oral interview </w:t>
            </w:r>
            <w:r w:rsidRPr="00B249DD">
              <w:rPr>
                <w:rStyle w:val="tlid-translation"/>
                <w:rFonts w:ascii="Sylfaen" w:hAnsi="Sylfaen"/>
                <w:sz w:val="20"/>
                <w:szCs w:val="20"/>
              </w:rPr>
              <w:t>9 times during semester, the maximum score is 2 points, (</w:t>
            </w:r>
            <w:r w:rsidRPr="00B249DD">
              <w:rPr>
                <w:rStyle w:val="tlid-translation"/>
                <w:rFonts w:ascii="Sylfaen" w:hAnsi="Sylfaen"/>
                <w:b/>
                <w:sz w:val="20"/>
                <w:szCs w:val="20"/>
              </w:rPr>
              <w:t>18  points in total</w:t>
            </w:r>
            <w:r w:rsidRPr="00B249DD">
              <w:rPr>
                <w:rStyle w:val="tlid-translation"/>
                <w:rFonts w:ascii="Sylfaen" w:hAnsi="Sylfaen"/>
                <w:sz w:val="20"/>
                <w:szCs w:val="20"/>
              </w:rPr>
              <w:t>).</w:t>
            </w:r>
            <w:r w:rsidRPr="00B249DD">
              <w:rPr>
                <w:rFonts w:ascii="Sylfaen" w:hAnsi="Sylfaen"/>
                <w:sz w:val="20"/>
                <w:szCs w:val="20"/>
              </w:rPr>
              <w:br/>
            </w:r>
            <w:r w:rsidRPr="00B249DD">
              <w:rPr>
                <w:rStyle w:val="tlid-translation"/>
                <w:rFonts w:ascii="Sylfaen" w:hAnsi="Sylfaen"/>
                <w:sz w:val="20"/>
                <w:szCs w:val="20"/>
              </w:rPr>
              <w:t>Assessment criteria:</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2 points: The Student demonstrates comprehensive, convincing and detailed knowledge of the material, freely uses the specific terminology, actively fulfills the assigned tasks; uses the information from the learned material, and is interactive.</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1.5 points: The Student demonstrates significant knowledge of the material, knows the specific terminology, fulfills the assigned tasks; uses the information from the learned material, and is interactive.</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1 point: The Student’s knowledge of the  material is not sufficient, demonstrates only schematic knowledge, does not know the specific terminology sufficiently, has difficulties in fulfillment of tasks.</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0 points: The student is passive, has not reviewed the material.</w:t>
            </w:r>
          </w:p>
          <w:p w:rsidR="00304271" w:rsidRPr="00B249DD" w:rsidRDefault="00304271" w:rsidP="00304271">
            <w:pPr>
              <w:rPr>
                <w:rStyle w:val="tlid-translation"/>
                <w:rFonts w:ascii="Sylfaen" w:hAnsi="Sylfaen"/>
                <w:color w:val="FF0000"/>
                <w:sz w:val="20"/>
                <w:szCs w:val="20"/>
              </w:rPr>
            </w:pPr>
            <w:r w:rsidRPr="00B249DD">
              <w:rPr>
                <w:rFonts w:ascii="Sylfaen" w:hAnsi="Sylfaen"/>
                <w:color w:val="FF0000"/>
                <w:sz w:val="20"/>
                <w:szCs w:val="20"/>
              </w:rPr>
              <w:br/>
            </w:r>
            <w:r w:rsidRPr="00B249DD">
              <w:rPr>
                <w:rStyle w:val="tlid-translation"/>
                <w:rFonts w:ascii="Sylfaen" w:hAnsi="Sylfaen"/>
                <w:sz w:val="20"/>
                <w:szCs w:val="20"/>
              </w:rPr>
              <w:t> </w:t>
            </w:r>
            <w:r w:rsidRPr="00B249DD">
              <w:rPr>
                <w:rStyle w:val="tlid-translation"/>
                <w:rFonts w:ascii="Sylfaen" w:hAnsi="Sylfaen"/>
                <w:b/>
                <w:sz w:val="20"/>
                <w:szCs w:val="20"/>
              </w:rPr>
              <w:t>The case study is conducted 8 times in the semester - Maximum assessment - 1 points (Total 8 points)</w:t>
            </w:r>
            <w:r w:rsidRPr="00B249DD">
              <w:rPr>
                <w:rFonts w:ascii="Sylfaen" w:hAnsi="Sylfaen"/>
                <w:sz w:val="20"/>
                <w:szCs w:val="20"/>
              </w:rPr>
              <w:br/>
            </w:r>
            <w:r w:rsidRPr="00B249DD">
              <w:rPr>
                <w:rStyle w:val="tlid-translation"/>
                <w:rFonts w:ascii="Sylfaen" w:hAnsi="Sylfaen"/>
                <w:sz w:val="20"/>
                <w:szCs w:val="20"/>
              </w:rPr>
              <w:t>1 points - The student analyzes the principles of treatment and has ability to fulfill practical skills well.</w:t>
            </w:r>
            <w:r w:rsidRPr="00B249DD">
              <w:rPr>
                <w:rFonts w:ascii="Sylfaen" w:hAnsi="Sylfaen"/>
                <w:sz w:val="20"/>
                <w:szCs w:val="20"/>
              </w:rPr>
              <w:br/>
            </w:r>
            <w:r w:rsidRPr="00B249DD">
              <w:rPr>
                <w:rStyle w:val="tlid-translation"/>
                <w:rFonts w:ascii="Sylfaen" w:hAnsi="Sylfaen"/>
                <w:sz w:val="20"/>
                <w:szCs w:val="20"/>
              </w:rPr>
              <w:t>0.5 points – The student analyzes the principles of treatment and has not ability to fulfill practical skills well.</w:t>
            </w:r>
            <w:r w:rsidRPr="00B249DD">
              <w:rPr>
                <w:rFonts w:ascii="Sylfaen" w:hAnsi="Sylfaen"/>
                <w:sz w:val="20"/>
                <w:szCs w:val="20"/>
              </w:rPr>
              <w:br/>
            </w:r>
            <w:r w:rsidRPr="00B249DD">
              <w:rPr>
                <w:rStyle w:val="tlid-translation"/>
                <w:rFonts w:ascii="Sylfaen" w:hAnsi="Sylfaen"/>
                <w:sz w:val="20"/>
                <w:szCs w:val="20"/>
              </w:rPr>
              <w:t>0 points - The student can't analyze the principles of treatment and has not ability to fulfill practical skills.</w:t>
            </w:r>
          </w:p>
          <w:p w:rsidR="00304271" w:rsidRPr="00B249DD" w:rsidRDefault="00304271" w:rsidP="00304271">
            <w:pPr>
              <w:rPr>
                <w:rStyle w:val="tlid-translation"/>
                <w:rFonts w:ascii="Sylfaen" w:hAnsi="Sylfaen"/>
                <w:sz w:val="20"/>
                <w:szCs w:val="20"/>
              </w:rPr>
            </w:pP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D) Writing quiz- will be held on fifth week and will be assessed by four point (2 open question-will be assessed by 2 points)</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2 point- A answer is complete. The student hasprofoundly acquired the past material and has deep and profound knowledge of basic as well assupplementary literature. No mistakes are made.</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1.5 point- the answeris complete.  No essential mistakes are made. Thestudent has good knowledge of past material envisaged under the program. He/she has acquiredbasic literature. Reasoning is made well.</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1point- The answer is incomplete. Material relevant to the issue is provided partially. Studenthas insufficiently acquired basic literature. Several essential mistakes are made.</w:t>
            </w:r>
          </w:p>
          <w:p w:rsidR="00304271" w:rsidRPr="00B249DD" w:rsidRDefault="00304271" w:rsidP="00304271">
            <w:pPr>
              <w:rPr>
                <w:rStyle w:val="tlid-translation"/>
                <w:rFonts w:ascii="Sylfaen" w:hAnsi="Sylfaen"/>
                <w:sz w:val="20"/>
                <w:szCs w:val="20"/>
              </w:rPr>
            </w:pPr>
            <w:r w:rsidRPr="00B249DD">
              <w:rPr>
                <w:rStyle w:val="tlid-translation"/>
                <w:rFonts w:ascii="Sylfaen" w:hAnsi="Sylfaen"/>
                <w:sz w:val="20"/>
                <w:szCs w:val="20"/>
              </w:rPr>
              <w:t>0 point- The answer is irrelevant to the issue or is not presented at all.</w:t>
            </w:r>
          </w:p>
          <w:p w:rsidR="00304271" w:rsidRPr="00B249DD" w:rsidRDefault="00304271" w:rsidP="00304271">
            <w:pPr>
              <w:rPr>
                <w:rFonts w:ascii="Sylfaen" w:hAnsi="Sylfaen"/>
                <w:color w:val="FF0000"/>
                <w:sz w:val="20"/>
                <w:szCs w:val="20"/>
              </w:rPr>
            </w:pPr>
          </w:p>
          <w:p w:rsidR="00304271" w:rsidRPr="00B249DD" w:rsidRDefault="00304271" w:rsidP="00304271">
            <w:pPr>
              <w:rPr>
                <w:rStyle w:val="tlid-translation"/>
                <w:rFonts w:ascii="Sylfaen" w:hAnsi="Sylfaen"/>
                <w:sz w:val="20"/>
                <w:szCs w:val="20"/>
              </w:rPr>
            </w:pPr>
            <w:r w:rsidRPr="00B249DD">
              <w:rPr>
                <w:rStyle w:val="tlid-translation"/>
                <w:rFonts w:ascii="Sylfaen" w:hAnsi="Sylfaen"/>
                <w:b/>
                <w:sz w:val="20"/>
                <w:szCs w:val="20"/>
              </w:rPr>
              <w:t>Intermediate Exam assessment- in combined form, maximum 30 points</w:t>
            </w:r>
            <w:r w:rsidRPr="00B249DD">
              <w:rPr>
                <w:rFonts w:ascii="Sylfaen" w:hAnsi="Sylfaen"/>
                <w:sz w:val="20"/>
                <w:szCs w:val="20"/>
              </w:rPr>
              <w:br/>
            </w:r>
            <w:r w:rsidRPr="00B249DD">
              <w:rPr>
                <w:rFonts w:ascii="Sylfaen" w:hAnsi="Sylfaen"/>
                <w:sz w:val="20"/>
                <w:szCs w:val="20"/>
              </w:rPr>
              <w:br/>
            </w:r>
            <w:r w:rsidRPr="00B249DD">
              <w:rPr>
                <w:rStyle w:val="tlid-translation"/>
                <w:rFonts w:ascii="Sylfaen" w:hAnsi="Sylfaen"/>
                <w:sz w:val="20"/>
                <w:szCs w:val="20"/>
              </w:rPr>
              <w:t xml:space="preserve">A) Writing (Test) - </w:t>
            </w:r>
            <w:r w:rsidRPr="00B249DD">
              <w:rPr>
                <w:rStyle w:val="tlid-translation"/>
                <w:rFonts w:ascii="Sylfaen" w:hAnsi="Sylfaen"/>
                <w:b/>
                <w:sz w:val="20"/>
                <w:szCs w:val="20"/>
              </w:rPr>
              <w:t>15</w:t>
            </w:r>
            <w:r w:rsidRPr="00B249DD">
              <w:rPr>
                <w:rStyle w:val="tlid-translation"/>
                <w:rFonts w:ascii="Sylfaen" w:hAnsi="Sylfaen"/>
                <w:sz w:val="20"/>
                <w:szCs w:val="20"/>
              </w:rPr>
              <w:t xml:space="preserve"> points. The tests consists of 15 multiple choice questions reflecting the </w:t>
            </w:r>
            <w:r w:rsidRPr="00B249DD">
              <w:rPr>
                <w:rStyle w:val="tlid-translation"/>
                <w:rFonts w:ascii="Sylfaen" w:hAnsi="Sylfaen"/>
                <w:sz w:val="20"/>
                <w:szCs w:val="20"/>
              </w:rPr>
              <w:lastRenderedPageBreak/>
              <w:t>previous material and each correct answer in the test is assessed by 1 point, the incorrect answer - 0 point.</w:t>
            </w:r>
            <w:r w:rsidRPr="00B249DD">
              <w:rPr>
                <w:rFonts w:ascii="Sylfaen" w:hAnsi="Sylfaen"/>
                <w:sz w:val="20"/>
                <w:szCs w:val="20"/>
              </w:rPr>
              <w:br/>
            </w:r>
            <w:r w:rsidRPr="00B249DD">
              <w:rPr>
                <w:rStyle w:val="tlid-translation"/>
                <w:rFonts w:ascii="Sylfaen" w:hAnsi="Sylfaen"/>
                <w:sz w:val="20"/>
                <w:szCs w:val="20"/>
              </w:rPr>
              <w:t>B) Open questions -3.  With 5 points will evaluate each open question. Totally 15 points.</w:t>
            </w:r>
            <w:r w:rsidRPr="00B249DD">
              <w:rPr>
                <w:rFonts w:ascii="Sylfaen" w:hAnsi="Sylfaen"/>
                <w:sz w:val="20"/>
                <w:szCs w:val="20"/>
              </w:rPr>
              <w:br/>
            </w:r>
            <w:r w:rsidRPr="00B249DD">
              <w:rPr>
                <w:rStyle w:val="tlid-translation"/>
                <w:rFonts w:ascii="Sylfaen" w:hAnsi="Sylfaen"/>
                <w:sz w:val="20"/>
                <w:szCs w:val="20"/>
              </w:rPr>
              <w:t>Criteria of evaluation of theoretical issue at midterm exam are the following:</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5 points – Answer is complete. It is presented in precise and exhaustive manner. The student hasprofoundly acquired the past material and has deep and profound knowledge of basic as well assupplementary literature. No mistakes are made. Student provides top-level reasoning.</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4 points – the answer is complete, however compressed. No essential mistakes are made. Thestudent has good knowledge of past material envisaged under the program. He/she has acquiredbasic literature. Reasoning is made well.</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3 points- Answer is incomplete. The student has acquired material envisaged under the program</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however shortcomings are evident. Reasoning is fragmented.</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2 points – The answer is incomplete. Material relevant to the issue is provided partially. Student</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has insufficiently acquired basic literature. Several essential mistakes are made.</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1 point- The answer is deficient. The answer is essentially wrong. Only certain fragments of</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material relevant to the issue are presented.</w:t>
            </w:r>
          </w:p>
          <w:p w:rsidR="00304271" w:rsidRPr="00B249DD" w:rsidRDefault="00304271" w:rsidP="00B22794">
            <w:pPr>
              <w:ind w:left="360"/>
              <w:rPr>
                <w:rStyle w:val="tlid-translation"/>
                <w:rFonts w:ascii="Sylfaen" w:hAnsi="Sylfaen"/>
                <w:sz w:val="20"/>
                <w:szCs w:val="20"/>
              </w:rPr>
            </w:pPr>
            <w:r w:rsidRPr="00B249DD">
              <w:rPr>
                <w:rStyle w:val="tlid-translation"/>
                <w:rFonts w:ascii="Sylfaen" w:hAnsi="Sylfaen"/>
                <w:sz w:val="20"/>
                <w:szCs w:val="20"/>
              </w:rPr>
              <w:t>0 point – The answer is irrelevant to the issue or is not presented at all.</w:t>
            </w:r>
          </w:p>
          <w:p w:rsidR="00304271" w:rsidRPr="00B249DD" w:rsidRDefault="00304271" w:rsidP="00304271">
            <w:pPr>
              <w:rPr>
                <w:rStyle w:val="tlid-translation"/>
                <w:rFonts w:ascii="Sylfaen" w:hAnsi="Sylfaen"/>
                <w:sz w:val="20"/>
                <w:szCs w:val="20"/>
              </w:rPr>
            </w:pPr>
          </w:p>
          <w:p w:rsidR="00304271" w:rsidRPr="00B249DD" w:rsidRDefault="00304271" w:rsidP="00304271">
            <w:pPr>
              <w:rPr>
                <w:rStyle w:val="tlid-translation"/>
                <w:rFonts w:ascii="Sylfaen" w:hAnsi="Sylfaen"/>
                <w:sz w:val="20"/>
                <w:szCs w:val="20"/>
              </w:rPr>
            </w:pPr>
            <w:r w:rsidRPr="00B249DD">
              <w:rPr>
                <w:rStyle w:val="tlid-translation"/>
                <w:rFonts w:ascii="Sylfaen" w:hAnsi="Sylfaen"/>
                <w:b/>
                <w:sz w:val="20"/>
                <w:szCs w:val="20"/>
              </w:rPr>
              <w:t xml:space="preserve">Final exam: </w:t>
            </w:r>
            <w:r w:rsidRPr="00B249DD">
              <w:rPr>
                <w:rStyle w:val="tlid-translation"/>
                <w:rFonts w:ascii="Sylfaen" w:hAnsi="Sylfaen"/>
                <w:sz w:val="20"/>
                <w:szCs w:val="20"/>
              </w:rPr>
              <w:t>40 points</w:t>
            </w:r>
            <w:r w:rsidRPr="00B249DD">
              <w:rPr>
                <w:rFonts w:ascii="Sylfaen" w:hAnsi="Sylfaen"/>
                <w:sz w:val="20"/>
                <w:szCs w:val="20"/>
              </w:rPr>
              <w:br/>
            </w:r>
            <w:r w:rsidRPr="00B249DD">
              <w:rPr>
                <w:rStyle w:val="tlid-translation"/>
                <w:rFonts w:ascii="Sylfaen" w:hAnsi="Sylfaen"/>
                <w:sz w:val="20"/>
                <w:szCs w:val="20"/>
              </w:rPr>
              <w:t xml:space="preserve"> A) Writing (Test) - </w:t>
            </w:r>
            <w:r w:rsidRPr="00B249DD">
              <w:rPr>
                <w:rStyle w:val="tlid-translation"/>
                <w:rFonts w:ascii="Sylfaen" w:hAnsi="Sylfaen"/>
                <w:b/>
                <w:sz w:val="20"/>
                <w:szCs w:val="20"/>
              </w:rPr>
              <w:t>20</w:t>
            </w:r>
            <w:r w:rsidRPr="00B249DD">
              <w:rPr>
                <w:rStyle w:val="tlid-translation"/>
                <w:rFonts w:ascii="Sylfaen" w:hAnsi="Sylfaen"/>
                <w:sz w:val="20"/>
                <w:szCs w:val="20"/>
              </w:rPr>
              <w:t xml:space="preserve"> points. The tests consists of 20 multiple choice questions reflecting the previous material and each correct answer in the test is assessed by 1 point, the incorrect answer - 0 point.</w:t>
            </w:r>
            <w:r w:rsidRPr="00B249DD">
              <w:rPr>
                <w:rFonts w:ascii="Sylfaen" w:hAnsi="Sylfaen"/>
                <w:sz w:val="20"/>
                <w:szCs w:val="20"/>
              </w:rPr>
              <w:br/>
            </w:r>
            <w:r w:rsidRPr="00B249DD">
              <w:rPr>
                <w:rStyle w:val="tlid-translation"/>
                <w:rFonts w:ascii="Sylfaen" w:hAnsi="Sylfaen"/>
                <w:sz w:val="20"/>
                <w:szCs w:val="20"/>
              </w:rPr>
              <w:t>B) Open questions -4.  With 5 points will evaluate each open question. Totally 20 points.</w:t>
            </w:r>
            <w:r w:rsidRPr="00B249DD">
              <w:rPr>
                <w:rFonts w:ascii="Sylfaen" w:hAnsi="Sylfaen"/>
                <w:sz w:val="20"/>
                <w:szCs w:val="20"/>
              </w:rPr>
              <w:br/>
            </w:r>
            <w:r w:rsidRPr="00B249DD">
              <w:rPr>
                <w:rStyle w:val="tlid-translation"/>
                <w:rFonts w:ascii="Sylfaen" w:hAnsi="Sylfaen"/>
                <w:sz w:val="20"/>
                <w:szCs w:val="20"/>
              </w:rPr>
              <w:t>Criteria of evaluation of theoretical issue at midterm exam are the following:</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5 points – Answer is complete. It is presented in precise and exhaustive manner. The student has</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profoundly acquired the past material and has deep and profound knowledge of basic as well as</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supplementary literature. No mistakes are made. Student provides top-level reasoning.</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4 points – the answer is complete, however compressed. No essential mistakes are made. The</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student has good knowledge of past material envisaged under the program. He/she has acquired</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basic literature. Reasoning is made well.</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3 points- Answer is incomplete. The student has acquired material envisaged under the program</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however shortcomings are evident. Reasoning is fragmented.</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2 points – The answer is incomplete. Material relevant to the issue is provided partially. Studenthas insufficiently acquired basic literature. Several essential mistakes are made.</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1 point- The answer is deficient. The answer is essentially wrong. Only certain fragments of</w:t>
            </w:r>
            <w:r w:rsidR="00B22794" w:rsidRPr="00B249DD">
              <w:rPr>
                <w:rStyle w:val="tlid-translation"/>
                <w:rFonts w:ascii="Sylfaen" w:hAnsi="Sylfaen"/>
                <w:sz w:val="20"/>
                <w:szCs w:val="20"/>
              </w:rPr>
              <w:t xml:space="preserve"> </w:t>
            </w:r>
            <w:r w:rsidRPr="00B249DD">
              <w:rPr>
                <w:rStyle w:val="tlid-translation"/>
                <w:rFonts w:ascii="Sylfaen" w:hAnsi="Sylfaen"/>
                <w:sz w:val="20"/>
                <w:szCs w:val="20"/>
              </w:rPr>
              <w:t>material relevant to the issue are presented.</w:t>
            </w:r>
          </w:p>
          <w:p w:rsidR="00304271" w:rsidRPr="00B249DD" w:rsidRDefault="00304271" w:rsidP="00B22794">
            <w:pPr>
              <w:rPr>
                <w:rStyle w:val="tlid-translation"/>
                <w:rFonts w:ascii="Sylfaen" w:hAnsi="Sylfaen"/>
                <w:sz w:val="20"/>
                <w:szCs w:val="20"/>
              </w:rPr>
            </w:pPr>
            <w:r w:rsidRPr="00B249DD">
              <w:rPr>
                <w:rStyle w:val="tlid-translation"/>
                <w:rFonts w:ascii="Sylfaen" w:hAnsi="Sylfaen"/>
                <w:sz w:val="20"/>
                <w:szCs w:val="20"/>
              </w:rPr>
              <w:t>0 point – The answer is irrelevant to the issue or is not presented at all.</w:t>
            </w:r>
          </w:p>
          <w:p w:rsidR="00F77C65" w:rsidRPr="00B249DD" w:rsidRDefault="00F77C65" w:rsidP="003953A0">
            <w:pPr>
              <w:rPr>
                <w:rFonts w:ascii="Sylfaen" w:hAnsi="Sylfaen"/>
                <w:color w:val="FF0000"/>
                <w:sz w:val="20"/>
                <w:szCs w:val="20"/>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Mandatory literature</w:t>
            </w:r>
          </w:p>
        </w:tc>
        <w:tc>
          <w:tcPr>
            <w:tcW w:w="8105" w:type="dxa"/>
          </w:tcPr>
          <w:p w:rsidR="0022666D" w:rsidRPr="00B249DD" w:rsidRDefault="0022666D" w:rsidP="00B96D8D">
            <w:pPr>
              <w:pStyle w:val="ac"/>
              <w:numPr>
                <w:ilvl w:val="0"/>
                <w:numId w:val="21"/>
              </w:numPr>
              <w:autoSpaceDE w:val="0"/>
              <w:autoSpaceDN w:val="0"/>
              <w:adjustRightInd w:val="0"/>
              <w:ind w:left="427" w:hanging="357"/>
              <w:rPr>
                <w:rFonts w:ascii="Sylfaen" w:hAnsi="Sylfaen" w:cs="Trebuchet MS"/>
                <w:bCs/>
                <w:sz w:val="20"/>
                <w:szCs w:val="20"/>
              </w:rPr>
            </w:pPr>
            <w:r w:rsidRPr="00B249DD">
              <w:rPr>
                <w:rFonts w:ascii="Sylfaen" w:hAnsi="Sylfaen" w:cs="Arial"/>
                <w:bCs/>
                <w:sz w:val="20"/>
                <w:szCs w:val="20"/>
              </w:rPr>
              <w:t>KMK Masthan</w:t>
            </w:r>
            <w:r w:rsidRPr="00B249DD">
              <w:rPr>
                <w:rFonts w:ascii="Sylfaen" w:hAnsi="Sylfaen" w:cs="Trebuchet MS"/>
                <w:bCs/>
                <w:sz w:val="20"/>
                <w:szCs w:val="20"/>
              </w:rPr>
              <w:t>/Textbook of Pediatric Oral Pathology, 2011</w:t>
            </w:r>
          </w:p>
          <w:p w:rsidR="0022666D" w:rsidRPr="00B249DD" w:rsidRDefault="0022666D" w:rsidP="00B96D8D">
            <w:pPr>
              <w:pStyle w:val="HTML"/>
              <w:numPr>
                <w:ilvl w:val="0"/>
                <w:numId w:val="21"/>
              </w:numPr>
              <w:ind w:left="427" w:hanging="357"/>
              <w:jc w:val="both"/>
              <w:rPr>
                <w:rFonts w:ascii="Sylfaen" w:eastAsia="Calibri" w:hAnsi="Sylfaen" w:cs="Sylfaen"/>
                <w:lang w:eastAsia="en-US"/>
              </w:rPr>
            </w:pPr>
            <w:r w:rsidRPr="00B249DD">
              <w:rPr>
                <w:rFonts w:ascii="Sylfaen" w:eastAsia="Calibri" w:hAnsi="Sylfaen" w:cs="Sylfaen"/>
                <w:lang w:eastAsia="en-US"/>
              </w:rPr>
              <w:t>JOSEPH A. REGEZI, DDS, MS/ORAL PATHOLOGY: CLINICAL PATHOLOGIC CORRELATIONS,2012</w:t>
            </w:r>
          </w:p>
          <w:p w:rsidR="00A5124D" w:rsidRPr="00B249DD" w:rsidRDefault="0022666D" w:rsidP="00B96D8D">
            <w:pPr>
              <w:pStyle w:val="ac"/>
              <w:numPr>
                <w:ilvl w:val="0"/>
                <w:numId w:val="21"/>
              </w:numPr>
              <w:ind w:left="427" w:hanging="357"/>
              <w:jc w:val="both"/>
              <w:rPr>
                <w:rFonts w:ascii="Sylfaen" w:hAnsi="Sylfaen" w:cs="Courier New"/>
                <w:sz w:val="20"/>
                <w:szCs w:val="20"/>
                <w:lang w:val="en-GB"/>
              </w:rPr>
            </w:pPr>
            <w:r w:rsidRPr="00B249DD">
              <w:rPr>
                <w:rFonts w:ascii="Sylfaen" w:hAnsi="Sylfaen" w:cs="Courier New"/>
                <w:sz w:val="20"/>
                <w:szCs w:val="20"/>
                <w:lang w:val="en-GB"/>
              </w:rPr>
              <w:t>Textbook of Pediatric Oral Pathology, 2011</w:t>
            </w:r>
          </w:p>
        </w:tc>
      </w:tr>
      <w:tr w:rsidR="00A5124D" w:rsidRPr="0019490C" w:rsidTr="00A5124D">
        <w:tc>
          <w:tcPr>
            <w:tcW w:w="2155" w:type="dxa"/>
          </w:tcPr>
          <w:p w:rsidR="0044214F" w:rsidRPr="0019490C" w:rsidRDefault="00A5124D" w:rsidP="0044214F">
            <w:pPr>
              <w:rPr>
                <w:rFonts w:ascii="Sylfaen" w:hAnsi="Sylfaen"/>
                <w:b/>
                <w:i/>
                <w:lang w:val="fi-FI"/>
              </w:rPr>
            </w:pPr>
            <w:r w:rsidRPr="0019490C">
              <w:rPr>
                <w:rFonts w:ascii="Sylfaen" w:hAnsi="Sylfaen"/>
                <w:b/>
                <w:i/>
                <w:lang w:val="fi-FI"/>
              </w:rPr>
              <w:t>Addition</w:t>
            </w:r>
            <w:r w:rsidR="0044214F" w:rsidRPr="0019490C">
              <w:rPr>
                <w:rFonts w:ascii="Sylfaen" w:hAnsi="Sylfaen"/>
                <w:b/>
                <w:i/>
                <w:lang w:val="fi-FI"/>
              </w:rPr>
              <w:t>al</w:t>
            </w:r>
          </w:p>
          <w:p w:rsidR="00A5124D" w:rsidRPr="0019490C" w:rsidRDefault="00A5124D" w:rsidP="0044214F">
            <w:pPr>
              <w:rPr>
                <w:rFonts w:ascii="Sylfaen" w:hAnsi="Sylfaen"/>
                <w:b/>
                <w:i/>
                <w:lang w:val="fi-FI"/>
              </w:rPr>
            </w:pPr>
            <w:r w:rsidRPr="0019490C">
              <w:rPr>
                <w:rFonts w:ascii="Sylfaen" w:hAnsi="Sylfaen"/>
                <w:b/>
                <w:i/>
                <w:lang w:val="fi-FI"/>
              </w:rPr>
              <w:t xml:space="preserve">literature </w:t>
            </w:r>
          </w:p>
        </w:tc>
        <w:tc>
          <w:tcPr>
            <w:tcW w:w="8105" w:type="dxa"/>
          </w:tcPr>
          <w:p w:rsidR="00E8675B" w:rsidRPr="00B249DD" w:rsidRDefault="00E8675B" w:rsidP="00E8675B">
            <w:pPr>
              <w:rPr>
                <w:rFonts w:ascii="Sylfaen" w:hAnsi="Sylfaen"/>
                <w:color w:val="FF0000"/>
                <w:sz w:val="20"/>
                <w:szCs w:val="20"/>
                <w:lang w:val="fi-FI"/>
              </w:rPr>
            </w:pPr>
          </w:p>
          <w:p w:rsidR="00CE6EA3" w:rsidRPr="00B249DD" w:rsidRDefault="00CE6EA3" w:rsidP="00CE6EA3">
            <w:pPr>
              <w:rPr>
                <w:rFonts w:ascii="Sylfaen" w:hAnsi="Sylfaen"/>
                <w:color w:val="FF0000"/>
                <w:sz w:val="20"/>
                <w:szCs w:val="20"/>
                <w:lang w:val="fi-FI"/>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Study results.  Field competences</w:t>
            </w:r>
          </w:p>
        </w:tc>
        <w:tc>
          <w:tcPr>
            <w:tcW w:w="8105" w:type="dxa"/>
          </w:tcPr>
          <w:p w:rsidR="00EE6610" w:rsidRPr="00B249DD" w:rsidRDefault="00EE6610" w:rsidP="00EE6610">
            <w:pPr>
              <w:shd w:val="clear" w:color="auto" w:fill="DEEAF6" w:themeFill="accent1" w:themeFillTint="33"/>
              <w:rPr>
                <w:rFonts w:ascii="Sylfaen" w:eastAsia="SimSun" w:hAnsi="Sylfaen" w:cs="Times New Roman"/>
                <w:b/>
                <w:sz w:val="20"/>
                <w:szCs w:val="20"/>
              </w:rPr>
            </w:pPr>
            <w:r w:rsidRPr="00B249DD">
              <w:rPr>
                <w:rFonts w:ascii="Sylfaen" w:eastAsia="SimSun" w:hAnsi="Sylfaen" w:cs="Times New Roman"/>
                <w:b/>
                <w:sz w:val="20"/>
                <w:szCs w:val="20"/>
              </w:rPr>
              <w:t>Knowledge</w:t>
            </w:r>
          </w:p>
          <w:p w:rsidR="005F41CC" w:rsidRPr="00B249DD" w:rsidRDefault="00270EA3" w:rsidP="00B96D8D">
            <w:pPr>
              <w:pStyle w:val="ac"/>
              <w:numPr>
                <w:ilvl w:val="0"/>
                <w:numId w:val="22"/>
              </w:numPr>
              <w:ind w:left="427" w:hanging="284"/>
              <w:jc w:val="both"/>
              <w:rPr>
                <w:rFonts w:ascii="Sylfaen" w:hAnsi="Sylfaen"/>
                <w:sz w:val="20"/>
                <w:szCs w:val="20"/>
              </w:rPr>
            </w:pPr>
            <w:r>
              <w:rPr>
                <w:rFonts w:ascii="Sylfaen" w:hAnsi="Sylfaen"/>
                <w:sz w:val="20"/>
                <w:szCs w:val="20"/>
              </w:rPr>
              <w:t>Student d</w:t>
            </w:r>
            <w:r w:rsidR="00EE6610" w:rsidRPr="00B249DD">
              <w:rPr>
                <w:rFonts w:ascii="Sylfaen" w:hAnsi="Sylfaen"/>
                <w:sz w:val="20"/>
                <w:szCs w:val="20"/>
              </w:rPr>
              <w:t>escribe</w:t>
            </w:r>
            <w:r>
              <w:rPr>
                <w:rFonts w:ascii="Sylfaen" w:hAnsi="Sylfaen"/>
                <w:sz w:val="20"/>
                <w:szCs w:val="20"/>
              </w:rPr>
              <w:t>s</w:t>
            </w:r>
            <w:r w:rsidR="00EE6610" w:rsidRPr="00B249DD">
              <w:rPr>
                <w:rFonts w:ascii="Sylfaen" w:hAnsi="Sylfaen"/>
                <w:sz w:val="20"/>
                <w:szCs w:val="20"/>
              </w:rPr>
              <w:t xml:space="preserve"> i</w:t>
            </w:r>
            <w:r w:rsidR="005F41CC" w:rsidRPr="00B249DD">
              <w:rPr>
                <w:rFonts w:ascii="Sylfaen" w:hAnsi="Sylfaen"/>
                <w:sz w:val="20"/>
                <w:szCs w:val="20"/>
                <w:lang w:val="en-GB"/>
              </w:rPr>
              <w:t xml:space="preserve">nternational classification of </w:t>
            </w:r>
            <w:r w:rsidR="005F41CC" w:rsidRPr="00B249DD">
              <w:rPr>
                <w:rFonts w:ascii="Sylfaen" w:hAnsi="Sylfaen"/>
                <w:sz w:val="20"/>
                <w:szCs w:val="20"/>
              </w:rPr>
              <w:t xml:space="preserve">cancerous diseases, methods of diagnostics, precancerous diseases and factors enhancing their development, odontogenic </w:t>
            </w:r>
            <w:r w:rsidR="005F41CC" w:rsidRPr="00B249DD">
              <w:rPr>
                <w:rFonts w:ascii="Sylfaen" w:hAnsi="Sylfaen"/>
                <w:sz w:val="20"/>
                <w:szCs w:val="20"/>
              </w:rPr>
              <w:lastRenderedPageBreak/>
              <w:t xml:space="preserve">cancers, clinical picture, diagnostics, differential diagnostics, </w:t>
            </w:r>
            <w:r w:rsidR="00EE6610" w:rsidRPr="00B249DD">
              <w:rPr>
                <w:rFonts w:ascii="Sylfaen" w:hAnsi="Sylfaen"/>
                <w:sz w:val="20"/>
                <w:szCs w:val="20"/>
              </w:rPr>
              <w:t>and treatment</w:t>
            </w:r>
            <w:r w:rsidR="005F41CC" w:rsidRPr="00B249DD">
              <w:rPr>
                <w:rFonts w:ascii="Sylfaen" w:hAnsi="Sylfaen"/>
                <w:sz w:val="20"/>
                <w:szCs w:val="20"/>
              </w:rPr>
              <w:t xml:space="preserve">. </w:t>
            </w:r>
          </w:p>
          <w:p w:rsidR="005F41CC" w:rsidRPr="00B249DD" w:rsidRDefault="00270EA3" w:rsidP="00B96D8D">
            <w:pPr>
              <w:pStyle w:val="ac"/>
              <w:numPr>
                <w:ilvl w:val="0"/>
                <w:numId w:val="22"/>
              </w:numPr>
              <w:ind w:left="427" w:hanging="284"/>
              <w:jc w:val="both"/>
              <w:rPr>
                <w:rFonts w:ascii="Sylfaen" w:hAnsi="Sylfaen"/>
                <w:sz w:val="20"/>
                <w:szCs w:val="20"/>
              </w:rPr>
            </w:pPr>
            <w:r>
              <w:rPr>
                <w:rFonts w:ascii="Sylfaen" w:hAnsi="Sylfaen"/>
                <w:sz w:val="20"/>
                <w:szCs w:val="20"/>
              </w:rPr>
              <w:t>Student e</w:t>
            </w:r>
            <w:r w:rsidR="00EE6610" w:rsidRPr="00B249DD">
              <w:rPr>
                <w:rFonts w:ascii="Sylfaen" w:hAnsi="Sylfaen"/>
                <w:sz w:val="20"/>
                <w:szCs w:val="20"/>
              </w:rPr>
              <w:t>xplain</w:t>
            </w:r>
            <w:r>
              <w:rPr>
                <w:rFonts w:ascii="Sylfaen" w:hAnsi="Sylfaen"/>
                <w:sz w:val="20"/>
                <w:szCs w:val="20"/>
              </w:rPr>
              <w:t>s</w:t>
            </w:r>
            <w:r w:rsidR="00EE6610" w:rsidRPr="00B249DD">
              <w:rPr>
                <w:rFonts w:ascii="Sylfaen" w:hAnsi="Sylfaen"/>
                <w:sz w:val="20"/>
                <w:szCs w:val="20"/>
              </w:rPr>
              <w:t xml:space="preserve"> </w:t>
            </w:r>
            <w:r w:rsidR="00EE6610" w:rsidRPr="00B249DD">
              <w:rPr>
                <w:rFonts w:ascii="Sylfaen" w:hAnsi="Sylfaen" w:cs="Arial"/>
                <w:sz w:val="20"/>
                <w:szCs w:val="20"/>
              </w:rPr>
              <w:t>mechanisms of e</w:t>
            </w:r>
            <w:r w:rsidR="005F41CC" w:rsidRPr="00B249DD">
              <w:rPr>
                <w:rFonts w:ascii="Sylfaen" w:hAnsi="Sylfaen"/>
                <w:sz w:val="20"/>
                <w:szCs w:val="20"/>
              </w:rPr>
              <w:t xml:space="preserve">tiology, pathogenesis, clinical picture, principles of operative therapy of inherited cysts of face and neck; </w:t>
            </w:r>
          </w:p>
          <w:p w:rsidR="005F41CC" w:rsidRPr="00B249DD" w:rsidRDefault="00270EA3" w:rsidP="00B96D8D">
            <w:pPr>
              <w:pStyle w:val="ac"/>
              <w:numPr>
                <w:ilvl w:val="0"/>
                <w:numId w:val="22"/>
              </w:numPr>
              <w:ind w:left="427" w:hanging="284"/>
              <w:jc w:val="both"/>
              <w:rPr>
                <w:rFonts w:ascii="Sylfaen" w:hAnsi="Sylfaen"/>
                <w:sz w:val="20"/>
                <w:szCs w:val="20"/>
              </w:rPr>
            </w:pPr>
            <w:r>
              <w:rPr>
                <w:rFonts w:ascii="Sylfaen" w:hAnsi="Sylfaen" w:cs="Arial"/>
                <w:sz w:val="20"/>
                <w:szCs w:val="20"/>
              </w:rPr>
              <w:t>Student identifies</w:t>
            </w:r>
            <w:r w:rsidR="00EE6610" w:rsidRPr="00B249DD">
              <w:rPr>
                <w:rFonts w:ascii="Sylfaen" w:hAnsi="Sylfaen"/>
                <w:sz w:val="20"/>
                <w:szCs w:val="20"/>
              </w:rPr>
              <w:t xml:space="preserve"> c</w:t>
            </w:r>
            <w:r w:rsidR="005F41CC" w:rsidRPr="00B249DD">
              <w:rPr>
                <w:rFonts w:ascii="Sylfaen" w:hAnsi="Sylfaen"/>
                <w:sz w:val="20"/>
                <w:szCs w:val="20"/>
              </w:rPr>
              <w:t>linical picture, diagnostics and methods o</w:t>
            </w:r>
            <w:r>
              <w:rPr>
                <w:rFonts w:ascii="Sylfaen" w:hAnsi="Sylfaen"/>
                <w:sz w:val="20"/>
                <w:szCs w:val="20"/>
              </w:rPr>
              <w:t>f treatment of malignant tumors;</w:t>
            </w:r>
            <w:r w:rsidR="005F41CC" w:rsidRPr="00B249DD">
              <w:rPr>
                <w:rFonts w:ascii="Sylfaen" w:hAnsi="Sylfaen"/>
                <w:sz w:val="20"/>
                <w:szCs w:val="20"/>
              </w:rPr>
              <w:t xml:space="preserve"> </w:t>
            </w:r>
            <w:r w:rsidR="00EE6610" w:rsidRPr="00B249DD">
              <w:rPr>
                <w:rFonts w:ascii="Sylfaen" w:hAnsi="Sylfaen"/>
                <w:sz w:val="20"/>
                <w:szCs w:val="20"/>
              </w:rPr>
              <w:t>Describe</w:t>
            </w:r>
            <w:r>
              <w:rPr>
                <w:rFonts w:ascii="Sylfaen" w:hAnsi="Sylfaen"/>
                <w:sz w:val="20"/>
                <w:szCs w:val="20"/>
              </w:rPr>
              <w:t>s</w:t>
            </w:r>
            <w:r w:rsidR="00EE6610" w:rsidRPr="00B249DD">
              <w:rPr>
                <w:rFonts w:ascii="Sylfaen" w:hAnsi="Sylfaen"/>
                <w:sz w:val="20"/>
                <w:szCs w:val="20"/>
              </w:rPr>
              <w:t xml:space="preserve"> ways of r</w:t>
            </w:r>
            <w:r w:rsidR="005F41CC" w:rsidRPr="00B249DD">
              <w:rPr>
                <w:rFonts w:ascii="Sylfaen" w:hAnsi="Sylfaen"/>
                <w:sz w:val="20"/>
                <w:szCs w:val="20"/>
              </w:rPr>
              <w:t>ehabilitation of patients after removal of tumor;</w:t>
            </w:r>
          </w:p>
          <w:p w:rsidR="00CE6EA3" w:rsidRPr="00B249DD" w:rsidRDefault="00CE6EA3" w:rsidP="00CE6EA3">
            <w:pPr>
              <w:rPr>
                <w:rFonts w:ascii="Sylfaen" w:eastAsia="Times New Roman" w:hAnsi="Sylfaen" w:cs="Times New Roman"/>
                <w:b/>
                <w:color w:val="FF0000"/>
                <w:sz w:val="20"/>
                <w:szCs w:val="20"/>
              </w:rPr>
            </w:pPr>
          </w:p>
          <w:p w:rsidR="00EE6610" w:rsidRPr="00B249DD" w:rsidRDefault="00EE6610" w:rsidP="00EE6610">
            <w:pPr>
              <w:shd w:val="clear" w:color="auto" w:fill="DEEAF6" w:themeFill="accent1" w:themeFillTint="33"/>
              <w:rPr>
                <w:rFonts w:ascii="Sylfaen" w:hAnsi="Sylfaen"/>
                <w:b/>
                <w:sz w:val="20"/>
                <w:szCs w:val="20"/>
              </w:rPr>
            </w:pPr>
            <w:r w:rsidRPr="00B249DD">
              <w:rPr>
                <w:rFonts w:ascii="Sylfaen" w:hAnsi="Sylfaen"/>
                <w:b/>
                <w:sz w:val="20"/>
                <w:szCs w:val="20"/>
              </w:rPr>
              <w:t>Skills</w:t>
            </w:r>
          </w:p>
          <w:p w:rsidR="00EE6610" w:rsidRPr="00B249DD" w:rsidRDefault="00270EA3" w:rsidP="00B96D8D">
            <w:pPr>
              <w:pStyle w:val="ac"/>
              <w:numPr>
                <w:ilvl w:val="0"/>
                <w:numId w:val="22"/>
              </w:numPr>
              <w:ind w:left="427"/>
              <w:rPr>
                <w:rFonts w:ascii="Sylfaen" w:hAnsi="Sylfaen"/>
                <w:sz w:val="20"/>
                <w:szCs w:val="20"/>
              </w:rPr>
            </w:pPr>
            <w:r>
              <w:rPr>
                <w:rFonts w:ascii="Sylfaen" w:hAnsi="Sylfaen"/>
                <w:sz w:val="20"/>
                <w:szCs w:val="20"/>
              </w:rPr>
              <w:t>Students m</w:t>
            </w:r>
            <w:r w:rsidR="005F41CC" w:rsidRPr="00B249DD">
              <w:rPr>
                <w:rFonts w:ascii="Sylfaen" w:hAnsi="Sylfaen"/>
                <w:sz w:val="20"/>
                <w:szCs w:val="20"/>
              </w:rPr>
              <w:t>ake</w:t>
            </w:r>
            <w:r>
              <w:rPr>
                <w:rFonts w:ascii="Sylfaen" w:hAnsi="Sylfaen"/>
                <w:sz w:val="20"/>
                <w:szCs w:val="20"/>
              </w:rPr>
              <w:t>s</w:t>
            </w:r>
            <w:r w:rsidR="005F41CC" w:rsidRPr="00B249DD">
              <w:rPr>
                <w:rFonts w:ascii="Sylfaen" w:hAnsi="Sylfaen"/>
                <w:sz w:val="20"/>
                <w:szCs w:val="20"/>
              </w:rPr>
              <w:t xml:space="preserve"> diagnostics, differential diagnostics of cancers, </w:t>
            </w:r>
          </w:p>
          <w:p w:rsidR="00EE6610" w:rsidRPr="00B249DD" w:rsidRDefault="00270EA3" w:rsidP="00B96D8D">
            <w:pPr>
              <w:pStyle w:val="ac"/>
              <w:numPr>
                <w:ilvl w:val="0"/>
                <w:numId w:val="22"/>
              </w:numPr>
              <w:ind w:left="427"/>
              <w:rPr>
                <w:rFonts w:ascii="Sylfaen" w:hAnsi="Sylfaen"/>
                <w:sz w:val="20"/>
                <w:szCs w:val="20"/>
              </w:rPr>
            </w:pPr>
            <w:r>
              <w:rPr>
                <w:rFonts w:ascii="Sylfaen" w:hAnsi="Sylfaen"/>
                <w:sz w:val="20"/>
                <w:szCs w:val="20"/>
              </w:rPr>
              <w:t>Student identifies</w:t>
            </w:r>
            <w:r w:rsidR="005F41CC" w:rsidRPr="00B249DD">
              <w:rPr>
                <w:rFonts w:ascii="Sylfaen" w:hAnsi="Sylfaen"/>
                <w:sz w:val="20"/>
                <w:szCs w:val="20"/>
              </w:rPr>
              <w:t xml:space="preserve"> terms for commencement of treatment, </w:t>
            </w:r>
          </w:p>
          <w:p w:rsidR="008D7208" w:rsidRPr="00B249DD" w:rsidRDefault="00270EA3" w:rsidP="00B96D8D">
            <w:pPr>
              <w:pStyle w:val="ac"/>
              <w:numPr>
                <w:ilvl w:val="0"/>
                <w:numId w:val="22"/>
              </w:numPr>
              <w:ind w:left="427"/>
              <w:rPr>
                <w:rFonts w:ascii="Sylfaen" w:hAnsi="Sylfaen"/>
                <w:sz w:val="20"/>
                <w:szCs w:val="20"/>
              </w:rPr>
            </w:pPr>
            <w:r>
              <w:rPr>
                <w:rFonts w:ascii="Sylfaen" w:hAnsi="Sylfaen"/>
                <w:sz w:val="20"/>
                <w:szCs w:val="20"/>
              </w:rPr>
              <w:t>Student d</w:t>
            </w:r>
            <w:r w:rsidR="005F41CC" w:rsidRPr="00B249DD">
              <w:rPr>
                <w:rFonts w:ascii="Sylfaen" w:hAnsi="Sylfaen"/>
                <w:sz w:val="20"/>
                <w:szCs w:val="20"/>
              </w:rPr>
              <w:t>evelop</w:t>
            </w:r>
            <w:r>
              <w:rPr>
                <w:rFonts w:ascii="Sylfaen" w:hAnsi="Sylfaen"/>
                <w:sz w:val="20"/>
                <w:szCs w:val="20"/>
              </w:rPr>
              <w:t>s</w:t>
            </w:r>
            <w:r w:rsidR="005F41CC" w:rsidRPr="00B249DD">
              <w:rPr>
                <w:rFonts w:ascii="Sylfaen" w:hAnsi="Sylfaen"/>
                <w:sz w:val="20"/>
                <w:szCs w:val="20"/>
              </w:rPr>
              <w:t xml:space="preserve"> tactics and select appropriate methods of treatment.</w:t>
            </w:r>
          </w:p>
          <w:p w:rsidR="00EE6610" w:rsidRPr="00B249DD" w:rsidRDefault="00270EA3" w:rsidP="00B96D8D">
            <w:pPr>
              <w:pStyle w:val="ac"/>
              <w:numPr>
                <w:ilvl w:val="0"/>
                <w:numId w:val="22"/>
              </w:numPr>
              <w:ind w:left="427"/>
              <w:rPr>
                <w:rFonts w:ascii="Sylfaen" w:hAnsi="Sylfaen" w:cs="AcadNusx"/>
                <w:sz w:val="20"/>
                <w:szCs w:val="20"/>
                <w:lang w:val="en-GB"/>
              </w:rPr>
            </w:pPr>
            <w:r>
              <w:rPr>
                <w:rFonts w:ascii="Sylfaen" w:hAnsi="Sylfaen" w:cs="AcadNusx"/>
                <w:sz w:val="20"/>
                <w:szCs w:val="20"/>
              </w:rPr>
              <w:t xml:space="preserve">Student </w:t>
            </w:r>
            <w:r>
              <w:rPr>
                <w:rFonts w:ascii="Sylfaen" w:hAnsi="Sylfaen" w:cs="AcadNusx"/>
                <w:sz w:val="20"/>
                <w:szCs w:val="20"/>
                <w:lang w:val="en-GB"/>
              </w:rPr>
              <w:t>p</w:t>
            </w:r>
            <w:r w:rsidR="005F41CC" w:rsidRPr="00B249DD">
              <w:rPr>
                <w:rFonts w:ascii="Sylfaen" w:hAnsi="Sylfaen" w:cs="AcadNusx"/>
                <w:sz w:val="20"/>
                <w:szCs w:val="20"/>
                <w:lang w:val="en-GB"/>
              </w:rPr>
              <w:t>rovide</w:t>
            </w:r>
            <w:r>
              <w:rPr>
                <w:rFonts w:ascii="Sylfaen" w:hAnsi="Sylfaen" w:cs="AcadNusx"/>
                <w:sz w:val="20"/>
                <w:szCs w:val="20"/>
                <w:lang w:val="en-GB"/>
              </w:rPr>
              <w:t>d</w:t>
            </w:r>
            <w:r w:rsidR="005F41CC" w:rsidRPr="00B249DD">
              <w:rPr>
                <w:rFonts w:ascii="Sylfaen" w:hAnsi="Sylfaen" w:cs="AcadNusx"/>
                <w:sz w:val="20"/>
                <w:szCs w:val="20"/>
                <w:lang w:val="en-GB"/>
              </w:rPr>
              <w:t xml:space="preserve"> qualified recommendation </w:t>
            </w:r>
          </w:p>
          <w:p w:rsidR="00A5124D" w:rsidRPr="00B249DD" w:rsidRDefault="00270EA3" w:rsidP="00B96D8D">
            <w:pPr>
              <w:pStyle w:val="ac"/>
              <w:numPr>
                <w:ilvl w:val="0"/>
                <w:numId w:val="22"/>
              </w:numPr>
              <w:ind w:left="427"/>
              <w:rPr>
                <w:rFonts w:ascii="Sylfaen" w:hAnsi="Sylfaen"/>
                <w:color w:val="FF0000"/>
                <w:sz w:val="20"/>
                <w:szCs w:val="20"/>
              </w:rPr>
            </w:pPr>
            <w:r>
              <w:rPr>
                <w:rFonts w:ascii="Sylfaen" w:hAnsi="Sylfaen" w:cs="AcadNusx"/>
                <w:sz w:val="20"/>
                <w:szCs w:val="20"/>
                <w:lang w:val="en-GB"/>
              </w:rPr>
              <w:t>Student estimates</w:t>
            </w:r>
            <w:bookmarkStart w:id="0" w:name="_GoBack"/>
            <w:bookmarkEnd w:id="0"/>
            <w:r w:rsidR="005F41CC" w:rsidRPr="00B249DD">
              <w:rPr>
                <w:rFonts w:ascii="Sylfaen" w:hAnsi="Sylfaen" w:cs="AcadNusx"/>
                <w:sz w:val="20"/>
                <w:szCs w:val="20"/>
                <w:lang w:val="en-GB"/>
              </w:rPr>
              <w:t xml:space="preserve"> anticipated results. </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Teaching methods and forms</w:t>
            </w:r>
          </w:p>
        </w:tc>
        <w:tc>
          <w:tcPr>
            <w:tcW w:w="8105" w:type="dxa"/>
          </w:tcPr>
          <w:p w:rsidR="00A5124D" w:rsidRPr="00B249DD" w:rsidRDefault="00304271" w:rsidP="00B96D8D">
            <w:pPr>
              <w:rPr>
                <w:rFonts w:ascii="Sylfaen" w:hAnsi="Sylfaen"/>
                <w:color w:val="FF0000"/>
                <w:sz w:val="20"/>
                <w:szCs w:val="20"/>
                <w:lang w:val="fi-FI"/>
              </w:rPr>
            </w:pPr>
            <w:r w:rsidRPr="00B249DD">
              <w:rPr>
                <w:rStyle w:val="tlid-translation"/>
                <w:rFonts w:ascii="Sylfaen" w:hAnsi="Sylfaen"/>
                <w:sz w:val="20"/>
                <w:szCs w:val="20"/>
              </w:rPr>
              <w:t>Lecture</w:t>
            </w:r>
            <w:r w:rsidR="00B96D8D" w:rsidRPr="00B249DD">
              <w:rPr>
                <w:rStyle w:val="tlid-translation"/>
                <w:rFonts w:ascii="Sylfaen" w:hAnsi="Sylfaen"/>
                <w:sz w:val="20"/>
                <w:szCs w:val="20"/>
              </w:rPr>
              <w:t xml:space="preserve">, </w:t>
            </w:r>
            <w:r w:rsidRPr="00B249DD">
              <w:rPr>
                <w:rStyle w:val="tlid-translation"/>
                <w:rFonts w:ascii="Sylfaen" w:hAnsi="Sylfaen"/>
                <w:sz w:val="20"/>
                <w:szCs w:val="20"/>
              </w:rPr>
              <w:t>Practical training</w:t>
            </w:r>
            <w:r w:rsidRPr="00B249DD">
              <w:rPr>
                <w:rFonts w:ascii="Sylfaen" w:hAnsi="Sylfaen"/>
                <w:sz w:val="20"/>
                <w:szCs w:val="20"/>
              </w:rPr>
              <w:br/>
            </w:r>
            <w:r w:rsidRPr="00B249DD">
              <w:rPr>
                <w:rStyle w:val="tlid-translation"/>
                <w:rFonts w:ascii="Sylfaen" w:hAnsi="Sylfaen"/>
                <w:sz w:val="20"/>
                <w:szCs w:val="20"/>
              </w:rPr>
              <w:t>Review of clinical cases</w:t>
            </w:r>
            <w:r w:rsidRPr="00B249DD">
              <w:rPr>
                <w:rFonts w:ascii="Sylfaen" w:hAnsi="Sylfaen"/>
                <w:sz w:val="20"/>
                <w:szCs w:val="20"/>
              </w:rPr>
              <w:br/>
            </w:r>
            <w:r w:rsidRPr="00B249DD">
              <w:rPr>
                <w:rStyle w:val="tlid-translation"/>
                <w:rFonts w:ascii="Sylfaen" w:hAnsi="Sylfaen"/>
                <w:sz w:val="20"/>
                <w:szCs w:val="20"/>
              </w:rPr>
              <w:t>Discussion / debates</w:t>
            </w:r>
          </w:p>
        </w:tc>
      </w:tr>
    </w:tbl>
    <w:p w:rsidR="005D6404" w:rsidRDefault="005D6404">
      <w:pPr>
        <w:rPr>
          <w:rFonts w:ascii="Sylfaen" w:hAnsi="Sylfaen"/>
          <w:i/>
        </w:rPr>
      </w:pPr>
    </w:p>
    <w:p w:rsidR="00B96D8D" w:rsidRDefault="00B96D8D">
      <w:pPr>
        <w:rPr>
          <w:rFonts w:ascii="Sylfaen" w:hAnsi="Sylfaen"/>
          <w:b/>
          <w:i/>
        </w:rPr>
      </w:pPr>
      <w:r>
        <w:rPr>
          <w:rFonts w:ascii="Sylfaen" w:hAnsi="Sylfaen"/>
          <w:b/>
          <w:i/>
        </w:rPr>
        <w:br w:type="page"/>
      </w:r>
    </w:p>
    <w:p w:rsidR="000B2131" w:rsidRPr="0019490C" w:rsidRDefault="000B2131" w:rsidP="00AD061B">
      <w:pPr>
        <w:rPr>
          <w:rFonts w:ascii="Sylfaen" w:hAnsi="Sylfaen"/>
          <w:b/>
          <w:i/>
        </w:rPr>
      </w:pPr>
      <w:r w:rsidRPr="0019490C">
        <w:rPr>
          <w:rFonts w:ascii="Sylfaen" w:hAnsi="Sylfaen"/>
          <w:b/>
          <w:i/>
        </w:rPr>
        <w:lastRenderedPageBreak/>
        <w:t>Appendix 1</w:t>
      </w:r>
    </w:p>
    <w:p w:rsidR="000B2131" w:rsidRPr="0019490C" w:rsidRDefault="000B2131" w:rsidP="000B2131">
      <w:pPr>
        <w:jc w:val="center"/>
        <w:rPr>
          <w:rFonts w:ascii="Sylfaen" w:hAnsi="Sylfaen"/>
          <w:b/>
          <w:i/>
        </w:rPr>
      </w:pPr>
      <w:r w:rsidRPr="0019490C">
        <w:rPr>
          <w:rFonts w:ascii="Sylfaen" w:hAnsi="Sylfaen"/>
          <w:b/>
          <w:i/>
        </w:rPr>
        <w:t>Content of educational course</w:t>
      </w:r>
    </w:p>
    <w:tbl>
      <w:tblPr>
        <w:tblStyle w:val="a4"/>
        <w:tblW w:w="10260" w:type="dxa"/>
        <w:tblInd w:w="-455" w:type="dxa"/>
        <w:tblLook w:val="04A0" w:firstRow="1" w:lastRow="0" w:firstColumn="1" w:lastColumn="0" w:noHBand="0" w:noVBand="1"/>
      </w:tblPr>
      <w:tblGrid>
        <w:gridCol w:w="892"/>
        <w:gridCol w:w="716"/>
        <w:gridCol w:w="690"/>
        <w:gridCol w:w="6171"/>
        <w:gridCol w:w="1791"/>
      </w:tblGrid>
      <w:tr w:rsidR="00473305" w:rsidRPr="0019490C" w:rsidTr="00826F59">
        <w:trPr>
          <w:cantSplit/>
          <w:trHeight w:val="1134"/>
        </w:trPr>
        <w:tc>
          <w:tcPr>
            <w:tcW w:w="892" w:type="dxa"/>
            <w:textDirection w:val="btLr"/>
          </w:tcPr>
          <w:p w:rsidR="00473305" w:rsidRPr="0019490C" w:rsidRDefault="00826F59" w:rsidP="00E22A6C">
            <w:pPr>
              <w:ind w:left="113" w:right="113"/>
              <w:jc w:val="right"/>
              <w:rPr>
                <w:rFonts w:ascii="Sylfaen" w:hAnsi="Sylfaen"/>
                <w:b/>
                <w:i/>
              </w:rPr>
            </w:pPr>
            <w:r>
              <w:rPr>
                <w:rFonts w:ascii="Sylfaen" w:hAnsi="Sylfaen"/>
                <w:b/>
                <w:i/>
              </w:rPr>
              <w:t>Days</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Teaching method</w:t>
            </w:r>
          </w:p>
        </w:tc>
        <w:tc>
          <w:tcPr>
            <w:tcW w:w="690" w:type="dxa"/>
            <w:textDirection w:val="btLr"/>
          </w:tcPr>
          <w:p w:rsidR="00473305" w:rsidRPr="0019490C" w:rsidRDefault="00473305" w:rsidP="00E22A6C">
            <w:pPr>
              <w:ind w:left="113" w:right="113"/>
              <w:rPr>
                <w:rFonts w:ascii="Sylfaen" w:hAnsi="Sylfaen"/>
                <w:b/>
                <w:i/>
              </w:rPr>
            </w:pPr>
            <w:r w:rsidRPr="0019490C">
              <w:rPr>
                <w:rFonts w:ascii="Sylfaen" w:hAnsi="Sylfaen"/>
                <w:b/>
                <w:i/>
              </w:rPr>
              <w:t>Number of hours</w:t>
            </w:r>
          </w:p>
        </w:tc>
        <w:tc>
          <w:tcPr>
            <w:tcW w:w="6171" w:type="dxa"/>
          </w:tcPr>
          <w:p w:rsidR="00473305" w:rsidRPr="0019490C" w:rsidRDefault="00473305" w:rsidP="00E22A6C">
            <w:pPr>
              <w:rPr>
                <w:rFonts w:ascii="Sylfaen" w:hAnsi="Sylfaen"/>
                <w:b/>
                <w:i/>
              </w:rPr>
            </w:pPr>
            <w:r w:rsidRPr="0019490C">
              <w:rPr>
                <w:rFonts w:ascii="Sylfaen" w:hAnsi="Sylfaen"/>
                <w:b/>
                <w:i/>
              </w:rPr>
              <w:t>Topic of practical or laboratory training of Lecture/work in the working group</w:t>
            </w:r>
          </w:p>
        </w:tc>
        <w:tc>
          <w:tcPr>
            <w:tcW w:w="1791" w:type="dxa"/>
          </w:tcPr>
          <w:p w:rsidR="00473305" w:rsidRPr="0019490C" w:rsidRDefault="00473305" w:rsidP="00E22A6C">
            <w:pPr>
              <w:rPr>
                <w:rFonts w:ascii="Sylfaen" w:hAnsi="Sylfaen"/>
                <w:b/>
                <w:i/>
              </w:rPr>
            </w:pPr>
            <w:r w:rsidRPr="0019490C">
              <w:rPr>
                <w:rFonts w:ascii="Sylfaen" w:hAnsi="Sylfaen"/>
                <w:b/>
                <w:i/>
              </w:rPr>
              <w:t>Literature</w:t>
            </w: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I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826F59" w:rsidP="00E22A6C">
            <w:pPr>
              <w:rPr>
                <w:rFonts w:ascii="Sylfaen" w:hAnsi="Sylfaen"/>
                <w:i/>
              </w:rPr>
            </w:pPr>
            <w:r>
              <w:rPr>
                <w:rFonts w:ascii="Sylfaen" w:hAnsi="Sylfaen"/>
                <w:i/>
              </w:rPr>
              <w:t>2</w:t>
            </w:r>
          </w:p>
        </w:tc>
        <w:tc>
          <w:tcPr>
            <w:tcW w:w="6171" w:type="dxa"/>
          </w:tcPr>
          <w:p w:rsidR="0019557C" w:rsidRPr="006E59DD" w:rsidRDefault="0019557C" w:rsidP="0019557C">
            <w:pPr>
              <w:pStyle w:val="HTML"/>
              <w:jc w:val="both"/>
              <w:rPr>
                <w:rFonts w:ascii="Sylfaen" w:hAnsi="Sylfaen" w:cs="Courier New"/>
                <w:b/>
              </w:rPr>
            </w:pPr>
            <w:r w:rsidRPr="006E59DD">
              <w:rPr>
                <w:rFonts w:ascii="Sylfaen" w:hAnsi="Sylfaen" w:cs="Sylfaen"/>
                <w:b/>
              </w:rPr>
              <w:t xml:space="preserve">Peculiarities of cancers in children </w:t>
            </w:r>
          </w:p>
          <w:p w:rsidR="00221E31" w:rsidRPr="006E59DD" w:rsidRDefault="00221E31" w:rsidP="00221E31">
            <w:pPr>
              <w:autoSpaceDE w:val="0"/>
              <w:autoSpaceDN w:val="0"/>
              <w:adjustRightInd w:val="0"/>
              <w:rPr>
                <w:rFonts w:ascii="Sylfaen" w:hAnsi="Sylfaen" w:cs="Trebuchet MS"/>
                <w:bCs/>
                <w:sz w:val="20"/>
                <w:szCs w:val="20"/>
              </w:rPr>
            </w:pPr>
            <w:r>
              <w:rPr>
                <w:rFonts w:ascii="Sylfaen" w:hAnsi="Sylfaen"/>
                <w:i/>
              </w:rPr>
              <w:t>1.</w:t>
            </w:r>
            <w:r w:rsidRPr="006E59DD">
              <w:rPr>
                <w:rFonts w:ascii="Sylfaen" w:hAnsi="Sylfaen" w:cs="Arial"/>
                <w:bCs/>
                <w:sz w:val="20"/>
                <w:szCs w:val="20"/>
              </w:rPr>
              <w:t xml:space="preserve"> KMK Masthan</w:t>
            </w:r>
            <w:r w:rsidRPr="006E59DD">
              <w:rPr>
                <w:rFonts w:ascii="Sylfaen" w:hAnsi="Sylfaen" w:cs="Trebuchet MS"/>
                <w:bCs/>
                <w:sz w:val="20"/>
                <w:szCs w:val="20"/>
              </w:rPr>
              <w:t>/Textbook of Pediatric Oral Pathology, 2011</w:t>
            </w:r>
          </w:p>
          <w:p w:rsidR="00A94C10" w:rsidRPr="0019490C" w:rsidRDefault="00221E31" w:rsidP="00221E31">
            <w:pPr>
              <w:rPr>
                <w:rFonts w:ascii="Sylfaen" w:hAnsi="Sylfaen"/>
                <w:i/>
              </w:rPr>
            </w:pPr>
            <w:r w:rsidRPr="006E59DD">
              <w:rPr>
                <w:rFonts w:ascii="Sylfaen" w:hAnsi="Sylfaen" w:cs="Courier New"/>
                <w:b/>
              </w:rPr>
              <w:t>Pp</w:t>
            </w:r>
            <w:r>
              <w:rPr>
                <w:rFonts w:ascii="Sylfaen" w:hAnsi="Sylfaen" w:cs="Courier New"/>
                <w:b/>
              </w:rPr>
              <w:t>.</w:t>
            </w:r>
            <w:r w:rsidRPr="006E59DD">
              <w:rPr>
                <w:rFonts w:ascii="Sylfaen" w:hAnsi="Sylfaen" w:cs="Courier New"/>
                <w:b/>
              </w:rPr>
              <w:t xml:space="preserve"> 116-197</w:t>
            </w:r>
          </w:p>
        </w:tc>
        <w:tc>
          <w:tcPr>
            <w:tcW w:w="1791" w:type="dxa"/>
          </w:tcPr>
          <w:p w:rsidR="00473305" w:rsidRPr="005027C4" w:rsidRDefault="00473305" w:rsidP="0019557C">
            <w:pPr>
              <w:rPr>
                <w:rFonts w:ascii="Sylfaen" w:hAnsi="Sylfaen"/>
                <w:i/>
                <w:lang w:val="ka-GE"/>
              </w:rPr>
            </w:pPr>
          </w:p>
        </w:tc>
      </w:tr>
      <w:tr w:rsidR="00473305" w:rsidRPr="0019490C" w:rsidTr="00826F59">
        <w:trPr>
          <w:cantSplit/>
          <w:trHeight w:val="2649"/>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Practical training</w:t>
            </w:r>
            <w:r w:rsidR="00826F59">
              <w:rPr>
                <w:rFonts w:ascii="Sylfaen" w:hAnsi="Sylfaen"/>
                <w:b/>
                <w:i/>
              </w:rPr>
              <w:t>\seminar</w:t>
            </w:r>
          </w:p>
        </w:tc>
        <w:tc>
          <w:tcPr>
            <w:tcW w:w="690" w:type="dxa"/>
          </w:tcPr>
          <w:p w:rsidR="00473305" w:rsidRPr="0019490C" w:rsidRDefault="00826F59" w:rsidP="00E22A6C">
            <w:pPr>
              <w:rPr>
                <w:rFonts w:ascii="Sylfaen" w:hAnsi="Sylfaen"/>
                <w:i/>
              </w:rPr>
            </w:pPr>
            <w:r>
              <w:rPr>
                <w:rFonts w:ascii="Sylfaen" w:hAnsi="Sylfaen"/>
                <w:i/>
              </w:rPr>
              <w:t>1</w:t>
            </w:r>
          </w:p>
        </w:tc>
        <w:tc>
          <w:tcPr>
            <w:tcW w:w="6171" w:type="dxa"/>
          </w:tcPr>
          <w:p w:rsidR="00473305" w:rsidRPr="0019490C" w:rsidRDefault="0019557C" w:rsidP="00E22A6C">
            <w:pPr>
              <w:rPr>
                <w:rFonts w:ascii="Sylfaen" w:hAnsi="Sylfaen"/>
                <w:i/>
              </w:rPr>
            </w:pPr>
            <w:r>
              <w:rPr>
                <w:rFonts w:ascii="Sylfaen" w:hAnsi="Sylfaen"/>
                <w:i/>
              </w:rPr>
              <w:t>syllabus presentation</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II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19557C" w:rsidRDefault="0019557C" w:rsidP="0019557C">
            <w:pPr>
              <w:pStyle w:val="HTML"/>
              <w:jc w:val="both"/>
              <w:rPr>
                <w:rFonts w:ascii="Sylfaen" w:eastAsia="Calibri" w:hAnsi="Sylfaen" w:cs="Sylfaen"/>
                <w:b/>
                <w:lang w:eastAsia="en-US"/>
              </w:rPr>
            </w:pPr>
            <w:r w:rsidRPr="006E59DD">
              <w:rPr>
                <w:rFonts w:ascii="Sylfaen" w:eastAsia="Calibri" w:hAnsi="Sylfaen" w:cs="Sylfaen"/>
                <w:b/>
                <w:lang w:eastAsia="en-US"/>
              </w:rPr>
              <w:t>Classification of cancers</w:t>
            </w:r>
          </w:p>
          <w:p w:rsidR="00221E31" w:rsidRDefault="00221E31" w:rsidP="00B96D8D">
            <w:pPr>
              <w:pStyle w:val="HTML"/>
              <w:numPr>
                <w:ilvl w:val="0"/>
                <w:numId w:val="13"/>
              </w:numPr>
              <w:jc w:val="both"/>
              <w:rPr>
                <w:rFonts w:ascii="Sylfaen" w:eastAsia="Calibri" w:hAnsi="Sylfaen" w:cs="Sylfaen"/>
                <w:lang w:eastAsia="en-US"/>
              </w:rPr>
            </w:pPr>
            <w:r w:rsidRPr="006E59DD">
              <w:rPr>
                <w:rFonts w:ascii="Sylfaen" w:eastAsia="Calibri" w:hAnsi="Sylfaen" w:cs="Sylfaen"/>
                <w:lang w:eastAsia="en-US"/>
              </w:rPr>
              <w:t>JOSEPH A. REGEZI, DDS, MS/ORAL PATHOLOGY: CLINICAL PATHOLOGIC CORRELATIONS,2012</w:t>
            </w:r>
          </w:p>
          <w:p w:rsidR="00221E31" w:rsidRPr="006E59DD" w:rsidRDefault="00221E31" w:rsidP="00221E31">
            <w:pPr>
              <w:pStyle w:val="HTML"/>
              <w:jc w:val="both"/>
              <w:rPr>
                <w:rFonts w:ascii="Sylfaen" w:eastAsia="Calibri" w:hAnsi="Sylfaen"/>
                <w:b/>
                <w:lang w:eastAsia="en-US"/>
              </w:rPr>
            </w:pPr>
            <w:r w:rsidRPr="006E59DD">
              <w:rPr>
                <w:rFonts w:ascii="Sylfaen" w:eastAsia="Calibri" w:hAnsi="Sylfaen" w:cs="Sylfaen"/>
                <w:b/>
                <w:lang w:eastAsia="en-US"/>
              </w:rPr>
              <w:t>Pp</w:t>
            </w:r>
            <w:r>
              <w:rPr>
                <w:rFonts w:ascii="Sylfaen" w:eastAsia="Calibri" w:hAnsi="Sylfaen" w:cs="Sylfaen"/>
                <w:b/>
                <w:lang w:eastAsia="en-US"/>
              </w:rPr>
              <w:t>.</w:t>
            </w:r>
            <w:r w:rsidRPr="006E59DD">
              <w:rPr>
                <w:rFonts w:ascii="Sylfaen" w:eastAsia="Calibri" w:hAnsi="Sylfaen" w:cs="Sylfaen"/>
                <w:b/>
                <w:lang w:eastAsia="en-US"/>
              </w:rPr>
              <w:t xml:space="preserve"> 270-282</w:t>
            </w:r>
          </w:p>
          <w:p w:rsidR="00F91E43" w:rsidRPr="009360C5" w:rsidRDefault="00F91E43" w:rsidP="00F91E43">
            <w:pPr>
              <w:autoSpaceDE w:val="0"/>
              <w:autoSpaceDN w:val="0"/>
              <w:adjustRightInd w:val="0"/>
              <w:rPr>
                <w:rFonts w:ascii="Arial GEO" w:hAnsi="Arial GEO" w:cs="Arial GEO"/>
                <w:sz w:val="20"/>
                <w:szCs w:val="20"/>
              </w:rPr>
            </w:pPr>
          </w:p>
        </w:tc>
        <w:tc>
          <w:tcPr>
            <w:tcW w:w="1791" w:type="dxa"/>
          </w:tcPr>
          <w:p w:rsidR="00473305" w:rsidRPr="0019557C" w:rsidRDefault="00473305" w:rsidP="0019557C">
            <w:pPr>
              <w:pStyle w:val="HTML"/>
              <w:jc w:val="both"/>
              <w:rPr>
                <w:rFonts w:ascii="Sylfaen" w:eastAsia="Calibri" w:hAnsi="Sylfaen" w:cs="Sylfaen"/>
                <w:lang w:eastAsia="en-US"/>
              </w:rPr>
            </w:pPr>
          </w:p>
        </w:tc>
      </w:tr>
      <w:tr w:rsidR="00473305" w:rsidRPr="0019490C" w:rsidTr="00826F59">
        <w:trPr>
          <w:cantSplit/>
          <w:trHeight w:val="2695"/>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tc>
        <w:tc>
          <w:tcPr>
            <w:tcW w:w="6171" w:type="dxa"/>
          </w:tcPr>
          <w:p w:rsidR="0019557C" w:rsidRPr="006E59DD" w:rsidRDefault="0019557C" w:rsidP="0019557C">
            <w:pPr>
              <w:pStyle w:val="HTML"/>
              <w:spacing w:line="276" w:lineRule="auto"/>
              <w:jc w:val="both"/>
              <w:rPr>
                <w:rFonts w:ascii="Sylfaen" w:hAnsi="Sylfaen" w:cs="Courier New"/>
                <w:b/>
              </w:rPr>
            </w:pPr>
            <w:r w:rsidRPr="006E59DD">
              <w:rPr>
                <w:rFonts w:ascii="Sylfaen" w:hAnsi="Sylfaen" w:cs="Sylfaen"/>
                <w:b/>
              </w:rPr>
              <w:t xml:space="preserve">Issued to be discussed: </w:t>
            </w:r>
          </w:p>
          <w:p w:rsidR="0019557C" w:rsidRPr="0019557C" w:rsidRDefault="0019557C" w:rsidP="00B96D8D">
            <w:pPr>
              <w:pStyle w:val="ac"/>
              <w:numPr>
                <w:ilvl w:val="0"/>
                <w:numId w:val="1"/>
              </w:numPr>
              <w:rPr>
                <w:rFonts w:ascii="Sylfaen" w:hAnsi="Sylfaen"/>
                <w:i/>
              </w:rPr>
            </w:pPr>
            <w:r w:rsidRPr="0019557C">
              <w:rPr>
                <w:rFonts w:ascii="Sylfaen" w:hAnsi="Sylfaen" w:cs="Sylfaen"/>
              </w:rPr>
              <w:t>Peculiarities o</w:t>
            </w:r>
            <w:r>
              <w:rPr>
                <w:rFonts w:ascii="Sylfaen" w:hAnsi="Sylfaen" w:cs="Sylfaen"/>
              </w:rPr>
              <w:t>f etiology, pathomorphology</w:t>
            </w:r>
          </w:p>
          <w:p w:rsidR="009360C5" w:rsidRPr="0019557C" w:rsidRDefault="0019557C" w:rsidP="00B96D8D">
            <w:pPr>
              <w:pStyle w:val="ac"/>
              <w:numPr>
                <w:ilvl w:val="0"/>
                <w:numId w:val="1"/>
              </w:numPr>
              <w:rPr>
                <w:rFonts w:ascii="Sylfaen" w:hAnsi="Sylfaen"/>
                <w:i/>
              </w:rPr>
            </w:pPr>
            <w:r w:rsidRPr="0019557C">
              <w:rPr>
                <w:rFonts w:ascii="Sylfaen" w:hAnsi="Sylfaen" w:cs="Sylfaen"/>
              </w:rPr>
              <w:t>clinical expression of cancers in children.</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III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B0485C" w:rsidRPr="006E59DD" w:rsidRDefault="00B0485C" w:rsidP="00B0485C">
            <w:pPr>
              <w:pStyle w:val="HTML"/>
              <w:spacing w:line="276" w:lineRule="auto"/>
              <w:jc w:val="both"/>
              <w:rPr>
                <w:rFonts w:ascii="Sylfaen" w:eastAsia="Calibri" w:hAnsi="Sylfaen" w:cs="Sylfaen"/>
                <w:b/>
                <w:lang w:val="en-US" w:eastAsia="en-US"/>
              </w:rPr>
            </w:pPr>
            <w:r w:rsidRPr="006E59DD">
              <w:rPr>
                <w:rFonts w:ascii="Sylfaen" w:eastAsia="Calibri" w:hAnsi="Sylfaen" w:cs="Sylfaen"/>
                <w:b/>
                <w:lang w:val="en-US" w:eastAsia="en-US"/>
              </w:rPr>
              <w:t xml:space="preserve">New growths of soft tissues of oral cavity, face and neck.  </w:t>
            </w:r>
          </w:p>
          <w:p w:rsidR="00221E31" w:rsidRPr="00221E31" w:rsidRDefault="00221E31" w:rsidP="00B96D8D">
            <w:pPr>
              <w:pStyle w:val="ac"/>
              <w:numPr>
                <w:ilvl w:val="0"/>
                <w:numId w:val="14"/>
              </w:numPr>
              <w:autoSpaceDE w:val="0"/>
              <w:autoSpaceDN w:val="0"/>
              <w:adjustRightInd w:val="0"/>
              <w:rPr>
                <w:rFonts w:ascii="Sylfaen" w:hAnsi="Sylfaen" w:cs="Trebuchet MS"/>
                <w:bCs/>
                <w:sz w:val="20"/>
                <w:szCs w:val="20"/>
              </w:rPr>
            </w:pPr>
            <w:r w:rsidRPr="00221E31">
              <w:rPr>
                <w:rFonts w:ascii="Sylfaen" w:hAnsi="Sylfaen" w:cs="Arial"/>
                <w:bCs/>
                <w:sz w:val="20"/>
                <w:szCs w:val="20"/>
              </w:rPr>
              <w:t>KMK Masthan</w:t>
            </w:r>
            <w:r w:rsidRPr="00221E31">
              <w:rPr>
                <w:rFonts w:ascii="Sylfaen" w:hAnsi="Sylfaen" w:cs="Trebuchet MS"/>
                <w:bCs/>
                <w:sz w:val="20"/>
                <w:szCs w:val="20"/>
              </w:rPr>
              <w:t>/Textbook of Pediatric Oral Pathology, 2011</w:t>
            </w:r>
          </w:p>
          <w:p w:rsidR="004D7259" w:rsidRPr="009360C5" w:rsidRDefault="00221E31" w:rsidP="00221E31">
            <w:pPr>
              <w:pStyle w:val="HTML"/>
              <w:rPr>
                <w:rFonts w:ascii="Sylfaen" w:hAnsi="Sylfaen" w:cs="Sylfaen"/>
                <w:b/>
                <w:noProof/>
                <w:lang w:val="ka-GE"/>
              </w:rPr>
            </w:pPr>
            <w:r w:rsidRPr="006E59DD">
              <w:rPr>
                <w:rFonts w:ascii="Sylfaen" w:hAnsi="Sylfaen" w:cs="Courier New"/>
                <w:b/>
              </w:rPr>
              <w:t>Pp</w:t>
            </w:r>
            <w:r>
              <w:rPr>
                <w:rFonts w:ascii="Sylfaen" w:hAnsi="Sylfaen" w:cs="Courier New"/>
                <w:b/>
              </w:rPr>
              <w:t>.</w:t>
            </w:r>
            <w:r w:rsidRPr="006E59DD">
              <w:rPr>
                <w:rFonts w:ascii="Sylfaen" w:hAnsi="Sylfaen" w:cs="Courier New"/>
                <w:b/>
              </w:rPr>
              <w:t xml:space="preserve"> 133-141</w:t>
            </w:r>
          </w:p>
        </w:tc>
        <w:tc>
          <w:tcPr>
            <w:tcW w:w="1791" w:type="dxa"/>
          </w:tcPr>
          <w:p w:rsidR="00473305" w:rsidRPr="005027C4" w:rsidRDefault="00473305" w:rsidP="00B0485C">
            <w:pPr>
              <w:rPr>
                <w:rFonts w:ascii="Sylfaen" w:hAnsi="Sylfaen"/>
                <w:i/>
                <w:lang w:val="ka-GE"/>
              </w:rPr>
            </w:pPr>
          </w:p>
        </w:tc>
      </w:tr>
      <w:tr w:rsidR="00473305" w:rsidRPr="0019490C" w:rsidTr="00826F59">
        <w:trPr>
          <w:cantSplit/>
          <w:trHeight w:val="2468"/>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tc>
        <w:tc>
          <w:tcPr>
            <w:tcW w:w="6171" w:type="dxa"/>
          </w:tcPr>
          <w:p w:rsidR="0019557C" w:rsidRPr="006E59DD" w:rsidRDefault="0019557C" w:rsidP="0019557C">
            <w:pPr>
              <w:pStyle w:val="HTML"/>
              <w:jc w:val="both"/>
              <w:rPr>
                <w:rFonts w:ascii="Sylfaen" w:eastAsia="Calibri" w:hAnsi="Sylfaen"/>
                <w:b/>
                <w:lang w:eastAsia="en-US"/>
              </w:rPr>
            </w:pPr>
            <w:r w:rsidRPr="006E59DD">
              <w:rPr>
                <w:rFonts w:ascii="Sylfaen" w:eastAsia="Calibri" w:hAnsi="Sylfaen" w:cs="Sylfaen"/>
                <w:b/>
                <w:lang w:eastAsia="en-US"/>
              </w:rPr>
              <w:t xml:space="preserve">Issued to be discussed: </w:t>
            </w:r>
          </w:p>
          <w:p w:rsidR="0019557C" w:rsidRPr="0019557C" w:rsidRDefault="0019557C" w:rsidP="00B96D8D">
            <w:pPr>
              <w:pStyle w:val="ac"/>
              <w:numPr>
                <w:ilvl w:val="0"/>
                <w:numId w:val="2"/>
              </w:numPr>
              <w:rPr>
                <w:rFonts w:ascii="Sylfaen" w:hAnsi="Sylfaen"/>
                <w:i/>
              </w:rPr>
            </w:pPr>
            <w:r w:rsidRPr="0019557C">
              <w:rPr>
                <w:rFonts w:ascii="Sylfaen" w:eastAsia="Calibri" w:hAnsi="Sylfaen" w:cs="Sylfaen"/>
              </w:rPr>
              <w:t xml:space="preserve">Epithelial tumour, tumour of soft tissues, </w:t>
            </w:r>
          </w:p>
          <w:p w:rsidR="0019557C" w:rsidRPr="0019557C" w:rsidRDefault="0019557C" w:rsidP="00B96D8D">
            <w:pPr>
              <w:pStyle w:val="ac"/>
              <w:numPr>
                <w:ilvl w:val="0"/>
                <w:numId w:val="2"/>
              </w:numPr>
              <w:rPr>
                <w:rFonts w:ascii="Sylfaen" w:hAnsi="Sylfaen"/>
                <w:i/>
              </w:rPr>
            </w:pPr>
            <w:r w:rsidRPr="0019557C">
              <w:rPr>
                <w:rFonts w:ascii="Sylfaen" w:eastAsia="Calibri" w:hAnsi="Sylfaen" w:cs="Sylfaen"/>
              </w:rPr>
              <w:t xml:space="preserve">tumours of bones and cartilaginous  tissues, </w:t>
            </w:r>
          </w:p>
          <w:p w:rsidR="0019557C" w:rsidRPr="0019557C" w:rsidRDefault="0019557C" w:rsidP="00B96D8D">
            <w:pPr>
              <w:pStyle w:val="ac"/>
              <w:numPr>
                <w:ilvl w:val="0"/>
                <w:numId w:val="2"/>
              </w:numPr>
              <w:rPr>
                <w:rFonts w:ascii="Sylfaen" w:hAnsi="Sylfaen"/>
                <w:i/>
              </w:rPr>
            </w:pPr>
            <w:r w:rsidRPr="0019557C">
              <w:rPr>
                <w:rFonts w:ascii="Sylfaen" w:eastAsia="Calibri" w:hAnsi="Sylfaen" w:cs="Sylfaen"/>
              </w:rPr>
              <w:t xml:space="preserve">tumours of adenoid and blood-forming tissues, </w:t>
            </w:r>
          </w:p>
          <w:p w:rsidR="00D87F01" w:rsidRPr="0019557C" w:rsidRDefault="0019557C" w:rsidP="00B96D8D">
            <w:pPr>
              <w:pStyle w:val="ac"/>
              <w:numPr>
                <w:ilvl w:val="0"/>
                <w:numId w:val="2"/>
              </w:numPr>
              <w:rPr>
                <w:rFonts w:ascii="Sylfaen" w:hAnsi="Sylfaen"/>
                <w:i/>
              </w:rPr>
            </w:pPr>
            <w:r w:rsidRPr="0019557C">
              <w:rPr>
                <w:rFonts w:ascii="Sylfaen" w:eastAsia="Calibri" w:hAnsi="Sylfaen" w:cs="Sylfaen"/>
              </w:rPr>
              <w:t>cancers of mixed genesis, secon</w:t>
            </w:r>
            <w:r w:rsidR="00B0485C">
              <w:rPr>
                <w:rFonts w:ascii="Sylfaen" w:eastAsia="Calibri" w:hAnsi="Sylfaen" w:cs="Sylfaen"/>
              </w:rPr>
              <w:t>dary cancers</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lastRenderedPageBreak/>
              <w:t xml:space="preserve">IV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AA145D" w:rsidRDefault="00B0485C" w:rsidP="00073D8E">
            <w:pPr>
              <w:rPr>
                <w:rFonts w:ascii="Sylfaen" w:hAnsi="Sylfaen" w:cs="Sylfaen"/>
                <w:b/>
              </w:rPr>
            </w:pPr>
            <w:r w:rsidRPr="006E59DD">
              <w:rPr>
                <w:rFonts w:ascii="Sylfaen" w:hAnsi="Sylfaen" w:cs="Sylfaen"/>
                <w:b/>
              </w:rPr>
              <w:t>Haemangiomas of oral cavity</w:t>
            </w:r>
            <w:r>
              <w:rPr>
                <w:rFonts w:ascii="Sylfaen" w:hAnsi="Sylfaen" w:cs="Sylfaen"/>
                <w:b/>
              </w:rPr>
              <w:t xml:space="preserve"> in children</w:t>
            </w:r>
          </w:p>
          <w:p w:rsidR="00221E31" w:rsidRPr="00221E31" w:rsidRDefault="00221E31" w:rsidP="00B96D8D">
            <w:pPr>
              <w:pStyle w:val="ac"/>
              <w:numPr>
                <w:ilvl w:val="0"/>
                <w:numId w:val="15"/>
              </w:numPr>
              <w:autoSpaceDE w:val="0"/>
              <w:autoSpaceDN w:val="0"/>
              <w:adjustRightInd w:val="0"/>
              <w:rPr>
                <w:rFonts w:ascii="Sylfaen" w:hAnsi="Sylfaen" w:cs="Trebuchet MS"/>
                <w:bCs/>
                <w:sz w:val="20"/>
                <w:szCs w:val="20"/>
              </w:rPr>
            </w:pPr>
            <w:r w:rsidRPr="00221E31">
              <w:rPr>
                <w:rFonts w:ascii="Sylfaen" w:hAnsi="Sylfaen" w:cs="Arial"/>
                <w:bCs/>
                <w:sz w:val="20"/>
                <w:szCs w:val="20"/>
              </w:rPr>
              <w:t>KMK Masthan</w:t>
            </w:r>
            <w:r w:rsidRPr="00221E31">
              <w:rPr>
                <w:rFonts w:ascii="Sylfaen" w:hAnsi="Sylfaen" w:cs="Trebuchet MS"/>
                <w:bCs/>
                <w:sz w:val="20"/>
                <w:szCs w:val="20"/>
              </w:rPr>
              <w:t>/Textbook of Pediatric Oral Pathology, 2011</w:t>
            </w:r>
          </w:p>
          <w:p w:rsidR="00221E31" w:rsidRPr="0019490C" w:rsidRDefault="00221E31" w:rsidP="00221E31">
            <w:pPr>
              <w:rPr>
                <w:rFonts w:ascii="Sylfaen" w:hAnsi="Sylfaen"/>
                <w:i/>
              </w:rPr>
            </w:pPr>
            <w:r w:rsidRPr="006E59DD">
              <w:rPr>
                <w:rFonts w:ascii="Sylfaen" w:hAnsi="Sylfaen" w:cs="Trebuchet MS"/>
                <w:b/>
                <w:bCs/>
              </w:rPr>
              <w:t>Pp</w:t>
            </w:r>
            <w:r>
              <w:rPr>
                <w:rFonts w:ascii="Sylfaen" w:hAnsi="Sylfaen" w:cs="Trebuchet MS"/>
                <w:b/>
                <w:bCs/>
              </w:rPr>
              <w:t>.</w:t>
            </w:r>
            <w:r w:rsidRPr="006E59DD">
              <w:rPr>
                <w:rFonts w:ascii="Sylfaen" w:hAnsi="Sylfaen" w:cs="Trebuchet MS"/>
                <w:b/>
                <w:bCs/>
              </w:rPr>
              <w:t xml:space="preserve"> 89-95</w:t>
            </w:r>
          </w:p>
        </w:tc>
        <w:tc>
          <w:tcPr>
            <w:tcW w:w="1791" w:type="dxa"/>
          </w:tcPr>
          <w:p w:rsidR="00473305" w:rsidRPr="0019490C" w:rsidRDefault="00473305" w:rsidP="00B0485C">
            <w:pPr>
              <w:rPr>
                <w:rFonts w:ascii="Sylfaen" w:hAnsi="Sylfaen"/>
                <w:i/>
              </w:rPr>
            </w:pPr>
          </w:p>
        </w:tc>
      </w:tr>
      <w:tr w:rsidR="00473305" w:rsidRPr="0019490C" w:rsidTr="00826F59">
        <w:trPr>
          <w:cantSplit/>
          <w:trHeight w:val="1134"/>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752354" w:rsidRPr="0019490C" w:rsidRDefault="00752354" w:rsidP="00E22A6C">
            <w:pPr>
              <w:rPr>
                <w:rFonts w:ascii="Sylfaen" w:hAnsi="Sylfaen"/>
                <w:i/>
              </w:rPr>
            </w:pPr>
          </w:p>
          <w:p w:rsidR="00473305" w:rsidRPr="0019490C" w:rsidRDefault="00473305" w:rsidP="00E22A6C">
            <w:pPr>
              <w:rPr>
                <w:rFonts w:ascii="Sylfaen" w:hAnsi="Sylfaen"/>
                <w:i/>
              </w:rPr>
            </w:pPr>
          </w:p>
          <w:p w:rsidR="00752354" w:rsidRPr="0019490C" w:rsidRDefault="00752354" w:rsidP="00E22A6C">
            <w:pPr>
              <w:rPr>
                <w:rFonts w:ascii="Sylfaen" w:hAnsi="Sylfaen"/>
                <w:i/>
              </w:rPr>
            </w:pPr>
          </w:p>
          <w:p w:rsidR="00473305" w:rsidRPr="0019490C" w:rsidRDefault="00473305" w:rsidP="00E22A6C">
            <w:pPr>
              <w:rPr>
                <w:rFonts w:ascii="Sylfaen" w:hAnsi="Sylfaen"/>
                <w:i/>
              </w:rPr>
            </w:pPr>
          </w:p>
        </w:tc>
        <w:tc>
          <w:tcPr>
            <w:tcW w:w="6171" w:type="dxa"/>
          </w:tcPr>
          <w:p w:rsidR="00B0485C" w:rsidRPr="006E59DD" w:rsidRDefault="00B0485C" w:rsidP="00B0485C">
            <w:pPr>
              <w:pStyle w:val="HTML"/>
              <w:spacing w:line="276" w:lineRule="auto"/>
              <w:rPr>
                <w:rFonts w:ascii="Sylfaen" w:hAnsi="Sylfaen"/>
                <w:b/>
              </w:rPr>
            </w:pPr>
            <w:r w:rsidRPr="006E59DD">
              <w:rPr>
                <w:rFonts w:ascii="Sylfaen" w:hAnsi="Sylfaen" w:cs="Sylfaen"/>
                <w:b/>
              </w:rPr>
              <w:t xml:space="preserve">Issues to be discussed: </w:t>
            </w:r>
          </w:p>
          <w:p w:rsidR="00B0485C" w:rsidRPr="00B0485C" w:rsidRDefault="00B0485C" w:rsidP="00B96D8D">
            <w:pPr>
              <w:pStyle w:val="ac"/>
              <w:numPr>
                <w:ilvl w:val="0"/>
                <w:numId w:val="3"/>
              </w:numPr>
              <w:rPr>
                <w:rFonts w:ascii="Sylfaen" w:hAnsi="Sylfaen"/>
                <w:b/>
                <w:i/>
                <w:lang w:val="ka-GE"/>
              </w:rPr>
            </w:pPr>
            <w:r w:rsidRPr="00B0485C">
              <w:rPr>
                <w:rFonts w:ascii="Sylfaen" w:hAnsi="Sylfaen" w:cs="Sylfaen"/>
              </w:rPr>
              <w:t xml:space="preserve">General principles of </w:t>
            </w:r>
            <w:r>
              <w:rPr>
                <w:rFonts w:ascii="Sylfaen" w:hAnsi="Sylfaen" w:cs="Sylfaen"/>
              </w:rPr>
              <w:t>diagnostics.</w:t>
            </w:r>
          </w:p>
          <w:p w:rsidR="00752354" w:rsidRPr="00B0485C" w:rsidRDefault="00B0485C" w:rsidP="00B96D8D">
            <w:pPr>
              <w:pStyle w:val="ac"/>
              <w:numPr>
                <w:ilvl w:val="0"/>
                <w:numId w:val="3"/>
              </w:numPr>
              <w:rPr>
                <w:rFonts w:ascii="Sylfaen" w:hAnsi="Sylfaen"/>
                <w:b/>
                <w:i/>
                <w:lang w:val="ka-GE"/>
              </w:rPr>
            </w:pPr>
            <w:r w:rsidRPr="00B0485C">
              <w:rPr>
                <w:rFonts w:ascii="Sylfaen" w:hAnsi="Sylfaen" w:cs="Sylfaen"/>
              </w:rPr>
              <w:t xml:space="preserve"> General principles </w:t>
            </w:r>
            <w:r>
              <w:rPr>
                <w:rFonts w:ascii="Sylfaen" w:hAnsi="Sylfaen" w:cs="Sylfaen"/>
              </w:rPr>
              <w:t xml:space="preserve">of </w:t>
            </w:r>
            <w:r w:rsidRPr="00B0485C">
              <w:rPr>
                <w:rFonts w:ascii="Sylfaen" w:hAnsi="Sylfaen" w:cs="Sylfaen"/>
              </w:rPr>
              <w:t>treatment of new growths.</w:t>
            </w:r>
          </w:p>
          <w:p w:rsidR="00B0485C" w:rsidRPr="00B0485C" w:rsidRDefault="00B0485C" w:rsidP="00B96D8D">
            <w:pPr>
              <w:pStyle w:val="ac"/>
              <w:numPr>
                <w:ilvl w:val="0"/>
                <w:numId w:val="3"/>
              </w:numPr>
              <w:rPr>
                <w:rFonts w:ascii="Sylfaen" w:hAnsi="Sylfaen"/>
                <w:b/>
                <w:i/>
                <w:lang w:val="ka-GE"/>
              </w:rPr>
            </w:pPr>
            <w:r w:rsidRPr="006E59DD">
              <w:rPr>
                <w:rFonts w:ascii="Sylfaen" w:hAnsi="Sylfaen" w:cs="Sylfaen"/>
              </w:rPr>
              <w:t>treatment of haemang</w:t>
            </w:r>
            <w:r>
              <w:rPr>
                <w:rFonts w:ascii="Sylfaen" w:hAnsi="Sylfaen" w:cs="Sylfaen"/>
              </w:rPr>
              <w:t>ioma in children and adults</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V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B03507" w:rsidRDefault="00B0485C" w:rsidP="000663CF">
            <w:pPr>
              <w:pStyle w:val="ac"/>
              <w:autoSpaceDE w:val="0"/>
              <w:autoSpaceDN w:val="0"/>
              <w:adjustRightInd w:val="0"/>
              <w:ind w:left="219"/>
              <w:rPr>
                <w:rFonts w:ascii="Sylfaen" w:eastAsia="Calibri" w:hAnsi="Sylfaen" w:cs="Sylfaen"/>
                <w:b/>
              </w:rPr>
            </w:pPr>
            <w:r w:rsidRPr="006E59DD">
              <w:rPr>
                <w:rFonts w:ascii="Sylfaen" w:hAnsi="Sylfaen" w:cs="Sylfaen"/>
                <w:b/>
              </w:rPr>
              <w:t>C</w:t>
            </w:r>
            <w:r w:rsidRPr="006E59DD">
              <w:rPr>
                <w:rFonts w:ascii="Sylfaen" w:eastAsia="Calibri" w:hAnsi="Sylfaen" w:cs="Sylfaen"/>
                <w:b/>
              </w:rPr>
              <w:t>anc</w:t>
            </w:r>
            <w:r>
              <w:rPr>
                <w:rFonts w:ascii="Sylfaen" w:eastAsia="Calibri" w:hAnsi="Sylfaen" w:cs="Sylfaen"/>
                <w:b/>
              </w:rPr>
              <w:t>e</w:t>
            </w:r>
            <w:r w:rsidRPr="006E59DD">
              <w:rPr>
                <w:rFonts w:ascii="Sylfaen" w:eastAsia="Calibri" w:hAnsi="Sylfaen" w:cs="Sylfaen"/>
                <w:b/>
              </w:rPr>
              <w:t>riformformations.</w:t>
            </w:r>
          </w:p>
          <w:p w:rsidR="00221E31" w:rsidRPr="00221E31" w:rsidRDefault="00221E31" w:rsidP="00B96D8D">
            <w:pPr>
              <w:pStyle w:val="ac"/>
              <w:numPr>
                <w:ilvl w:val="0"/>
                <w:numId w:val="16"/>
              </w:numPr>
              <w:autoSpaceDE w:val="0"/>
              <w:autoSpaceDN w:val="0"/>
              <w:adjustRightInd w:val="0"/>
              <w:rPr>
                <w:rFonts w:ascii="Sylfaen" w:hAnsi="Sylfaen" w:cs="Trebuchet MS"/>
                <w:bCs/>
                <w:sz w:val="20"/>
                <w:szCs w:val="20"/>
              </w:rPr>
            </w:pPr>
            <w:r w:rsidRPr="00221E31">
              <w:rPr>
                <w:rFonts w:ascii="Sylfaen" w:hAnsi="Sylfaen" w:cs="Arial"/>
                <w:bCs/>
                <w:sz w:val="20"/>
                <w:szCs w:val="20"/>
              </w:rPr>
              <w:t>KMK Masthan</w:t>
            </w:r>
            <w:r w:rsidRPr="00221E31">
              <w:rPr>
                <w:rFonts w:ascii="Sylfaen" w:hAnsi="Sylfaen" w:cs="Trebuchet MS"/>
                <w:bCs/>
                <w:sz w:val="20"/>
                <w:szCs w:val="20"/>
              </w:rPr>
              <w:t>/Textbook of Pediatric Oral Pathology, 2011</w:t>
            </w:r>
          </w:p>
          <w:p w:rsidR="00221E31" w:rsidRPr="00B03507" w:rsidRDefault="00221E31" w:rsidP="00221E31">
            <w:pPr>
              <w:pStyle w:val="ac"/>
              <w:autoSpaceDE w:val="0"/>
              <w:autoSpaceDN w:val="0"/>
              <w:adjustRightInd w:val="0"/>
              <w:ind w:left="219"/>
              <w:rPr>
                <w:rFonts w:ascii="MyriadPro-Regular" w:hAnsi="MyriadPro-Regular" w:cs="MyriadPro-Regular"/>
                <w:sz w:val="20"/>
                <w:szCs w:val="20"/>
              </w:rPr>
            </w:pPr>
            <w:r w:rsidRPr="006E59DD">
              <w:rPr>
                <w:rFonts w:ascii="Sylfaen" w:hAnsi="Sylfaen" w:cs="Trebuchet MS"/>
                <w:b/>
                <w:bCs/>
                <w:sz w:val="20"/>
                <w:szCs w:val="20"/>
              </w:rPr>
              <w:t>Pp</w:t>
            </w:r>
            <w:r>
              <w:rPr>
                <w:rFonts w:ascii="Sylfaen" w:hAnsi="Sylfaen" w:cs="Trebuchet MS"/>
                <w:b/>
                <w:bCs/>
                <w:sz w:val="20"/>
                <w:szCs w:val="20"/>
              </w:rPr>
              <w:t>.</w:t>
            </w:r>
            <w:r w:rsidRPr="006E59DD">
              <w:rPr>
                <w:rFonts w:ascii="Sylfaen" w:hAnsi="Sylfaen" w:cs="Trebuchet MS"/>
                <w:b/>
                <w:bCs/>
                <w:sz w:val="20"/>
                <w:szCs w:val="20"/>
              </w:rPr>
              <w:t xml:space="preserve"> 88-89,78-79,178-179</w:t>
            </w:r>
          </w:p>
        </w:tc>
        <w:tc>
          <w:tcPr>
            <w:tcW w:w="1791" w:type="dxa"/>
          </w:tcPr>
          <w:p w:rsidR="00473305" w:rsidRPr="005027C4" w:rsidRDefault="00473305" w:rsidP="00B0485C">
            <w:pPr>
              <w:rPr>
                <w:rFonts w:ascii="Sylfaen" w:hAnsi="Sylfaen"/>
                <w:i/>
                <w:lang w:val="ka-GE"/>
              </w:rPr>
            </w:pPr>
          </w:p>
        </w:tc>
      </w:tr>
      <w:tr w:rsidR="00473305" w:rsidRPr="0019490C" w:rsidTr="00826F59">
        <w:trPr>
          <w:cantSplit/>
          <w:trHeight w:val="2515"/>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Default="00304271" w:rsidP="00E22A6C">
            <w:pPr>
              <w:rPr>
                <w:rFonts w:ascii="Sylfaen" w:hAnsi="Sylfaen"/>
                <w:i/>
              </w:rPr>
            </w:pPr>
            <w:r>
              <w:rPr>
                <w:rFonts w:ascii="Sylfaen" w:hAnsi="Sylfaen"/>
                <w:i/>
              </w:rPr>
              <w:t>1</w:t>
            </w:r>
          </w:p>
          <w:p w:rsidR="00304271" w:rsidRDefault="00304271" w:rsidP="00E22A6C">
            <w:pPr>
              <w:rPr>
                <w:rFonts w:ascii="Sylfaen" w:hAnsi="Sylfaen"/>
                <w:i/>
              </w:rPr>
            </w:pPr>
          </w:p>
          <w:p w:rsidR="00304271" w:rsidRDefault="00304271" w:rsidP="00E22A6C">
            <w:pPr>
              <w:rPr>
                <w:rFonts w:ascii="Sylfaen" w:hAnsi="Sylfaen"/>
                <w:i/>
              </w:rPr>
            </w:pPr>
          </w:p>
          <w:p w:rsidR="00304271" w:rsidRDefault="00304271" w:rsidP="00E22A6C">
            <w:pPr>
              <w:rPr>
                <w:rFonts w:ascii="Sylfaen" w:hAnsi="Sylfaen"/>
                <w:i/>
              </w:rPr>
            </w:pPr>
          </w:p>
          <w:p w:rsidR="00304271" w:rsidRDefault="00304271" w:rsidP="00E22A6C">
            <w:pPr>
              <w:rPr>
                <w:rFonts w:ascii="Sylfaen" w:hAnsi="Sylfaen"/>
                <w:i/>
              </w:rPr>
            </w:pPr>
          </w:p>
          <w:p w:rsidR="00304271" w:rsidRDefault="00304271" w:rsidP="00E22A6C">
            <w:pPr>
              <w:rPr>
                <w:rFonts w:ascii="Sylfaen" w:hAnsi="Sylfaen"/>
                <w:i/>
              </w:rPr>
            </w:pPr>
          </w:p>
          <w:p w:rsidR="00304271" w:rsidRPr="0019490C" w:rsidRDefault="00304271" w:rsidP="00E22A6C">
            <w:pPr>
              <w:rPr>
                <w:rFonts w:ascii="Sylfaen" w:hAnsi="Sylfaen"/>
                <w:i/>
              </w:rPr>
            </w:pPr>
            <w:r>
              <w:rPr>
                <w:rFonts w:ascii="Sylfaen" w:hAnsi="Sylfaen"/>
                <w:i/>
              </w:rPr>
              <w:t>1</w:t>
            </w:r>
          </w:p>
        </w:tc>
        <w:tc>
          <w:tcPr>
            <w:tcW w:w="6171" w:type="dxa"/>
          </w:tcPr>
          <w:p w:rsidR="00B0485C" w:rsidRPr="006E59DD" w:rsidRDefault="00B0485C" w:rsidP="00B0485C">
            <w:pPr>
              <w:pStyle w:val="HTML"/>
              <w:spacing w:line="276" w:lineRule="auto"/>
              <w:jc w:val="both"/>
              <w:rPr>
                <w:rFonts w:ascii="Sylfaen" w:hAnsi="Sylfaen"/>
                <w:b/>
              </w:rPr>
            </w:pPr>
            <w:r w:rsidRPr="006E59DD">
              <w:rPr>
                <w:rFonts w:ascii="Sylfaen" w:hAnsi="Sylfaen" w:cs="Sylfaen"/>
                <w:b/>
              </w:rPr>
              <w:t xml:space="preserve">Issues to be discussed: </w:t>
            </w:r>
          </w:p>
          <w:p w:rsidR="00B0485C" w:rsidRPr="00B0485C" w:rsidRDefault="00B0485C" w:rsidP="00B96D8D">
            <w:pPr>
              <w:pStyle w:val="ac"/>
              <w:numPr>
                <w:ilvl w:val="0"/>
                <w:numId w:val="4"/>
              </w:numPr>
              <w:rPr>
                <w:rFonts w:ascii="Sylfaen" w:hAnsi="Sylfaen"/>
                <w:i/>
                <w:lang w:val="ka-GE"/>
              </w:rPr>
            </w:pPr>
            <w:r w:rsidRPr="00B0485C">
              <w:rPr>
                <w:rFonts w:ascii="Sylfaen" w:hAnsi="Sylfaen" w:cs="Sylfaen"/>
              </w:rPr>
              <w:t xml:space="preserve">Diagnostics, </w:t>
            </w:r>
          </w:p>
          <w:p w:rsidR="00304271" w:rsidRDefault="00B0485C" w:rsidP="00B96D8D">
            <w:pPr>
              <w:pStyle w:val="ac"/>
              <w:numPr>
                <w:ilvl w:val="0"/>
                <w:numId w:val="4"/>
              </w:numPr>
              <w:rPr>
                <w:rFonts w:ascii="Sylfaen" w:hAnsi="Sylfaen"/>
                <w:i/>
                <w:lang w:val="ka-GE"/>
              </w:rPr>
            </w:pPr>
            <w:r w:rsidRPr="00B0485C">
              <w:rPr>
                <w:rFonts w:ascii="Sylfaen" w:hAnsi="Sylfaen" w:cs="Sylfaen"/>
              </w:rPr>
              <w:t>differential diagnostics of haemangiomas.</w:t>
            </w:r>
          </w:p>
          <w:p w:rsidR="00304271" w:rsidRDefault="00304271" w:rsidP="00304271">
            <w:pPr>
              <w:rPr>
                <w:lang w:val="ka-GE"/>
              </w:rPr>
            </w:pPr>
          </w:p>
          <w:p w:rsidR="00304271" w:rsidRDefault="00304271" w:rsidP="00304271">
            <w:pPr>
              <w:rPr>
                <w:lang w:val="ka-GE"/>
              </w:rPr>
            </w:pPr>
          </w:p>
          <w:p w:rsidR="00304271" w:rsidRDefault="00304271" w:rsidP="00304271">
            <w:pPr>
              <w:rPr>
                <w:lang w:val="ka-GE"/>
              </w:rPr>
            </w:pPr>
          </w:p>
          <w:p w:rsidR="00473305" w:rsidRPr="00304271" w:rsidRDefault="00304271" w:rsidP="00304271">
            <w:pPr>
              <w:rPr>
                <w:b/>
                <w:sz w:val="24"/>
                <w:szCs w:val="24"/>
                <w:lang w:val="ka-GE"/>
              </w:rPr>
            </w:pPr>
            <w:r w:rsidRPr="00304271">
              <w:rPr>
                <w:b/>
                <w:sz w:val="24"/>
                <w:szCs w:val="24"/>
                <w:lang w:val="ka-GE"/>
              </w:rPr>
              <w:t>Quiz</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VI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B0485C" w:rsidRPr="006E59DD" w:rsidRDefault="00B0485C" w:rsidP="00B0485C">
            <w:pPr>
              <w:pStyle w:val="HTML"/>
              <w:jc w:val="both"/>
              <w:rPr>
                <w:rFonts w:ascii="Sylfaen" w:hAnsi="Sylfaen"/>
                <w:b/>
              </w:rPr>
            </w:pPr>
            <w:r w:rsidRPr="006E59DD">
              <w:rPr>
                <w:rFonts w:ascii="Sylfaen" w:hAnsi="Sylfaen" w:cs="Sylfaen"/>
                <w:b/>
              </w:rPr>
              <w:t>Salivary gland cancers</w:t>
            </w:r>
            <w:r>
              <w:rPr>
                <w:rFonts w:ascii="Sylfaen" w:hAnsi="Sylfaen" w:cs="Sylfaen"/>
                <w:b/>
              </w:rPr>
              <w:t xml:space="preserve"> and</w:t>
            </w:r>
            <w:r w:rsidRPr="006E59DD">
              <w:rPr>
                <w:rFonts w:ascii="Sylfaen" w:hAnsi="Sylfaen" w:cs="Sylfaen"/>
                <w:b/>
              </w:rPr>
              <w:t xml:space="preserve"> cysts. </w:t>
            </w:r>
          </w:p>
          <w:p w:rsidR="00221E31" w:rsidRPr="006E59DD" w:rsidRDefault="00221E31" w:rsidP="00221E31">
            <w:pPr>
              <w:rPr>
                <w:rFonts w:ascii="Sylfaen" w:hAnsi="Sylfaen" w:cs="Courier New"/>
                <w:sz w:val="20"/>
                <w:szCs w:val="20"/>
                <w:lang w:val="en-GB"/>
              </w:rPr>
            </w:pPr>
            <w:r>
              <w:rPr>
                <w:rFonts w:ascii="Sylfaen" w:hAnsi="Sylfaen" w:cs="Courier New"/>
                <w:sz w:val="20"/>
                <w:szCs w:val="20"/>
                <w:lang w:val="en-GB"/>
              </w:rPr>
              <w:t>1.</w:t>
            </w:r>
            <w:r w:rsidRPr="006E59DD">
              <w:rPr>
                <w:rFonts w:ascii="Sylfaen" w:hAnsi="Sylfaen" w:cs="Courier New"/>
                <w:sz w:val="20"/>
                <w:szCs w:val="20"/>
                <w:lang w:val="en-GB"/>
              </w:rPr>
              <w:t>KMK Masthan/Textbook of Pediatric Oral Pathology, 2011</w:t>
            </w:r>
          </w:p>
          <w:p w:rsidR="00FD3DB1" w:rsidRPr="0019490C" w:rsidRDefault="00221E31" w:rsidP="00221E31">
            <w:pPr>
              <w:rPr>
                <w:rFonts w:ascii="Sylfaen" w:hAnsi="Sylfaen"/>
                <w:i/>
              </w:rPr>
            </w:pPr>
            <w:r w:rsidRPr="006E59DD">
              <w:rPr>
                <w:rFonts w:ascii="Sylfaen" w:hAnsi="Sylfaen" w:cs="Courier New"/>
                <w:b/>
                <w:sz w:val="20"/>
                <w:szCs w:val="20"/>
                <w:lang w:val="en-GB"/>
              </w:rPr>
              <w:t>Pp</w:t>
            </w:r>
            <w:r>
              <w:rPr>
                <w:rFonts w:ascii="Sylfaen" w:hAnsi="Sylfaen" w:cs="Courier New"/>
                <w:b/>
                <w:sz w:val="20"/>
                <w:szCs w:val="20"/>
                <w:lang w:val="en-GB"/>
              </w:rPr>
              <w:t>.</w:t>
            </w:r>
            <w:r w:rsidRPr="006E59DD">
              <w:rPr>
                <w:rFonts w:ascii="Sylfaen" w:hAnsi="Sylfaen" w:cs="Courier New"/>
                <w:b/>
                <w:sz w:val="20"/>
                <w:szCs w:val="20"/>
                <w:lang w:val="en-GB"/>
              </w:rPr>
              <w:t xml:space="preserve"> 133-137</w:t>
            </w:r>
          </w:p>
        </w:tc>
        <w:tc>
          <w:tcPr>
            <w:tcW w:w="1791" w:type="dxa"/>
          </w:tcPr>
          <w:p w:rsidR="00473305" w:rsidRPr="005027C4" w:rsidRDefault="00473305" w:rsidP="00B0485C">
            <w:pPr>
              <w:rPr>
                <w:rFonts w:ascii="Sylfaen" w:hAnsi="Sylfaen"/>
                <w:i/>
                <w:lang w:val="ka-GE"/>
              </w:rPr>
            </w:pPr>
          </w:p>
        </w:tc>
      </w:tr>
      <w:tr w:rsidR="00473305" w:rsidRPr="0019490C" w:rsidTr="00826F59">
        <w:trPr>
          <w:cantSplit/>
          <w:trHeight w:val="1134"/>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tc>
        <w:tc>
          <w:tcPr>
            <w:tcW w:w="6171" w:type="dxa"/>
          </w:tcPr>
          <w:p w:rsidR="00B0485C" w:rsidRPr="006E59DD" w:rsidRDefault="00B0485C" w:rsidP="00B0485C">
            <w:pPr>
              <w:pStyle w:val="HTML"/>
              <w:spacing w:line="276" w:lineRule="auto"/>
              <w:jc w:val="both"/>
              <w:rPr>
                <w:rFonts w:ascii="Sylfaen" w:hAnsi="Sylfaen"/>
                <w:b/>
              </w:rPr>
            </w:pPr>
            <w:r w:rsidRPr="006E59DD">
              <w:rPr>
                <w:rFonts w:ascii="Sylfaen" w:hAnsi="Sylfaen" w:cs="Sylfaen"/>
                <w:b/>
              </w:rPr>
              <w:t xml:space="preserve">Issues to be discussed: </w:t>
            </w:r>
          </w:p>
          <w:p w:rsidR="00B0485C" w:rsidRDefault="00B0485C" w:rsidP="00B96D8D">
            <w:pPr>
              <w:pStyle w:val="HTML"/>
              <w:numPr>
                <w:ilvl w:val="0"/>
                <w:numId w:val="5"/>
              </w:numPr>
              <w:spacing w:line="276" w:lineRule="auto"/>
              <w:jc w:val="both"/>
              <w:rPr>
                <w:rFonts w:ascii="Sylfaen" w:hAnsi="Sylfaen" w:cs="Sylfaen"/>
              </w:rPr>
            </w:pPr>
            <w:r w:rsidRPr="006E59DD">
              <w:rPr>
                <w:rFonts w:ascii="Sylfaen" w:hAnsi="Sylfaen" w:cs="Sylfaen"/>
              </w:rPr>
              <w:t xml:space="preserve">Papilloma, lipoma, </w:t>
            </w:r>
            <w:r w:rsidRPr="006E59DD">
              <w:rPr>
                <w:rFonts w:ascii="Sylfaen" w:hAnsi="Sylfaen" w:cs="Sylfaen"/>
                <w:lang w:val="en-US"/>
              </w:rPr>
              <w:t>rhabdomyoma</w:t>
            </w:r>
            <w:r w:rsidRPr="006E59DD">
              <w:rPr>
                <w:rFonts w:ascii="Sylfaen" w:hAnsi="Sylfaen" w:cs="Sylfaen"/>
              </w:rPr>
              <w:t xml:space="preserve">, benign hemangioendothelioma, lymphangioma, mixoma. Clinical picture, diagnostics, differential diagnostics, treatment. </w:t>
            </w:r>
          </w:p>
          <w:p w:rsidR="00C50FB3" w:rsidRPr="00B0485C" w:rsidRDefault="00B0485C" w:rsidP="00B96D8D">
            <w:pPr>
              <w:pStyle w:val="HTML"/>
              <w:numPr>
                <w:ilvl w:val="0"/>
                <w:numId w:val="5"/>
              </w:numPr>
              <w:spacing w:line="276" w:lineRule="auto"/>
              <w:jc w:val="both"/>
              <w:rPr>
                <w:rFonts w:ascii="Sylfaen" w:hAnsi="Sylfaen" w:cs="Sylfaen"/>
              </w:rPr>
            </w:pPr>
            <w:r w:rsidRPr="00B0485C">
              <w:rPr>
                <w:rFonts w:ascii="Sylfaen" w:hAnsi="Sylfaen" w:cs="Sylfaen"/>
                <w:lang w:val="en-US"/>
              </w:rPr>
              <w:t>Nodular hyperplasia, fibrous inflammatory hyperplasia, gingival fibromatosis, xantogranuloma, pyogenic granuloma, peripheralgiant-cell granuloma, dermoid cyst.</w:t>
            </w:r>
          </w:p>
        </w:tc>
        <w:tc>
          <w:tcPr>
            <w:tcW w:w="1791" w:type="dxa"/>
          </w:tcPr>
          <w:p w:rsidR="00473305" w:rsidRPr="0019490C" w:rsidRDefault="00473305" w:rsidP="00E22A6C">
            <w:pPr>
              <w:rPr>
                <w:rFonts w:ascii="Sylfaen" w:hAnsi="Sylfaen"/>
                <w:i/>
              </w:rPr>
            </w:pPr>
          </w:p>
        </w:tc>
      </w:tr>
      <w:tr w:rsidR="00473305" w:rsidRPr="0019490C" w:rsidTr="00826F59">
        <w:trPr>
          <w:cantSplit/>
          <w:trHeight w:val="1070"/>
        </w:trPr>
        <w:tc>
          <w:tcPr>
            <w:tcW w:w="892" w:type="dxa"/>
          </w:tcPr>
          <w:p w:rsidR="00473305" w:rsidRPr="0019490C" w:rsidRDefault="00473305" w:rsidP="00C04082">
            <w:pPr>
              <w:rPr>
                <w:rFonts w:ascii="Sylfaen" w:hAnsi="Sylfaen"/>
                <w:b/>
                <w:i/>
              </w:rPr>
            </w:pPr>
            <w:r w:rsidRPr="0019490C">
              <w:rPr>
                <w:rFonts w:ascii="Sylfaen" w:hAnsi="Sylfaen"/>
                <w:b/>
                <w:i/>
              </w:rPr>
              <w:t xml:space="preserve">VII </w:t>
            </w:r>
          </w:p>
        </w:tc>
        <w:tc>
          <w:tcPr>
            <w:tcW w:w="716" w:type="dxa"/>
            <w:textDirection w:val="btLr"/>
          </w:tcPr>
          <w:p w:rsidR="00473305" w:rsidRPr="0019490C" w:rsidRDefault="00473305" w:rsidP="00E22A6C">
            <w:pPr>
              <w:ind w:left="113" w:right="113"/>
              <w:jc w:val="right"/>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9F7BAD" w:rsidRPr="006E59DD" w:rsidRDefault="009F7BAD" w:rsidP="009F7BAD">
            <w:pPr>
              <w:jc w:val="both"/>
              <w:rPr>
                <w:rFonts w:ascii="Sylfaen" w:hAnsi="Sylfaen"/>
                <w:b/>
                <w:sz w:val="20"/>
                <w:szCs w:val="20"/>
                <w:lang w:val="en-GB"/>
              </w:rPr>
            </w:pPr>
            <w:r w:rsidRPr="006E59DD">
              <w:rPr>
                <w:rFonts w:ascii="Sylfaen" w:hAnsi="Sylfaen" w:cs="Sylfaen"/>
                <w:b/>
                <w:sz w:val="20"/>
                <w:szCs w:val="20"/>
                <w:lang w:val="en-GB"/>
              </w:rPr>
              <w:t xml:space="preserve">New formations of skin and soft parts of face. </w:t>
            </w:r>
          </w:p>
          <w:p w:rsidR="00221E31" w:rsidRPr="00221E31" w:rsidRDefault="00221E31" w:rsidP="00B96D8D">
            <w:pPr>
              <w:pStyle w:val="ac"/>
              <w:numPr>
                <w:ilvl w:val="0"/>
                <w:numId w:val="17"/>
              </w:numPr>
              <w:jc w:val="both"/>
              <w:rPr>
                <w:rFonts w:ascii="Sylfaen" w:hAnsi="Sylfaen" w:cs="Courier New"/>
                <w:sz w:val="20"/>
                <w:szCs w:val="20"/>
                <w:lang w:val="en-GB"/>
              </w:rPr>
            </w:pPr>
            <w:r w:rsidRPr="00221E31">
              <w:rPr>
                <w:rFonts w:ascii="Sylfaen" w:hAnsi="Sylfaen" w:cs="Courier New"/>
                <w:sz w:val="20"/>
                <w:szCs w:val="20"/>
                <w:lang w:val="en-GB"/>
              </w:rPr>
              <w:t>KMK Masthan/Textbook of Pediatric Oral Pathology, 2011</w:t>
            </w:r>
          </w:p>
          <w:p w:rsidR="00224417" w:rsidRPr="0019490C" w:rsidRDefault="00221E31" w:rsidP="00221E31">
            <w:pPr>
              <w:tabs>
                <w:tab w:val="left" w:pos="960"/>
              </w:tabs>
              <w:rPr>
                <w:rFonts w:ascii="Sylfaen" w:hAnsi="Sylfaen"/>
                <w:i/>
              </w:rPr>
            </w:pPr>
            <w:r w:rsidRPr="006E59DD">
              <w:rPr>
                <w:rFonts w:ascii="Sylfaen" w:hAnsi="Sylfaen" w:cs="Courier New"/>
                <w:b/>
                <w:sz w:val="20"/>
                <w:szCs w:val="20"/>
                <w:lang w:val="en-GB"/>
              </w:rPr>
              <w:t>Pp</w:t>
            </w:r>
            <w:r>
              <w:rPr>
                <w:rFonts w:ascii="Sylfaen" w:hAnsi="Sylfaen" w:cs="Courier New"/>
                <w:b/>
                <w:sz w:val="20"/>
                <w:szCs w:val="20"/>
                <w:lang w:val="en-GB"/>
              </w:rPr>
              <w:t>.</w:t>
            </w:r>
            <w:r w:rsidRPr="006E59DD">
              <w:rPr>
                <w:rFonts w:ascii="Sylfaen" w:hAnsi="Sylfaen" w:cs="Courier New"/>
                <w:b/>
                <w:sz w:val="20"/>
                <w:szCs w:val="20"/>
                <w:lang w:val="en-GB"/>
              </w:rPr>
              <w:t xml:space="preserve"> 109-111</w:t>
            </w:r>
          </w:p>
        </w:tc>
        <w:tc>
          <w:tcPr>
            <w:tcW w:w="1791" w:type="dxa"/>
          </w:tcPr>
          <w:p w:rsidR="00473305" w:rsidRPr="0019490C" w:rsidRDefault="00473305" w:rsidP="009F7BAD">
            <w:pPr>
              <w:rPr>
                <w:rFonts w:ascii="Sylfaen" w:hAnsi="Sylfaen"/>
                <w:i/>
              </w:rPr>
            </w:pPr>
          </w:p>
        </w:tc>
      </w:tr>
      <w:tr w:rsidR="00473305" w:rsidRPr="0019490C" w:rsidTr="00826F59">
        <w:trPr>
          <w:cantSplit/>
          <w:trHeight w:val="2550"/>
        </w:trPr>
        <w:tc>
          <w:tcPr>
            <w:tcW w:w="892" w:type="dxa"/>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E35C09" w:rsidRPr="0019490C" w:rsidRDefault="00E35C09" w:rsidP="00E22A6C">
            <w:pPr>
              <w:rPr>
                <w:rFonts w:ascii="Sylfaen" w:hAnsi="Sylfaen"/>
                <w:i/>
              </w:rPr>
            </w:pPr>
          </w:p>
          <w:p w:rsidR="00E35C09" w:rsidRPr="0019490C" w:rsidRDefault="00E35C09" w:rsidP="00E22A6C">
            <w:pPr>
              <w:rPr>
                <w:rFonts w:ascii="Sylfaen" w:hAnsi="Sylfaen"/>
                <w:i/>
              </w:rPr>
            </w:pPr>
          </w:p>
          <w:p w:rsidR="00E35C09" w:rsidRPr="0019490C" w:rsidRDefault="00E35C09" w:rsidP="00E22A6C">
            <w:pPr>
              <w:rPr>
                <w:rFonts w:ascii="Sylfaen" w:hAnsi="Sylfaen"/>
                <w:i/>
              </w:rPr>
            </w:pPr>
          </w:p>
          <w:p w:rsidR="00473305" w:rsidRPr="0019490C" w:rsidRDefault="00473305" w:rsidP="00E22A6C">
            <w:pPr>
              <w:rPr>
                <w:rFonts w:ascii="Sylfaen" w:hAnsi="Sylfaen"/>
                <w:i/>
              </w:rPr>
            </w:pPr>
          </w:p>
        </w:tc>
        <w:tc>
          <w:tcPr>
            <w:tcW w:w="6171" w:type="dxa"/>
          </w:tcPr>
          <w:p w:rsidR="00B0485C" w:rsidRPr="006E59DD" w:rsidRDefault="00B0485C" w:rsidP="00B0485C">
            <w:pPr>
              <w:pStyle w:val="HTML"/>
              <w:spacing w:line="276" w:lineRule="auto"/>
              <w:jc w:val="both"/>
              <w:rPr>
                <w:rFonts w:ascii="Sylfaen" w:hAnsi="Sylfaen"/>
                <w:b/>
              </w:rPr>
            </w:pPr>
            <w:r w:rsidRPr="006E59DD">
              <w:rPr>
                <w:rFonts w:ascii="Sylfaen" w:hAnsi="Sylfaen"/>
                <w:b/>
              </w:rPr>
              <w:t xml:space="preserve">Issues to be discussed: </w:t>
            </w:r>
          </w:p>
          <w:p w:rsidR="00B0485C" w:rsidRPr="00B0485C" w:rsidRDefault="00B0485C" w:rsidP="00B96D8D">
            <w:pPr>
              <w:pStyle w:val="ac"/>
              <w:numPr>
                <w:ilvl w:val="0"/>
                <w:numId w:val="6"/>
              </w:numPr>
              <w:rPr>
                <w:rFonts w:ascii="MyriadPro-Bold" w:hAnsi="MyriadPro-Bold" w:cs="MyriadPro-Bold"/>
                <w:bCs/>
                <w:sz w:val="20"/>
                <w:szCs w:val="20"/>
              </w:rPr>
            </w:pPr>
            <w:r w:rsidRPr="00B0485C">
              <w:rPr>
                <w:rFonts w:ascii="Sylfaen" w:hAnsi="Sylfaen" w:cs="Sylfaen"/>
                <w:sz w:val="20"/>
                <w:szCs w:val="20"/>
                <w:lang w:val="en-GB"/>
              </w:rPr>
              <w:t xml:space="preserve">Polymorphic adenoma, monomorphic adenoma, mucoepidermoid cancer, </w:t>
            </w:r>
          </w:p>
          <w:p w:rsidR="00B0485C" w:rsidRPr="00B0485C" w:rsidRDefault="00B0485C" w:rsidP="00B96D8D">
            <w:pPr>
              <w:pStyle w:val="ac"/>
              <w:numPr>
                <w:ilvl w:val="0"/>
                <w:numId w:val="6"/>
              </w:numPr>
              <w:rPr>
                <w:rFonts w:ascii="MyriadPro-Bold" w:hAnsi="MyriadPro-Bold" w:cs="MyriadPro-Bold"/>
                <w:bCs/>
                <w:sz w:val="20"/>
                <w:szCs w:val="20"/>
              </w:rPr>
            </w:pPr>
            <w:r w:rsidRPr="00B0485C">
              <w:rPr>
                <w:rFonts w:ascii="Sylfaen" w:hAnsi="Sylfaen" w:cs="Sylfaen"/>
                <w:sz w:val="20"/>
                <w:szCs w:val="20"/>
                <w:lang w:val="en-GB"/>
              </w:rPr>
              <w:t xml:space="preserve">cysts of salivary gland under tongue, </w:t>
            </w:r>
          </w:p>
          <w:p w:rsidR="00B0485C" w:rsidRPr="00B0485C" w:rsidRDefault="00B0485C" w:rsidP="00B96D8D">
            <w:pPr>
              <w:pStyle w:val="ac"/>
              <w:numPr>
                <w:ilvl w:val="0"/>
                <w:numId w:val="6"/>
              </w:numPr>
              <w:rPr>
                <w:rFonts w:ascii="MyriadPro-Bold" w:hAnsi="MyriadPro-Bold" w:cs="MyriadPro-Bold"/>
                <w:bCs/>
                <w:sz w:val="20"/>
                <w:szCs w:val="20"/>
              </w:rPr>
            </w:pPr>
            <w:r w:rsidRPr="00B0485C">
              <w:rPr>
                <w:rFonts w:ascii="Sylfaen" w:hAnsi="Sylfaen" w:cs="Sylfaen"/>
                <w:sz w:val="20"/>
                <w:szCs w:val="20"/>
                <w:lang w:val="en-GB"/>
              </w:rPr>
              <w:t xml:space="preserve">cyst of submandibular gland </w:t>
            </w:r>
            <w:r w:rsidRPr="00B0485C">
              <w:rPr>
                <w:rFonts w:ascii="Sylfaen" w:hAnsi="Sylfaen" w:cs="Sylfaen"/>
                <w:sz w:val="20"/>
                <w:szCs w:val="20"/>
              </w:rPr>
              <w:t xml:space="preserve">canal, </w:t>
            </w:r>
          </w:p>
          <w:p w:rsidR="00FD3DB1" w:rsidRPr="00B0485C" w:rsidRDefault="00B0485C" w:rsidP="00B96D8D">
            <w:pPr>
              <w:pStyle w:val="ac"/>
              <w:numPr>
                <w:ilvl w:val="0"/>
                <w:numId w:val="6"/>
              </w:numPr>
              <w:rPr>
                <w:rStyle w:val="tlid-translation"/>
                <w:rFonts w:ascii="MyriadPro-Bold" w:hAnsi="MyriadPro-Bold" w:cs="MyriadPro-Bold"/>
                <w:bCs/>
                <w:sz w:val="20"/>
                <w:szCs w:val="20"/>
              </w:rPr>
            </w:pPr>
            <w:r w:rsidRPr="00B0485C">
              <w:rPr>
                <w:rFonts w:ascii="Sylfaen" w:hAnsi="Sylfaen" w:cs="Sylfaen"/>
                <w:sz w:val="20"/>
                <w:szCs w:val="20"/>
              </w:rPr>
              <w:t>cysts of small salivary glands.</w:t>
            </w:r>
          </w:p>
        </w:tc>
        <w:tc>
          <w:tcPr>
            <w:tcW w:w="1791" w:type="dxa"/>
          </w:tcPr>
          <w:p w:rsidR="00473305" w:rsidRPr="0019490C" w:rsidRDefault="00473305" w:rsidP="00E22A6C">
            <w:pPr>
              <w:rPr>
                <w:rFonts w:ascii="Sylfaen" w:hAnsi="Sylfaen"/>
                <w:i/>
              </w:rPr>
            </w:pPr>
          </w:p>
        </w:tc>
      </w:tr>
      <w:tr w:rsidR="000056E5" w:rsidRPr="0019490C" w:rsidTr="00826F59">
        <w:trPr>
          <w:cantSplit/>
          <w:trHeight w:val="484"/>
        </w:trPr>
        <w:tc>
          <w:tcPr>
            <w:tcW w:w="892" w:type="dxa"/>
          </w:tcPr>
          <w:p w:rsidR="000056E5" w:rsidRPr="0019490C" w:rsidRDefault="000056E5" w:rsidP="00C04082">
            <w:pPr>
              <w:rPr>
                <w:rFonts w:ascii="Sylfaen" w:hAnsi="Sylfaen"/>
                <w:b/>
                <w:i/>
              </w:rPr>
            </w:pPr>
            <w:r w:rsidRPr="0019490C">
              <w:rPr>
                <w:rFonts w:ascii="Sylfaen" w:hAnsi="Sylfaen"/>
                <w:b/>
                <w:i/>
              </w:rPr>
              <w:t xml:space="preserve">VIII </w:t>
            </w:r>
          </w:p>
        </w:tc>
        <w:tc>
          <w:tcPr>
            <w:tcW w:w="716" w:type="dxa"/>
            <w:textDirection w:val="btLr"/>
          </w:tcPr>
          <w:p w:rsidR="000056E5" w:rsidRPr="0019490C" w:rsidRDefault="000056E5" w:rsidP="00E22A6C">
            <w:pPr>
              <w:ind w:left="113" w:right="113"/>
              <w:rPr>
                <w:rFonts w:ascii="Sylfaen" w:hAnsi="Sylfaen"/>
                <w:b/>
                <w:i/>
              </w:rPr>
            </w:pPr>
          </w:p>
        </w:tc>
        <w:tc>
          <w:tcPr>
            <w:tcW w:w="690" w:type="dxa"/>
          </w:tcPr>
          <w:p w:rsidR="000056E5" w:rsidRPr="0019490C" w:rsidRDefault="000056E5" w:rsidP="00E22A6C">
            <w:pPr>
              <w:rPr>
                <w:rFonts w:ascii="Sylfaen" w:hAnsi="Sylfaen"/>
                <w:i/>
              </w:rPr>
            </w:pPr>
            <w:r w:rsidRPr="0019490C">
              <w:rPr>
                <w:rFonts w:ascii="Sylfaen" w:hAnsi="Sylfaen"/>
                <w:i/>
              </w:rPr>
              <w:t>2</w:t>
            </w:r>
          </w:p>
        </w:tc>
        <w:tc>
          <w:tcPr>
            <w:tcW w:w="6171" w:type="dxa"/>
          </w:tcPr>
          <w:p w:rsidR="000056E5" w:rsidRPr="0019490C" w:rsidRDefault="00826F59" w:rsidP="00E22A6C">
            <w:pPr>
              <w:rPr>
                <w:rStyle w:val="tlid-translation"/>
                <w:rFonts w:ascii="Sylfaen" w:hAnsi="Sylfaen"/>
                <w:i/>
              </w:rPr>
            </w:pPr>
            <w:r>
              <w:rPr>
                <w:rStyle w:val="tlid-translation"/>
                <w:rFonts w:ascii="Sylfaen" w:hAnsi="Sylfaen"/>
                <w:i/>
              </w:rPr>
              <w:t xml:space="preserve">Intermediate </w:t>
            </w:r>
            <w:r w:rsidR="009F7BAD">
              <w:rPr>
                <w:rStyle w:val="tlid-translation"/>
                <w:rFonts w:ascii="Sylfaen" w:hAnsi="Sylfaen"/>
                <w:i/>
              </w:rPr>
              <w:t>Exam</w:t>
            </w:r>
          </w:p>
        </w:tc>
        <w:tc>
          <w:tcPr>
            <w:tcW w:w="1791" w:type="dxa"/>
          </w:tcPr>
          <w:p w:rsidR="000056E5" w:rsidRPr="0019490C" w:rsidRDefault="000056E5" w:rsidP="00E22A6C">
            <w:pPr>
              <w:rPr>
                <w:rFonts w:ascii="Sylfaen" w:hAnsi="Sylfaen"/>
                <w:i/>
              </w:rPr>
            </w:pPr>
          </w:p>
        </w:tc>
      </w:tr>
      <w:tr w:rsidR="00473305" w:rsidRPr="0019490C" w:rsidTr="00826F59">
        <w:trPr>
          <w:cantSplit/>
          <w:trHeight w:val="1134"/>
        </w:trPr>
        <w:tc>
          <w:tcPr>
            <w:tcW w:w="892" w:type="dxa"/>
            <w:vMerge w:val="restart"/>
          </w:tcPr>
          <w:p w:rsidR="00C04082" w:rsidRPr="0019490C" w:rsidRDefault="00473305" w:rsidP="00E22A6C">
            <w:pPr>
              <w:rPr>
                <w:rFonts w:ascii="Sylfaen" w:hAnsi="Sylfaen"/>
                <w:b/>
                <w:i/>
              </w:rPr>
            </w:pPr>
            <w:r w:rsidRPr="0019490C">
              <w:rPr>
                <w:rFonts w:ascii="Sylfaen" w:hAnsi="Sylfaen"/>
                <w:b/>
                <w:i/>
              </w:rPr>
              <w:t xml:space="preserve">IX </w:t>
            </w: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473305" w:rsidRPr="0019490C" w:rsidRDefault="00C04082" w:rsidP="00C04082">
            <w:pPr>
              <w:tabs>
                <w:tab w:val="left" w:pos="437"/>
              </w:tabs>
              <w:rPr>
                <w:rFonts w:ascii="Sylfaen" w:hAnsi="Sylfaen"/>
                <w:i/>
              </w:rPr>
            </w:pPr>
            <w:r w:rsidRPr="0019490C">
              <w:rPr>
                <w:rFonts w:ascii="Sylfaen" w:hAnsi="Sylfaen"/>
                <w:i/>
              </w:rPr>
              <w:tab/>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473305" w:rsidRDefault="00A74BBC" w:rsidP="005027C4">
            <w:pPr>
              <w:rPr>
                <w:rFonts w:ascii="Sylfaen" w:hAnsi="Sylfaen" w:cs="Sylfaen"/>
                <w:b/>
                <w:sz w:val="20"/>
                <w:szCs w:val="20"/>
                <w:lang w:val="en-GB"/>
              </w:rPr>
            </w:pPr>
            <w:r w:rsidRPr="006E59DD">
              <w:rPr>
                <w:rFonts w:ascii="Sylfaen" w:hAnsi="Sylfaen" w:cs="Sylfaen"/>
                <w:b/>
                <w:sz w:val="20"/>
                <w:szCs w:val="20"/>
                <w:lang w:val="en-GB"/>
              </w:rPr>
              <w:t>Tumours and dysplasia of facial bones</w:t>
            </w:r>
          </w:p>
          <w:p w:rsidR="00221E31" w:rsidRPr="00221E31" w:rsidRDefault="00221E31" w:rsidP="00B96D8D">
            <w:pPr>
              <w:pStyle w:val="ac"/>
              <w:numPr>
                <w:ilvl w:val="0"/>
                <w:numId w:val="18"/>
              </w:numPr>
              <w:jc w:val="both"/>
              <w:rPr>
                <w:rFonts w:ascii="Sylfaen" w:hAnsi="Sylfaen" w:cs="Courier New"/>
                <w:sz w:val="20"/>
                <w:szCs w:val="20"/>
                <w:lang w:val="en-GB"/>
              </w:rPr>
            </w:pPr>
            <w:r w:rsidRPr="00221E31">
              <w:rPr>
                <w:rFonts w:ascii="Sylfaen" w:hAnsi="Sylfaen" w:cs="Courier New"/>
                <w:sz w:val="20"/>
                <w:szCs w:val="20"/>
                <w:lang w:val="en-GB"/>
              </w:rPr>
              <w:t>KMK Masthan/Textbook of Pediatric Oral Pathology, 2011</w:t>
            </w:r>
          </w:p>
          <w:p w:rsidR="00221E31" w:rsidRPr="0019490C" w:rsidRDefault="00221E31" w:rsidP="00221E31">
            <w:pPr>
              <w:rPr>
                <w:rFonts w:ascii="Sylfaen" w:hAnsi="Sylfaen"/>
                <w:i/>
              </w:rPr>
            </w:pPr>
            <w:r w:rsidRPr="006E59DD">
              <w:rPr>
                <w:rFonts w:ascii="Sylfaen" w:hAnsi="Sylfaen" w:cs="Courier New"/>
                <w:b/>
                <w:sz w:val="20"/>
                <w:szCs w:val="20"/>
                <w:lang w:val="en-GB"/>
              </w:rPr>
              <w:t>Pp</w:t>
            </w:r>
            <w:r>
              <w:rPr>
                <w:rFonts w:ascii="Sylfaen" w:hAnsi="Sylfaen" w:cs="Courier New"/>
                <w:b/>
                <w:sz w:val="20"/>
                <w:szCs w:val="20"/>
                <w:lang w:val="en-GB"/>
              </w:rPr>
              <w:t>.</w:t>
            </w:r>
            <w:r w:rsidRPr="006E59DD">
              <w:rPr>
                <w:rFonts w:ascii="Sylfaen" w:hAnsi="Sylfaen" w:cs="Courier New"/>
                <w:b/>
                <w:sz w:val="20"/>
                <w:szCs w:val="20"/>
                <w:lang w:val="en-GB"/>
              </w:rPr>
              <w:t xml:space="preserve"> 192-193</w:t>
            </w:r>
          </w:p>
        </w:tc>
        <w:tc>
          <w:tcPr>
            <w:tcW w:w="1791" w:type="dxa"/>
          </w:tcPr>
          <w:p w:rsidR="00473305" w:rsidRPr="0019490C" w:rsidRDefault="00473305" w:rsidP="00D3541C">
            <w:pPr>
              <w:rPr>
                <w:rFonts w:ascii="Sylfaen" w:hAnsi="Sylfaen"/>
                <w:i/>
              </w:rPr>
            </w:pPr>
          </w:p>
        </w:tc>
      </w:tr>
      <w:tr w:rsidR="00473305" w:rsidRPr="0019490C" w:rsidTr="00826F59">
        <w:trPr>
          <w:cantSplit/>
          <w:trHeight w:val="2912"/>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r w:rsidRPr="0019490C">
              <w:rPr>
                <w:rFonts w:ascii="Sylfaen" w:hAnsi="Sylfaen"/>
                <w:i/>
              </w:rPr>
              <w:t>1</w:t>
            </w:r>
          </w:p>
        </w:tc>
        <w:tc>
          <w:tcPr>
            <w:tcW w:w="6171" w:type="dxa"/>
          </w:tcPr>
          <w:p w:rsidR="009F7BAD" w:rsidRPr="006E59DD" w:rsidRDefault="009F7BAD" w:rsidP="009F7BAD">
            <w:pPr>
              <w:jc w:val="both"/>
              <w:rPr>
                <w:rFonts w:ascii="Sylfaen" w:hAnsi="Sylfaen"/>
                <w:b/>
                <w:sz w:val="20"/>
                <w:szCs w:val="20"/>
                <w:lang w:val="en-GB"/>
              </w:rPr>
            </w:pPr>
            <w:r w:rsidRPr="006E59DD">
              <w:rPr>
                <w:rFonts w:ascii="Sylfaen" w:hAnsi="Sylfaen" w:cs="Sylfaen"/>
                <w:b/>
                <w:sz w:val="20"/>
                <w:szCs w:val="20"/>
                <w:lang w:val="en-GB"/>
              </w:rPr>
              <w:t>Issues to be discussed</w:t>
            </w:r>
            <w:r w:rsidRPr="006E59DD">
              <w:rPr>
                <w:rFonts w:ascii="Sylfaen" w:hAnsi="Sylfaen"/>
                <w:b/>
                <w:sz w:val="20"/>
                <w:szCs w:val="20"/>
                <w:lang w:val="en-GB"/>
              </w:rPr>
              <w:t xml:space="preserve">:  </w:t>
            </w:r>
          </w:p>
          <w:p w:rsidR="009F7BAD" w:rsidRPr="009F7BAD" w:rsidRDefault="009F7BAD" w:rsidP="00B96D8D">
            <w:pPr>
              <w:pStyle w:val="ac"/>
              <w:numPr>
                <w:ilvl w:val="0"/>
                <w:numId w:val="7"/>
              </w:numPr>
              <w:rPr>
                <w:rFonts w:ascii="Sylfaen" w:hAnsi="Sylfaen"/>
                <w:b/>
                <w:i/>
              </w:rPr>
            </w:pPr>
            <w:r w:rsidRPr="009F7BAD">
              <w:rPr>
                <w:rFonts w:ascii="Sylfaen" w:hAnsi="Sylfaen" w:cs="Sylfaen"/>
                <w:sz w:val="20"/>
                <w:szCs w:val="20"/>
                <w:lang w:val="en-GB"/>
              </w:rPr>
              <w:t xml:space="preserve">Haemangioma, </w:t>
            </w:r>
          </w:p>
          <w:p w:rsidR="009F7BAD" w:rsidRPr="009F7BAD" w:rsidRDefault="009F7BAD" w:rsidP="00B96D8D">
            <w:pPr>
              <w:pStyle w:val="ac"/>
              <w:numPr>
                <w:ilvl w:val="0"/>
                <w:numId w:val="7"/>
              </w:numPr>
              <w:rPr>
                <w:rFonts w:ascii="Sylfaen" w:hAnsi="Sylfaen"/>
                <w:b/>
                <w:i/>
              </w:rPr>
            </w:pPr>
            <w:r w:rsidRPr="009F7BAD">
              <w:rPr>
                <w:rFonts w:ascii="Sylfaen" w:hAnsi="Sylfaen" w:cs="Sylfaen"/>
                <w:sz w:val="20"/>
                <w:szCs w:val="20"/>
                <w:lang w:val="en-GB"/>
              </w:rPr>
              <w:t xml:space="preserve">lymphangioma, </w:t>
            </w:r>
          </w:p>
          <w:p w:rsidR="009F7BAD" w:rsidRPr="009F7BAD" w:rsidRDefault="009F7BAD" w:rsidP="00B96D8D">
            <w:pPr>
              <w:pStyle w:val="ac"/>
              <w:numPr>
                <w:ilvl w:val="0"/>
                <w:numId w:val="7"/>
              </w:numPr>
              <w:rPr>
                <w:rFonts w:ascii="Sylfaen" w:hAnsi="Sylfaen"/>
                <w:b/>
                <w:i/>
              </w:rPr>
            </w:pPr>
            <w:r w:rsidRPr="009F7BAD">
              <w:rPr>
                <w:rFonts w:ascii="Sylfaen" w:hAnsi="Sylfaen" w:cs="Sylfaen"/>
                <w:sz w:val="20"/>
                <w:szCs w:val="20"/>
                <w:lang w:val="en-GB"/>
              </w:rPr>
              <w:t xml:space="preserve">nevus, </w:t>
            </w:r>
          </w:p>
          <w:p w:rsidR="00473305" w:rsidRPr="009F7BAD" w:rsidRDefault="009F7BAD" w:rsidP="00B96D8D">
            <w:pPr>
              <w:pStyle w:val="ac"/>
              <w:numPr>
                <w:ilvl w:val="0"/>
                <w:numId w:val="7"/>
              </w:numPr>
              <w:rPr>
                <w:rFonts w:ascii="Sylfaen" w:hAnsi="Sylfaen"/>
                <w:b/>
                <w:i/>
              </w:rPr>
            </w:pPr>
            <w:r w:rsidRPr="009F7BAD">
              <w:rPr>
                <w:rFonts w:ascii="Sylfaen" w:hAnsi="Sylfaen" w:cs="Sylfaen"/>
                <w:sz w:val="20"/>
                <w:szCs w:val="20"/>
                <w:lang w:val="en-GB"/>
              </w:rPr>
              <w:t>epidermal cyst.</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X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D3541C" w:rsidRPr="006E59DD" w:rsidRDefault="00D3541C" w:rsidP="00D3541C">
            <w:pPr>
              <w:jc w:val="both"/>
              <w:rPr>
                <w:rFonts w:ascii="Sylfaen" w:eastAsia="Times New Roman" w:hAnsi="Sylfaen" w:cs="Sylfaen"/>
                <w:b/>
                <w:sz w:val="20"/>
                <w:szCs w:val="20"/>
                <w:lang w:val="en-GB" w:eastAsia="en-GB"/>
              </w:rPr>
            </w:pPr>
            <w:r w:rsidRPr="006E59DD">
              <w:rPr>
                <w:rFonts w:ascii="Sylfaen" w:hAnsi="Sylfaen" w:cs="Sylfaen"/>
                <w:b/>
                <w:sz w:val="20"/>
                <w:szCs w:val="20"/>
              </w:rPr>
              <w:t>Cancriform injuries of facial bones.</w:t>
            </w:r>
          </w:p>
          <w:p w:rsidR="00221E31" w:rsidRPr="006E59DD" w:rsidRDefault="00221E31" w:rsidP="00221E31">
            <w:pPr>
              <w:jc w:val="both"/>
              <w:rPr>
                <w:rFonts w:ascii="Sylfaen" w:hAnsi="Sylfaen" w:cs="Courier New"/>
                <w:sz w:val="20"/>
                <w:szCs w:val="20"/>
                <w:lang w:val="en-GB"/>
              </w:rPr>
            </w:pPr>
            <w:r>
              <w:rPr>
                <w:rFonts w:ascii="Sylfaen" w:hAnsi="Sylfaen" w:cs="Courier New"/>
                <w:sz w:val="20"/>
                <w:szCs w:val="20"/>
                <w:lang w:val="en-GB"/>
              </w:rPr>
              <w:t>1.</w:t>
            </w:r>
            <w:r w:rsidRPr="006E59DD">
              <w:rPr>
                <w:rFonts w:ascii="Sylfaen" w:hAnsi="Sylfaen" w:cs="Courier New"/>
                <w:sz w:val="20"/>
                <w:szCs w:val="20"/>
                <w:lang w:val="en-GB"/>
              </w:rPr>
              <w:t>KMK Masthan/Textbook of Pediatric Oral Pathology, 2011</w:t>
            </w:r>
          </w:p>
          <w:p w:rsidR="00473305" w:rsidRPr="007470A9" w:rsidRDefault="00221E31" w:rsidP="00221E31">
            <w:pPr>
              <w:jc w:val="both"/>
              <w:rPr>
                <w:rFonts w:ascii="Sylfaen" w:eastAsia="Times New Roman" w:hAnsi="Sylfaen" w:cs="Sylfaen"/>
                <w:b/>
                <w:noProof/>
                <w:sz w:val="20"/>
                <w:szCs w:val="20"/>
                <w:lang w:val="ka-GE" w:eastAsia="en-GB"/>
              </w:rPr>
            </w:pPr>
            <w:r w:rsidRPr="006E59DD">
              <w:rPr>
                <w:rFonts w:ascii="Sylfaen" w:hAnsi="Sylfaen" w:cs="Courier New"/>
                <w:b/>
                <w:sz w:val="20"/>
                <w:szCs w:val="20"/>
                <w:lang w:val="en-GB"/>
              </w:rPr>
              <w:t>Pp</w:t>
            </w:r>
            <w:r>
              <w:rPr>
                <w:rFonts w:ascii="Sylfaen" w:hAnsi="Sylfaen" w:cs="Courier New"/>
                <w:b/>
                <w:sz w:val="20"/>
                <w:szCs w:val="20"/>
                <w:lang w:val="en-GB"/>
              </w:rPr>
              <w:t>.</w:t>
            </w:r>
            <w:r w:rsidRPr="006E59DD">
              <w:rPr>
                <w:rFonts w:ascii="Sylfaen" w:hAnsi="Sylfaen" w:cs="Courier New"/>
                <w:b/>
                <w:sz w:val="20"/>
                <w:szCs w:val="20"/>
                <w:lang w:val="en-GB"/>
              </w:rPr>
              <w:t xml:space="preserve"> 117-123,193-195</w:t>
            </w:r>
          </w:p>
        </w:tc>
        <w:tc>
          <w:tcPr>
            <w:tcW w:w="1791" w:type="dxa"/>
          </w:tcPr>
          <w:p w:rsidR="00473305" w:rsidRPr="0019490C" w:rsidRDefault="00473305" w:rsidP="00D3541C">
            <w:pPr>
              <w:rPr>
                <w:rFonts w:ascii="Sylfaen" w:hAnsi="Sylfaen"/>
                <w:i/>
              </w:rPr>
            </w:pPr>
          </w:p>
        </w:tc>
      </w:tr>
      <w:tr w:rsidR="00473305" w:rsidRPr="0019490C" w:rsidTr="00826F59">
        <w:trPr>
          <w:cantSplit/>
          <w:trHeight w:val="2684"/>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tc>
        <w:tc>
          <w:tcPr>
            <w:tcW w:w="6171" w:type="dxa"/>
          </w:tcPr>
          <w:p w:rsidR="00D3541C" w:rsidRPr="006E59DD" w:rsidRDefault="00D3541C" w:rsidP="00D3541C">
            <w:pPr>
              <w:jc w:val="both"/>
              <w:rPr>
                <w:rFonts w:ascii="Sylfaen" w:hAnsi="Sylfaen"/>
                <w:sz w:val="20"/>
                <w:szCs w:val="20"/>
                <w:lang w:val="en-GB"/>
              </w:rPr>
            </w:pPr>
            <w:r w:rsidRPr="006E59DD">
              <w:rPr>
                <w:rFonts w:ascii="Sylfaen" w:hAnsi="Sylfaen" w:cs="Sylfaen"/>
                <w:b/>
                <w:sz w:val="20"/>
                <w:szCs w:val="20"/>
                <w:lang w:val="en-GB"/>
              </w:rPr>
              <w:t xml:space="preserve">Issues to be discussed: </w:t>
            </w:r>
          </w:p>
          <w:p w:rsidR="00D3541C" w:rsidRPr="00D3541C" w:rsidRDefault="00D3541C" w:rsidP="00B96D8D">
            <w:pPr>
              <w:pStyle w:val="ac"/>
              <w:numPr>
                <w:ilvl w:val="0"/>
                <w:numId w:val="8"/>
              </w:numPr>
              <w:rPr>
                <w:rFonts w:ascii="Sylfaen" w:hAnsi="Sylfaen"/>
                <w:i/>
              </w:rPr>
            </w:pPr>
            <w:r w:rsidRPr="00D3541C">
              <w:rPr>
                <w:rFonts w:ascii="Sylfaen" w:hAnsi="Sylfaen"/>
                <w:sz w:val="20"/>
                <w:szCs w:val="20"/>
                <w:lang w:val="en-GB"/>
              </w:rPr>
              <w:t xml:space="preserve">Methods of examination of children </w:t>
            </w:r>
            <w:r>
              <w:rPr>
                <w:rFonts w:ascii="Sylfaen" w:hAnsi="Sylfaen"/>
                <w:sz w:val="20"/>
                <w:szCs w:val="20"/>
                <w:lang w:val="en-GB"/>
              </w:rPr>
              <w:t xml:space="preserve">suffering from cancer: </w:t>
            </w:r>
            <w:r w:rsidRPr="00D3541C">
              <w:rPr>
                <w:rFonts w:ascii="Sylfaen" w:hAnsi="Sylfaen"/>
                <w:sz w:val="20"/>
                <w:szCs w:val="20"/>
                <w:lang w:val="en-GB"/>
              </w:rPr>
              <w:t xml:space="preserve">anamnesis, physical </w:t>
            </w:r>
            <w:r>
              <w:rPr>
                <w:rFonts w:ascii="Sylfaen" w:hAnsi="Sylfaen"/>
                <w:sz w:val="20"/>
                <w:szCs w:val="20"/>
                <w:lang w:val="en-GB"/>
              </w:rPr>
              <w:t>examination, x-ray examination.</w:t>
            </w:r>
          </w:p>
          <w:p w:rsidR="00D3541C" w:rsidRPr="00D3541C" w:rsidRDefault="00D3541C" w:rsidP="00B96D8D">
            <w:pPr>
              <w:pStyle w:val="ac"/>
              <w:numPr>
                <w:ilvl w:val="0"/>
                <w:numId w:val="8"/>
              </w:numPr>
              <w:rPr>
                <w:rFonts w:ascii="Sylfaen" w:hAnsi="Sylfaen"/>
                <w:i/>
              </w:rPr>
            </w:pPr>
            <w:r>
              <w:rPr>
                <w:rFonts w:ascii="Sylfaen" w:hAnsi="Sylfaen"/>
                <w:sz w:val="20"/>
                <w:szCs w:val="20"/>
                <w:lang w:val="en-GB"/>
              </w:rPr>
              <w:t>diagnostics.</w:t>
            </w:r>
          </w:p>
          <w:p w:rsidR="00D3541C" w:rsidRPr="00D3541C" w:rsidRDefault="00D3541C" w:rsidP="00B96D8D">
            <w:pPr>
              <w:pStyle w:val="ac"/>
              <w:numPr>
                <w:ilvl w:val="0"/>
                <w:numId w:val="8"/>
              </w:numPr>
              <w:rPr>
                <w:rFonts w:ascii="Sylfaen" w:hAnsi="Sylfaen"/>
                <w:i/>
              </w:rPr>
            </w:pPr>
            <w:r>
              <w:rPr>
                <w:rFonts w:ascii="Sylfaen" w:hAnsi="Sylfaen"/>
                <w:sz w:val="20"/>
                <w:szCs w:val="20"/>
                <w:lang w:val="en-GB"/>
              </w:rPr>
              <w:t>prognosis</w:t>
            </w:r>
          </w:p>
          <w:p w:rsidR="00473305" w:rsidRPr="00D3541C" w:rsidRDefault="00D3541C" w:rsidP="00B96D8D">
            <w:pPr>
              <w:pStyle w:val="ac"/>
              <w:numPr>
                <w:ilvl w:val="0"/>
                <w:numId w:val="8"/>
              </w:numPr>
              <w:rPr>
                <w:rFonts w:ascii="Sylfaen" w:hAnsi="Sylfaen"/>
                <w:i/>
              </w:rPr>
            </w:pPr>
            <w:r w:rsidRPr="00D3541C">
              <w:rPr>
                <w:rFonts w:ascii="Sylfaen" w:hAnsi="Sylfaen"/>
                <w:sz w:val="20"/>
                <w:szCs w:val="20"/>
                <w:lang w:val="en-GB"/>
              </w:rPr>
              <w:t>treatment.</w:t>
            </w:r>
          </w:p>
        </w:tc>
        <w:tc>
          <w:tcPr>
            <w:tcW w:w="1791" w:type="dxa"/>
          </w:tcPr>
          <w:p w:rsidR="00473305" w:rsidRPr="0019490C" w:rsidRDefault="00473305" w:rsidP="00E22A6C">
            <w:pPr>
              <w:rPr>
                <w:rFonts w:ascii="Sylfaen" w:hAnsi="Sylfaen"/>
                <w:i/>
              </w:rPr>
            </w:pPr>
          </w:p>
        </w:tc>
      </w:tr>
      <w:tr w:rsidR="00473305" w:rsidRPr="0019490C" w:rsidTr="00826F59">
        <w:trPr>
          <w:cantSplit/>
          <w:trHeight w:val="1134"/>
        </w:trPr>
        <w:tc>
          <w:tcPr>
            <w:tcW w:w="892" w:type="dxa"/>
            <w:vMerge w:val="restart"/>
          </w:tcPr>
          <w:p w:rsidR="00473305" w:rsidRPr="0019490C" w:rsidRDefault="00473305" w:rsidP="00C04082">
            <w:pPr>
              <w:rPr>
                <w:rFonts w:ascii="Sylfaen" w:hAnsi="Sylfaen"/>
                <w:b/>
                <w:i/>
              </w:rPr>
            </w:pPr>
            <w:r w:rsidRPr="0019490C">
              <w:rPr>
                <w:rFonts w:ascii="Sylfaen" w:hAnsi="Sylfaen"/>
                <w:b/>
                <w:i/>
              </w:rPr>
              <w:t xml:space="preserve">XI </w:t>
            </w:r>
          </w:p>
        </w:tc>
        <w:tc>
          <w:tcPr>
            <w:tcW w:w="716"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90" w:type="dxa"/>
          </w:tcPr>
          <w:p w:rsidR="00473305" w:rsidRPr="0019490C" w:rsidRDefault="00473305" w:rsidP="00E22A6C">
            <w:pPr>
              <w:rPr>
                <w:rFonts w:ascii="Sylfaen" w:hAnsi="Sylfaen"/>
                <w:i/>
              </w:rPr>
            </w:pPr>
            <w:r w:rsidRPr="0019490C">
              <w:rPr>
                <w:rFonts w:ascii="Sylfaen" w:hAnsi="Sylfaen"/>
                <w:i/>
              </w:rPr>
              <w:t>1</w:t>
            </w:r>
          </w:p>
        </w:tc>
        <w:tc>
          <w:tcPr>
            <w:tcW w:w="6171" w:type="dxa"/>
          </w:tcPr>
          <w:p w:rsidR="00D3541C" w:rsidRPr="006E59DD" w:rsidRDefault="00D3541C" w:rsidP="00D3541C">
            <w:pPr>
              <w:rPr>
                <w:rFonts w:ascii="Sylfaen" w:hAnsi="Sylfaen"/>
                <w:b/>
                <w:sz w:val="20"/>
                <w:szCs w:val="20"/>
                <w:lang w:val="en-GB"/>
              </w:rPr>
            </w:pPr>
            <w:r w:rsidRPr="006E59DD">
              <w:rPr>
                <w:rFonts w:ascii="Sylfaen" w:hAnsi="Sylfaen" w:cs="Sylfaen"/>
                <w:b/>
                <w:sz w:val="20"/>
                <w:szCs w:val="20"/>
                <w:lang w:val="en-GB"/>
              </w:rPr>
              <w:t>Odontogenic tumours of jaws and c</w:t>
            </w:r>
            <w:r w:rsidRPr="006E59DD">
              <w:rPr>
                <w:rFonts w:ascii="Sylfaen" w:hAnsi="Sylfaen" w:cs="Sylfaen"/>
                <w:b/>
                <w:sz w:val="20"/>
                <w:szCs w:val="20"/>
              </w:rPr>
              <w:t>ancriform injuries</w:t>
            </w:r>
          </w:p>
          <w:p w:rsidR="005E4D31" w:rsidRPr="005E4D31" w:rsidRDefault="005E4D31" w:rsidP="00B96D8D">
            <w:pPr>
              <w:pStyle w:val="ac"/>
              <w:numPr>
                <w:ilvl w:val="0"/>
                <w:numId w:val="19"/>
              </w:numPr>
              <w:jc w:val="both"/>
              <w:rPr>
                <w:rFonts w:ascii="Sylfaen" w:hAnsi="Sylfaen" w:cs="Courier New"/>
                <w:sz w:val="20"/>
                <w:szCs w:val="20"/>
                <w:lang w:val="en-GB"/>
              </w:rPr>
            </w:pPr>
            <w:r w:rsidRPr="005E4D31">
              <w:rPr>
                <w:rFonts w:ascii="Sylfaen" w:hAnsi="Sylfaen" w:cs="Courier New"/>
                <w:sz w:val="20"/>
                <w:szCs w:val="20"/>
                <w:lang w:val="en-GB"/>
              </w:rPr>
              <w:t>KMK Masthan/Textbook of Pediatric Oral Pathology, 2011</w:t>
            </w:r>
          </w:p>
          <w:p w:rsidR="005E3E37" w:rsidRPr="0019490C" w:rsidRDefault="005E4D31" w:rsidP="005E4D31">
            <w:pPr>
              <w:rPr>
                <w:rFonts w:ascii="Sylfaen" w:hAnsi="Sylfaen"/>
                <w:i/>
              </w:rPr>
            </w:pPr>
            <w:r w:rsidRPr="006E59DD">
              <w:rPr>
                <w:rFonts w:ascii="Sylfaen" w:hAnsi="Sylfaen" w:cs="Courier New"/>
                <w:b/>
                <w:sz w:val="20"/>
                <w:szCs w:val="20"/>
                <w:lang w:val="en-GB"/>
              </w:rPr>
              <w:t xml:space="preserve">Pp </w:t>
            </w:r>
            <w:r>
              <w:rPr>
                <w:rFonts w:ascii="Sylfaen" w:hAnsi="Sylfaen" w:cs="Courier New"/>
                <w:b/>
                <w:sz w:val="20"/>
                <w:szCs w:val="20"/>
                <w:lang w:val="en-GB"/>
              </w:rPr>
              <w:t>.</w:t>
            </w:r>
            <w:r w:rsidRPr="006E59DD">
              <w:rPr>
                <w:rFonts w:ascii="Sylfaen" w:hAnsi="Sylfaen" w:cs="Courier New"/>
                <w:b/>
                <w:sz w:val="20"/>
                <w:szCs w:val="20"/>
                <w:lang w:val="en-GB"/>
              </w:rPr>
              <w:t>148-152,166-167,176-178</w:t>
            </w:r>
          </w:p>
        </w:tc>
        <w:tc>
          <w:tcPr>
            <w:tcW w:w="1791" w:type="dxa"/>
          </w:tcPr>
          <w:p w:rsidR="00473305" w:rsidRPr="0019490C" w:rsidRDefault="00473305" w:rsidP="00D3541C">
            <w:pPr>
              <w:rPr>
                <w:rFonts w:ascii="Sylfaen" w:hAnsi="Sylfaen"/>
                <w:i/>
              </w:rPr>
            </w:pPr>
          </w:p>
        </w:tc>
      </w:tr>
      <w:tr w:rsidR="00473305" w:rsidRPr="0019490C" w:rsidTr="00826F59">
        <w:trPr>
          <w:cantSplit/>
          <w:trHeight w:val="1134"/>
        </w:trPr>
        <w:tc>
          <w:tcPr>
            <w:tcW w:w="892" w:type="dxa"/>
            <w:vMerge/>
          </w:tcPr>
          <w:p w:rsidR="00473305" w:rsidRPr="0019490C" w:rsidRDefault="00473305" w:rsidP="00E22A6C">
            <w:pPr>
              <w:rPr>
                <w:rFonts w:ascii="Sylfaen" w:hAnsi="Sylfaen"/>
                <w:b/>
                <w:i/>
              </w:rPr>
            </w:pPr>
          </w:p>
        </w:tc>
        <w:tc>
          <w:tcPr>
            <w:tcW w:w="716" w:type="dxa"/>
            <w:textDirection w:val="btLr"/>
          </w:tcPr>
          <w:p w:rsidR="00473305" w:rsidRPr="0019490C" w:rsidRDefault="00826F59" w:rsidP="00E22A6C">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tc>
        <w:tc>
          <w:tcPr>
            <w:tcW w:w="6171" w:type="dxa"/>
          </w:tcPr>
          <w:p w:rsidR="00D3541C" w:rsidRDefault="00D3541C" w:rsidP="00D3541C">
            <w:pPr>
              <w:jc w:val="both"/>
              <w:rPr>
                <w:rFonts w:ascii="Sylfaen" w:eastAsia="Times New Roman" w:hAnsi="Sylfaen" w:cs="Sylfaen"/>
                <w:b/>
                <w:sz w:val="20"/>
                <w:szCs w:val="20"/>
                <w:lang w:val="en-GB" w:eastAsia="en-GB"/>
              </w:rPr>
            </w:pPr>
            <w:r w:rsidRPr="006E59DD">
              <w:rPr>
                <w:rFonts w:ascii="Sylfaen" w:eastAsia="Times New Roman" w:hAnsi="Sylfaen" w:cs="Sylfaen"/>
                <w:b/>
                <w:sz w:val="20"/>
                <w:szCs w:val="20"/>
                <w:lang w:val="en-GB" w:eastAsia="en-GB"/>
              </w:rPr>
              <w:t>Issues to be discussed:</w:t>
            </w:r>
          </w:p>
          <w:p w:rsidR="00D3541C" w:rsidRPr="006E59DD" w:rsidRDefault="00D3541C" w:rsidP="00D3541C">
            <w:pPr>
              <w:jc w:val="both"/>
              <w:rPr>
                <w:rFonts w:ascii="Sylfaen" w:eastAsia="Times New Roman" w:hAnsi="Sylfaen"/>
                <w:b/>
                <w:sz w:val="20"/>
                <w:szCs w:val="20"/>
                <w:lang w:val="en-GB" w:eastAsia="en-GB"/>
              </w:rPr>
            </w:pPr>
          </w:p>
          <w:p w:rsidR="00D3541C" w:rsidRPr="00D3541C" w:rsidRDefault="00D3541C" w:rsidP="00B96D8D">
            <w:pPr>
              <w:pStyle w:val="ac"/>
              <w:numPr>
                <w:ilvl w:val="0"/>
                <w:numId w:val="9"/>
              </w:numPr>
              <w:rPr>
                <w:rFonts w:ascii="Sylfaen" w:hAnsi="Sylfaen"/>
                <w:i/>
              </w:rPr>
            </w:pPr>
            <w:r w:rsidRPr="00D3541C">
              <w:rPr>
                <w:rFonts w:ascii="Sylfaen" w:eastAsia="Times New Roman" w:hAnsi="Sylfaen" w:cs="Sylfaen"/>
                <w:sz w:val="20"/>
                <w:szCs w:val="20"/>
                <w:lang w:val="en-GB" w:eastAsia="en-GB"/>
              </w:rPr>
              <w:t xml:space="preserve">Osteoma, Gardner syndrome, chondroma, giant cell tumours, haemangioma, desmoplastic fibroma, neurilemmoma,  </w:t>
            </w:r>
            <w:r w:rsidRPr="00D3541C">
              <w:rPr>
                <w:rFonts w:ascii="Sylfaen" w:eastAsia="Times New Roman" w:hAnsi="Sylfaen" w:cs="Sylfaen"/>
                <w:sz w:val="20"/>
                <w:szCs w:val="20"/>
                <w:lang w:eastAsia="en-GB"/>
              </w:rPr>
              <w:t>ossifying fibroma, clinical pic</w:t>
            </w:r>
            <w:r>
              <w:rPr>
                <w:rFonts w:ascii="Sylfaen" w:eastAsia="Times New Roman" w:hAnsi="Sylfaen" w:cs="Sylfaen"/>
                <w:sz w:val="20"/>
                <w:szCs w:val="20"/>
                <w:lang w:eastAsia="en-GB"/>
              </w:rPr>
              <w:t xml:space="preserve">ture, diagnostics, treatment. </w:t>
            </w:r>
          </w:p>
          <w:p w:rsidR="008C14BA" w:rsidRPr="00D3541C" w:rsidRDefault="00D3541C" w:rsidP="00B96D8D">
            <w:pPr>
              <w:pStyle w:val="ac"/>
              <w:numPr>
                <w:ilvl w:val="0"/>
                <w:numId w:val="9"/>
              </w:numPr>
              <w:rPr>
                <w:rFonts w:ascii="Sylfaen" w:hAnsi="Sylfaen"/>
                <w:i/>
              </w:rPr>
            </w:pPr>
            <w:r w:rsidRPr="00D3541C">
              <w:rPr>
                <w:rFonts w:ascii="Sylfaen" w:eastAsia="Times New Roman" w:hAnsi="Sylfaen" w:cs="Sylfaen"/>
                <w:sz w:val="20"/>
                <w:szCs w:val="20"/>
                <w:lang w:eastAsia="en-GB"/>
              </w:rPr>
              <w:t xml:space="preserve">fibrous dysplasia, cherubism, eosinophilic granuloma of jaw bones, clinical picture, diagnostics, treatment.  </w:t>
            </w:r>
          </w:p>
        </w:tc>
        <w:tc>
          <w:tcPr>
            <w:tcW w:w="1791" w:type="dxa"/>
          </w:tcPr>
          <w:p w:rsidR="00473305" w:rsidRPr="0019490C" w:rsidRDefault="00473305" w:rsidP="00E22A6C">
            <w:pPr>
              <w:rPr>
                <w:rFonts w:ascii="Sylfaen" w:hAnsi="Sylfaen"/>
                <w:i/>
              </w:rPr>
            </w:pPr>
          </w:p>
        </w:tc>
      </w:tr>
      <w:tr w:rsidR="008C14BA" w:rsidRPr="0019490C" w:rsidTr="00826F59">
        <w:trPr>
          <w:cantSplit/>
          <w:trHeight w:val="746"/>
        </w:trPr>
        <w:tc>
          <w:tcPr>
            <w:tcW w:w="892" w:type="dxa"/>
          </w:tcPr>
          <w:p w:rsidR="008C14BA" w:rsidRPr="0019490C" w:rsidRDefault="00BA43A0" w:rsidP="00C04082">
            <w:pPr>
              <w:rPr>
                <w:rFonts w:ascii="Sylfaen" w:hAnsi="Sylfaen"/>
                <w:b/>
                <w:i/>
              </w:rPr>
            </w:pPr>
            <w:r w:rsidRPr="0019490C">
              <w:rPr>
                <w:rFonts w:ascii="Sylfaen" w:hAnsi="Sylfaen"/>
                <w:b/>
                <w:i/>
              </w:rPr>
              <w:t xml:space="preserve">XII </w:t>
            </w:r>
          </w:p>
        </w:tc>
        <w:tc>
          <w:tcPr>
            <w:tcW w:w="716" w:type="dxa"/>
            <w:textDirection w:val="btLr"/>
          </w:tcPr>
          <w:p w:rsidR="008C14BA" w:rsidRPr="0019490C" w:rsidRDefault="00795655" w:rsidP="00E22A6C">
            <w:pPr>
              <w:ind w:left="113" w:right="113"/>
              <w:rPr>
                <w:rFonts w:ascii="Sylfaen" w:hAnsi="Sylfaen"/>
                <w:b/>
                <w:i/>
              </w:rPr>
            </w:pPr>
            <w:r w:rsidRPr="0019490C">
              <w:rPr>
                <w:rFonts w:ascii="Sylfaen" w:hAnsi="Sylfaen"/>
                <w:b/>
                <w:i/>
              </w:rPr>
              <w:t>Lecture</w:t>
            </w:r>
          </w:p>
        </w:tc>
        <w:tc>
          <w:tcPr>
            <w:tcW w:w="690" w:type="dxa"/>
          </w:tcPr>
          <w:p w:rsidR="008C14BA" w:rsidRPr="0019490C" w:rsidRDefault="00795655" w:rsidP="00E22A6C">
            <w:pPr>
              <w:rPr>
                <w:rFonts w:ascii="Sylfaen" w:hAnsi="Sylfaen"/>
                <w:i/>
              </w:rPr>
            </w:pPr>
            <w:r w:rsidRPr="0019490C">
              <w:rPr>
                <w:rFonts w:ascii="Sylfaen" w:hAnsi="Sylfaen"/>
                <w:i/>
              </w:rPr>
              <w:t>1</w:t>
            </w:r>
          </w:p>
        </w:tc>
        <w:tc>
          <w:tcPr>
            <w:tcW w:w="6171" w:type="dxa"/>
          </w:tcPr>
          <w:p w:rsidR="00D3541C" w:rsidRPr="006E59DD" w:rsidRDefault="00D3541C" w:rsidP="00D3541C">
            <w:pPr>
              <w:pStyle w:val="HTML"/>
              <w:jc w:val="both"/>
              <w:rPr>
                <w:rFonts w:ascii="Sylfaen" w:hAnsi="Sylfaen" w:cs="Courier New"/>
                <w:b/>
              </w:rPr>
            </w:pPr>
            <w:r w:rsidRPr="006E59DD">
              <w:rPr>
                <w:rFonts w:ascii="Sylfaen" w:hAnsi="Sylfaen" w:cs="Sylfaen"/>
                <w:b/>
              </w:rPr>
              <w:t>Jaw cysts.</w:t>
            </w:r>
          </w:p>
          <w:p w:rsidR="00451834" w:rsidRPr="00451834" w:rsidRDefault="00451834" w:rsidP="00B96D8D">
            <w:pPr>
              <w:pStyle w:val="ac"/>
              <w:numPr>
                <w:ilvl w:val="0"/>
                <w:numId w:val="20"/>
              </w:numPr>
              <w:jc w:val="both"/>
              <w:rPr>
                <w:rFonts w:ascii="Sylfaen" w:hAnsi="Sylfaen" w:cs="Courier New"/>
                <w:sz w:val="20"/>
                <w:szCs w:val="20"/>
                <w:lang w:val="en-GB"/>
              </w:rPr>
            </w:pPr>
            <w:r w:rsidRPr="00451834">
              <w:rPr>
                <w:rFonts w:ascii="Sylfaen" w:hAnsi="Sylfaen" w:cs="Courier New"/>
                <w:sz w:val="20"/>
                <w:szCs w:val="20"/>
                <w:lang w:val="en-GB"/>
              </w:rPr>
              <w:t>KMK Masthan/Textbook of Pediatric Oral Pathology, 2011</w:t>
            </w:r>
          </w:p>
          <w:p w:rsidR="00795655" w:rsidRPr="0019490C" w:rsidRDefault="00451834" w:rsidP="00451834">
            <w:pPr>
              <w:rPr>
                <w:rFonts w:ascii="Sylfaen" w:hAnsi="Sylfaen"/>
                <w:b/>
                <w:i/>
              </w:rPr>
            </w:pPr>
            <w:r w:rsidRPr="006E59DD">
              <w:rPr>
                <w:rFonts w:ascii="Sylfaen" w:hAnsi="Sylfaen" w:cs="Courier New"/>
                <w:b/>
              </w:rPr>
              <w:t>Pp</w:t>
            </w:r>
            <w:r>
              <w:rPr>
                <w:rFonts w:ascii="Sylfaen" w:hAnsi="Sylfaen" w:cs="Courier New"/>
                <w:b/>
              </w:rPr>
              <w:t>.</w:t>
            </w:r>
            <w:r w:rsidRPr="006E59DD">
              <w:rPr>
                <w:rFonts w:ascii="Sylfaen" w:hAnsi="Sylfaen" w:cs="Courier New"/>
                <w:b/>
              </w:rPr>
              <w:t xml:space="preserve"> 185-186,</w:t>
            </w:r>
          </w:p>
        </w:tc>
        <w:tc>
          <w:tcPr>
            <w:tcW w:w="1791" w:type="dxa"/>
          </w:tcPr>
          <w:p w:rsidR="008C14BA" w:rsidRPr="0019490C" w:rsidRDefault="008C14BA" w:rsidP="00097184">
            <w:pPr>
              <w:rPr>
                <w:rFonts w:ascii="Sylfaen" w:hAnsi="Sylfaen"/>
                <w:i/>
              </w:rPr>
            </w:pPr>
          </w:p>
        </w:tc>
      </w:tr>
      <w:tr w:rsidR="008C14BA" w:rsidRPr="0019490C" w:rsidTr="00826F59">
        <w:trPr>
          <w:cantSplit/>
          <w:trHeight w:val="2853"/>
        </w:trPr>
        <w:tc>
          <w:tcPr>
            <w:tcW w:w="892" w:type="dxa"/>
          </w:tcPr>
          <w:p w:rsidR="008C14BA" w:rsidRPr="0019490C" w:rsidRDefault="008C14BA" w:rsidP="00E22A6C">
            <w:pPr>
              <w:rPr>
                <w:rFonts w:ascii="Sylfaen" w:hAnsi="Sylfaen"/>
                <w:b/>
                <w:i/>
              </w:rPr>
            </w:pPr>
          </w:p>
        </w:tc>
        <w:tc>
          <w:tcPr>
            <w:tcW w:w="716" w:type="dxa"/>
            <w:textDirection w:val="btLr"/>
          </w:tcPr>
          <w:p w:rsidR="008C14BA" w:rsidRPr="0019490C" w:rsidRDefault="00826F59" w:rsidP="00BA43A0">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8C14BA" w:rsidRPr="0019490C" w:rsidRDefault="008C14BA" w:rsidP="00E22A6C">
            <w:pPr>
              <w:rPr>
                <w:rFonts w:ascii="Sylfaen" w:hAnsi="Sylfaen"/>
                <w:i/>
              </w:rPr>
            </w:pPr>
          </w:p>
          <w:p w:rsidR="00795655" w:rsidRPr="0019490C" w:rsidRDefault="00795655" w:rsidP="00E22A6C">
            <w:pPr>
              <w:rPr>
                <w:rFonts w:ascii="Sylfaen" w:hAnsi="Sylfaen"/>
                <w:i/>
              </w:rPr>
            </w:pPr>
            <w:r w:rsidRPr="0019490C">
              <w:rPr>
                <w:rFonts w:ascii="Sylfaen" w:hAnsi="Sylfaen"/>
                <w:i/>
              </w:rPr>
              <w:t>2</w:t>
            </w:r>
          </w:p>
          <w:p w:rsidR="00795655" w:rsidRPr="0019490C" w:rsidRDefault="00795655" w:rsidP="00E22A6C">
            <w:pPr>
              <w:rPr>
                <w:rFonts w:ascii="Sylfaen" w:hAnsi="Sylfaen"/>
                <w:i/>
              </w:rPr>
            </w:pPr>
          </w:p>
          <w:p w:rsidR="00795655" w:rsidRPr="0019490C" w:rsidRDefault="00795655" w:rsidP="00E22A6C">
            <w:pPr>
              <w:rPr>
                <w:rFonts w:ascii="Sylfaen" w:hAnsi="Sylfaen"/>
                <w:i/>
              </w:rPr>
            </w:pPr>
          </w:p>
        </w:tc>
        <w:tc>
          <w:tcPr>
            <w:tcW w:w="6171" w:type="dxa"/>
          </w:tcPr>
          <w:p w:rsidR="00D3541C" w:rsidRPr="006E59DD" w:rsidRDefault="00D3541C" w:rsidP="00D3541C">
            <w:pPr>
              <w:rPr>
                <w:rFonts w:ascii="Sylfaen" w:hAnsi="Sylfaen"/>
                <w:b/>
                <w:sz w:val="20"/>
                <w:szCs w:val="20"/>
                <w:lang w:val="en-GB"/>
              </w:rPr>
            </w:pPr>
            <w:r w:rsidRPr="006E59DD">
              <w:rPr>
                <w:rFonts w:ascii="Sylfaen" w:hAnsi="Sylfaen" w:cs="Sylfaen"/>
                <w:b/>
                <w:sz w:val="20"/>
                <w:szCs w:val="20"/>
                <w:lang w:val="en-GB"/>
              </w:rPr>
              <w:t xml:space="preserve">Issues to be discussed: </w:t>
            </w:r>
          </w:p>
          <w:p w:rsidR="00D3541C" w:rsidRPr="00D3541C" w:rsidRDefault="00D3541C" w:rsidP="00B96D8D">
            <w:pPr>
              <w:pStyle w:val="ac"/>
              <w:numPr>
                <w:ilvl w:val="0"/>
                <w:numId w:val="10"/>
              </w:numPr>
              <w:rPr>
                <w:rFonts w:ascii="Sylfaen" w:hAnsi="Sylfaen"/>
                <w:i/>
              </w:rPr>
            </w:pPr>
            <w:r w:rsidRPr="00D3541C">
              <w:rPr>
                <w:rFonts w:ascii="Sylfaen" w:hAnsi="Sylfaen" w:cs="Sylfaen"/>
                <w:sz w:val="20"/>
                <w:szCs w:val="20"/>
                <w:lang w:val="en-GB"/>
              </w:rPr>
              <w:t>Ameloblastoma, odontoma, odontoge</w:t>
            </w:r>
            <w:r>
              <w:rPr>
                <w:rFonts w:ascii="Sylfaen" w:hAnsi="Sylfaen" w:cs="Sylfaen"/>
                <w:sz w:val="20"/>
                <w:szCs w:val="20"/>
                <w:lang w:val="en-GB"/>
              </w:rPr>
              <w:t>nic fibroma, mixoma, cementoma</w:t>
            </w:r>
          </w:p>
          <w:p w:rsidR="00D3541C" w:rsidRPr="00D3541C" w:rsidRDefault="00D3541C" w:rsidP="00B96D8D">
            <w:pPr>
              <w:pStyle w:val="ac"/>
              <w:numPr>
                <w:ilvl w:val="0"/>
                <w:numId w:val="10"/>
              </w:numPr>
              <w:rPr>
                <w:rFonts w:ascii="Sylfaen" w:hAnsi="Sylfaen"/>
                <w:i/>
              </w:rPr>
            </w:pPr>
            <w:r w:rsidRPr="00D3541C">
              <w:rPr>
                <w:rFonts w:ascii="Sylfaen" w:hAnsi="Sylfaen" w:cs="Sylfaen"/>
                <w:sz w:val="20"/>
                <w:szCs w:val="20"/>
                <w:lang w:val="en-GB"/>
              </w:rPr>
              <w:t xml:space="preserve">clinical picture, </w:t>
            </w:r>
          </w:p>
          <w:p w:rsidR="00D3541C" w:rsidRPr="00D3541C" w:rsidRDefault="00D3541C" w:rsidP="00B96D8D">
            <w:pPr>
              <w:pStyle w:val="ac"/>
              <w:numPr>
                <w:ilvl w:val="0"/>
                <w:numId w:val="10"/>
              </w:numPr>
              <w:rPr>
                <w:rFonts w:ascii="Sylfaen" w:hAnsi="Sylfaen"/>
                <w:i/>
              </w:rPr>
            </w:pPr>
            <w:r w:rsidRPr="00D3541C">
              <w:rPr>
                <w:rFonts w:ascii="Sylfaen" w:hAnsi="Sylfaen" w:cs="Sylfaen"/>
                <w:sz w:val="20"/>
                <w:szCs w:val="20"/>
                <w:lang w:val="en-GB"/>
              </w:rPr>
              <w:t xml:space="preserve">diagnostics, </w:t>
            </w:r>
          </w:p>
          <w:p w:rsidR="00BA43A0" w:rsidRPr="00D3541C" w:rsidRDefault="00D3541C" w:rsidP="00B96D8D">
            <w:pPr>
              <w:pStyle w:val="ac"/>
              <w:numPr>
                <w:ilvl w:val="0"/>
                <w:numId w:val="10"/>
              </w:numPr>
              <w:rPr>
                <w:rFonts w:ascii="Sylfaen" w:hAnsi="Sylfaen"/>
                <w:i/>
              </w:rPr>
            </w:pPr>
            <w:r w:rsidRPr="00D3541C">
              <w:rPr>
                <w:rFonts w:ascii="Sylfaen" w:hAnsi="Sylfaen" w:cs="Sylfaen"/>
                <w:sz w:val="20"/>
                <w:szCs w:val="20"/>
                <w:lang w:val="en-GB"/>
              </w:rPr>
              <w:t>treatment.</w:t>
            </w:r>
          </w:p>
        </w:tc>
        <w:tc>
          <w:tcPr>
            <w:tcW w:w="1791" w:type="dxa"/>
          </w:tcPr>
          <w:p w:rsidR="008C14BA" w:rsidRPr="0019490C" w:rsidRDefault="008C14BA" w:rsidP="00E22A6C">
            <w:pPr>
              <w:rPr>
                <w:rFonts w:ascii="Sylfaen" w:hAnsi="Sylfaen"/>
                <w:i/>
              </w:rPr>
            </w:pPr>
          </w:p>
        </w:tc>
      </w:tr>
      <w:tr w:rsidR="00BA43A0" w:rsidRPr="0019490C" w:rsidTr="00826F59">
        <w:trPr>
          <w:cantSplit/>
          <w:trHeight w:val="1134"/>
        </w:trPr>
        <w:tc>
          <w:tcPr>
            <w:tcW w:w="892" w:type="dxa"/>
          </w:tcPr>
          <w:p w:rsidR="00BA43A0" w:rsidRPr="0019490C" w:rsidRDefault="00BA43A0" w:rsidP="00C04082">
            <w:pPr>
              <w:rPr>
                <w:rFonts w:ascii="Sylfaen" w:hAnsi="Sylfaen"/>
                <w:b/>
                <w:i/>
              </w:rPr>
            </w:pPr>
            <w:r w:rsidRPr="0019490C">
              <w:rPr>
                <w:rFonts w:ascii="Sylfaen" w:hAnsi="Sylfaen"/>
                <w:b/>
                <w:i/>
              </w:rPr>
              <w:t xml:space="preserve">XIII </w:t>
            </w:r>
          </w:p>
        </w:tc>
        <w:tc>
          <w:tcPr>
            <w:tcW w:w="716" w:type="dxa"/>
            <w:textDirection w:val="btLr"/>
          </w:tcPr>
          <w:p w:rsidR="00BA43A0" w:rsidRPr="0019490C" w:rsidRDefault="00BA43A0" w:rsidP="00BA43A0">
            <w:pPr>
              <w:ind w:left="113" w:right="113"/>
              <w:rPr>
                <w:rFonts w:ascii="Sylfaen" w:hAnsi="Sylfaen"/>
                <w:b/>
                <w:i/>
              </w:rPr>
            </w:pPr>
            <w:r w:rsidRPr="0019490C">
              <w:rPr>
                <w:rFonts w:ascii="Sylfaen" w:hAnsi="Sylfaen"/>
                <w:b/>
                <w:i/>
              </w:rPr>
              <w:t>Lecture</w:t>
            </w:r>
          </w:p>
        </w:tc>
        <w:tc>
          <w:tcPr>
            <w:tcW w:w="690" w:type="dxa"/>
          </w:tcPr>
          <w:p w:rsidR="00BA43A0" w:rsidRPr="0019490C" w:rsidRDefault="00BA43A0" w:rsidP="00BA43A0">
            <w:pPr>
              <w:rPr>
                <w:rFonts w:ascii="Sylfaen" w:hAnsi="Sylfaen"/>
                <w:i/>
              </w:rPr>
            </w:pPr>
            <w:r w:rsidRPr="0019490C">
              <w:rPr>
                <w:rFonts w:ascii="Sylfaen" w:hAnsi="Sylfaen"/>
                <w:i/>
              </w:rPr>
              <w:t>1</w:t>
            </w:r>
          </w:p>
        </w:tc>
        <w:tc>
          <w:tcPr>
            <w:tcW w:w="6171" w:type="dxa"/>
          </w:tcPr>
          <w:p w:rsidR="00097184" w:rsidRDefault="00097184" w:rsidP="00097184">
            <w:pPr>
              <w:pStyle w:val="HTML"/>
              <w:spacing w:line="276" w:lineRule="auto"/>
              <w:jc w:val="both"/>
              <w:rPr>
                <w:rFonts w:ascii="Sylfaen" w:hAnsi="Sylfaen" w:cs="Sylfaen"/>
                <w:b/>
              </w:rPr>
            </w:pPr>
            <w:r w:rsidRPr="006E59DD">
              <w:rPr>
                <w:rFonts w:ascii="Sylfaen" w:hAnsi="Sylfaen" w:cs="Sylfaen"/>
                <w:b/>
              </w:rPr>
              <w:t xml:space="preserve">Malignant cancers of jaw bones. </w:t>
            </w:r>
          </w:p>
          <w:p w:rsidR="00097184" w:rsidRPr="006E59DD" w:rsidRDefault="00097184" w:rsidP="00097184">
            <w:pPr>
              <w:pStyle w:val="HTML"/>
              <w:spacing w:line="276" w:lineRule="auto"/>
              <w:jc w:val="both"/>
              <w:rPr>
                <w:rFonts w:ascii="Sylfaen" w:hAnsi="Sylfaen" w:cs="Sylfaen"/>
                <w:b/>
              </w:rPr>
            </w:pPr>
            <w:r w:rsidRPr="006E59DD">
              <w:rPr>
                <w:rFonts w:ascii="Sylfaen" w:hAnsi="Sylfaen" w:cs="Sylfaen"/>
                <w:b/>
              </w:rPr>
              <w:t xml:space="preserve">Rehabilitation of patients after removal of cancer </w:t>
            </w:r>
          </w:p>
          <w:p w:rsidR="00097184" w:rsidRPr="006E59DD" w:rsidRDefault="00097184" w:rsidP="00097184">
            <w:pPr>
              <w:pStyle w:val="HTML"/>
              <w:jc w:val="both"/>
              <w:rPr>
                <w:rFonts w:ascii="Sylfaen" w:hAnsi="Sylfaen" w:cs="Sylfaen"/>
                <w:b/>
              </w:rPr>
            </w:pPr>
          </w:p>
          <w:p w:rsidR="00451834" w:rsidRPr="00451834" w:rsidRDefault="00451834" w:rsidP="00B96D8D">
            <w:pPr>
              <w:pStyle w:val="ac"/>
              <w:numPr>
                <w:ilvl w:val="0"/>
                <w:numId w:val="21"/>
              </w:numPr>
              <w:jc w:val="both"/>
              <w:rPr>
                <w:rFonts w:ascii="Sylfaen" w:hAnsi="Sylfaen" w:cs="Courier New"/>
                <w:sz w:val="20"/>
                <w:szCs w:val="20"/>
                <w:lang w:val="en-GB"/>
              </w:rPr>
            </w:pPr>
            <w:r w:rsidRPr="00451834">
              <w:rPr>
                <w:rFonts w:ascii="Sylfaen" w:hAnsi="Sylfaen" w:cs="Courier New"/>
                <w:sz w:val="20"/>
                <w:szCs w:val="20"/>
                <w:lang w:val="en-GB"/>
              </w:rPr>
              <w:t>KMK Masthan/Textbook of Pediatric Oral Pathology, 2011</w:t>
            </w:r>
          </w:p>
          <w:p w:rsidR="00451834" w:rsidRDefault="00451834" w:rsidP="00451834">
            <w:pPr>
              <w:rPr>
                <w:rFonts w:ascii="Sylfaen" w:hAnsi="Sylfaen" w:cs="Courier New"/>
                <w:b/>
              </w:rPr>
            </w:pPr>
            <w:r w:rsidRPr="006E59DD">
              <w:rPr>
                <w:rFonts w:ascii="Sylfaen" w:hAnsi="Sylfaen" w:cs="Courier New"/>
                <w:b/>
              </w:rPr>
              <w:t>Pp</w:t>
            </w:r>
            <w:r>
              <w:rPr>
                <w:rFonts w:ascii="Sylfaen" w:hAnsi="Sylfaen" w:cs="Courier New"/>
                <w:b/>
              </w:rPr>
              <w:t>.</w:t>
            </w:r>
            <w:r w:rsidRPr="006E59DD">
              <w:rPr>
                <w:rFonts w:ascii="Sylfaen" w:hAnsi="Sylfaen" w:cs="Courier New"/>
                <w:b/>
              </w:rPr>
              <w:t xml:space="preserve"> 100-101,123-125,127-129</w:t>
            </w:r>
          </w:p>
          <w:p w:rsidR="00451834" w:rsidRPr="00451834" w:rsidRDefault="00451834" w:rsidP="00B96D8D">
            <w:pPr>
              <w:pStyle w:val="ac"/>
              <w:numPr>
                <w:ilvl w:val="0"/>
                <w:numId w:val="21"/>
              </w:numPr>
              <w:jc w:val="both"/>
              <w:rPr>
                <w:rFonts w:ascii="Sylfaen" w:hAnsi="Sylfaen" w:cs="Courier New"/>
                <w:sz w:val="20"/>
                <w:szCs w:val="20"/>
                <w:lang w:val="en-GB"/>
              </w:rPr>
            </w:pPr>
            <w:r w:rsidRPr="00451834">
              <w:rPr>
                <w:rFonts w:ascii="Sylfaen" w:hAnsi="Sylfaen" w:cs="Courier New"/>
                <w:sz w:val="20"/>
                <w:szCs w:val="20"/>
                <w:lang w:val="en-GB"/>
              </w:rPr>
              <w:t>Textbook of Pediatric Oral Pathology, 2011</w:t>
            </w:r>
          </w:p>
          <w:p w:rsidR="00BA43A0" w:rsidRPr="0019490C" w:rsidRDefault="00451834" w:rsidP="00451834">
            <w:pPr>
              <w:rPr>
                <w:rFonts w:ascii="Sylfaen" w:hAnsi="Sylfaen"/>
                <w:i/>
              </w:rPr>
            </w:pPr>
            <w:r w:rsidRPr="006E59DD">
              <w:rPr>
                <w:rFonts w:ascii="Sylfaen" w:hAnsi="Sylfaen" w:cs="Courier New"/>
                <w:b/>
              </w:rPr>
              <w:t>Pp</w:t>
            </w:r>
            <w:r>
              <w:rPr>
                <w:rFonts w:ascii="Sylfaen" w:hAnsi="Sylfaen" w:cs="Courier New"/>
                <w:b/>
              </w:rPr>
              <w:t>.</w:t>
            </w:r>
            <w:r w:rsidRPr="006E59DD">
              <w:rPr>
                <w:rFonts w:ascii="Sylfaen" w:hAnsi="Sylfaen" w:cs="Courier New"/>
                <w:b/>
              </w:rPr>
              <w:t xml:space="preserve"> 100-197</w:t>
            </w:r>
          </w:p>
        </w:tc>
        <w:tc>
          <w:tcPr>
            <w:tcW w:w="1791" w:type="dxa"/>
          </w:tcPr>
          <w:p w:rsidR="00097184" w:rsidRPr="0019490C" w:rsidRDefault="00097184" w:rsidP="00097184">
            <w:pPr>
              <w:rPr>
                <w:rFonts w:ascii="Sylfaen" w:hAnsi="Sylfaen"/>
                <w:i/>
              </w:rPr>
            </w:pPr>
          </w:p>
        </w:tc>
      </w:tr>
      <w:tr w:rsidR="00BA43A0" w:rsidRPr="0019490C" w:rsidTr="00826F59">
        <w:trPr>
          <w:cantSplit/>
          <w:trHeight w:val="2743"/>
        </w:trPr>
        <w:tc>
          <w:tcPr>
            <w:tcW w:w="892" w:type="dxa"/>
          </w:tcPr>
          <w:p w:rsidR="00BA43A0" w:rsidRPr="0019490C" w:rsidRDefault="00BA43A0" w:rsidP="00BA43A0">
            <w:pPr>
              <w:rPr>
                <w:rFonts w:ascii="Sylfaen" w:hAnsi="Sylfaen"/>
                <w:b/>
                <w:i/>
              </w:rPr>
            </w:pPr>
          </w:p>
        </w:tc>
        <w:tc>
          <w:tcPr>
            <w:tcW w:w="716" w:type="dxa"/>
            <w:textDirection w:val="btLr"/>
          </w:tcPr>
          <w:p w:rsidR="00BA43A0" w:rsidRPr="0019490C" w:rsidRDefault="00826F59" w:rsidP="00BA43A0">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BA43A0" w:rsidRPr="0019490C" w:rsidRDefault="00BA43A0" w:rsidP="00BA43A0">
            <w:pPr>
              <w:rPr>
                <w:rFonts w:ascii="Sylfaen" w:hAnsi="Sylfaen"/>
                <w:i/>
              </w:rPr>
            </w:pPr>
            <w:r w:rsidRPr="0019490C">
              <w:rPr>
                <w:rFonts w:ascii="Sylfaen" w:hAnsi="Sylfaen"/>
                <w:i/>
              </w:rPr>
              <w:t>2</w:t>
            </w:r>
          </w:p>
        </w:tc>
        <w:tc>
          <w:tcPr>
            <w:tcW w:w="6171" w:type="dxa"/>
          </w:tcPr>
          <w:p w:rsidR="00097184" w:rsidRPr="006E59DD" w:rsidRDefault="00097184" w:rsidP="00097184">
            <w:pPr>
              <w:pStyle w:val="HTML"/>
              <w:spacing w:line="276" w:lineRule="auto"/>
              <w:jc w:val="both"/>
              <w:rPr>
                <w:rFonts w:ascii="Sylfaen" w:hAnsi="Sylfaen" w:cs="Courier New"/>
                <w:b/>
              </w:rPr>
            </w:pPr>
            <w:r w:rsidRPr="006E59DD">
              <w:rPr>
                <w:rFonts w:ascii="Sylfaen" w:hAnsi="Sylfaen" w:cs="Sylfaen"/>
                <w:b/>
              </w:rPr>
              <w:t>Issues to be discussed:</w:t>
            </w:r>
          </w:p>
          <w:p w:rsidR="00097184" w:rsidRPr="00097184" w:rsidRDefault="00097184" w:rsidP="00B96D8D">
            <w:pPr>
              <w:pStyle w:val="ac"/>
              <w:numPr>
                <w:ilvl w:val="0"/>
                <w:numId w:val="12"/>
              </w:numPr>
              <w:rPr>
                <w:rFonts w:ascii="Sylfaen" w:hAnsi="Sylfaen" w:cs="Sylfaen"/>
              </w:rPr>
            </w:pPr>
            <w:r w:rsidRPr="00097184">
              <w:rPr>
                <w:rFonts w:ascii="Sylfaen" w:hAnsi="Sylfaen" w:cs="Sylfaen"/>
              </w:rPr>
              <w:t xml:space="preserve">Non-epithelial  cysts, simple bone cyst, epithelial cysts, inflammatory odontogenic cysts of jaws, </w:t>
            </w:r>
          </w:p>
          <w:p w:rsidR="00BA43A0" w:rsidRPr="00097184" w:rsidRDefault="00097184" w:rsidP="00B96D8D">
            <w:pPr>
              <w:pStyle w:val="ac"/>
              <w:numPr>
                <w:ilvl w:val="0"/>
                <w:numId w:val="11"/>
              </w:numPr>
              <w:rPr>
                <w:rFonts w:ascii="Sylfaen" w:hAnsi="Sylfaen"/>
                <w:i/>
              </w:rPr>
            </w:pPr>
            <w:r w:rsidRPr="00097184">
              <w:rPr>
                <w:rFonts w:ascii="Sylfaen" w:hAnsi="Sylfaen" w:cs="Sylfaen"/>
              </w:rPr>
              <w:t>clinical picture, diagnostics and treatment</w:t>
            </w:r>
          </w:p>
        </w:tc>
        <w:tc>
          <w:tcPr>
            <w:tcW w:w="1791" w:type="dxa"/>
          </w:tcPr>
          <w:p w:rsidR="00BA43A0" w:rsidRPr="0019490C" w:rsidRDefault="00BA43A0" w:rsidP="00BA43A0">
            <w:pPr>
              <w:rPr>
                <w:rFonts w:ascii="Sylfaen" w:hAnsi="Sylfaen"/>
                <w:i/>
              </w:rPr>
            </w:pPr>
          </w:p>
        </w:tc>
      </w:tr>
      <w:tr w:rsidR="00667AB2" w:rsidRPr="0019490C" w:rsidTr="00826F59">
        <w:trPr>
          <w:cantSplit/>
          <w:trHeight w:val="1134"/>
        </w:trPr>
        <w:tc>
          <w:tcPr>
            <w:tcW w:w="892" w:type="dxa"/>
          </w:tcPr>
          <w:p w:rsidR="00667AB2" w:rsidRPr="0019490C" w:rsidRDefault="00667AB2" w:rsidP="00C04082">
            <w:pPr>
              <w:rPr>
                <w:rFonts w:ascii="Sylfaen" w:hAnsi="Sylfaen"/>
                <w:b/>
                <w:i/>
              </w:rPr>
            </w:pPr>
            <w:r w:rsidRPr="0019490C">
              <w:rPr>
                <w:rFonts w:ascii="Sylfaen" w:hAnsi="Sylfaen"/>
                <w:b/>
                <w:i/>
              </w:rPr>
              <w:t xml:space="preserve">XIV </w:t>
            </w:r>
          </w:p>
        </w:tc>
        <w:tc>
          <w:tcPr>
            <w:tcW w:w="716" w:type="dxa"/>
            <w:textDirection w:val="btLr"/>
          </w:tcPr>
          <w:p w:rsidR="00667AB2" w:rsidRPr="0019490C" w:rsidRDefault="00667AB2" w:rsidP="00667AB2">
            <w:pPr>
              <w:ind w:left="113" w:right="113"/>
              <w:rPr>
                <w:rFonts w:ascii="Sylfaen" w:hAnsi="Sylfaen"/>
                <w:b/>
                <w:i/>
              </w:rPr>
            </w:pPr>
            <w:r w:rsidRPr="0019490C">
              <w:rPr>
                <w:rFonts w:ascii="Sylfaen" w:hAnsi="Sylfaen"/>
                <w:b/>
                <w:i/>
              </w:rPr>
              <w:t>Lecture</w:t>
            </w:r>
          </w:p>
        </w:tc>
        <w:tc>
          <w:tcPr>
            <w:tcW w:w="690" w:type="dxa"/>
          </w:tcPr>
          <w:p w:rsidR="00667AB2" w:rsidRPr="0019490C" w:rsidRDefault="00667AB2" w:rsidP="00667AB2">
            <w:pPr>
              <w:rPr>
                <w:rFonts w:ascii="Sylfaen" w:hAnsi="Sylfaen"/>
                <w:i/>
              </w:rPr>
            </w:pPr>
            <w:r w:rsidRPr="0019490C">
              <w:rPr>
                <w:rFonts w:ascii="Sylfaen" w:hAnsi="Sylfaen"/>
                <w:i/>
              </w:rPr>
              <w:t>1</w:t>
            </w:r>
          </w:p>
        </w:tc>
        <w:tc>
          <w:tcPr>
            <w:tcW w:w="6171" w:type="dxa"/>
          </w:tcPr>
          <w:p w:rsidR="0081783D" w:rsidRPr="0019490C" w:rsidRDefault="00826F59" w:rsidP="00667AB2">
            <w:pPr>
              <w:rPr>
                <w:rFonts w:ascii="Sylfaen" w:hAnsi="Sylfaen"/>
                <w:i/>
              </w:rPr>
            </w:pPr>
            <w:r>
              <w:rPr>
                <w:rFonts w:ascii="Sylfaen" w:hAnsi="Sylfaen"/>
                <w:i/>
              </w:rPr>
              <w:t>Summery</w:t>
            </w:r>
          </w:p>
        </w:tc>
        <w:tc>
          <w:tcPr>
            <w:tcW w:w="1791" w:type="dxa"/>
          </w:tcPr>
          <w:p w:rsidR="00667AB2" w:rsidRPr="0019490C" w:rsidRDefault="00667AB2" w:rsidP="00667AB2">
            <w:pPr>
              <w:rPr>
                <w:rFonts w:ascii="Sylfaen" w:hAnsi="Sylfaen"/>
                <w:i/>
              </w:rPr>
            </w:pPr>
          </w:p>
        </w:tc>
      </w:tr>
      <w:tr w:rsidR="00667AB2" w:rsidRPr="0019490C" w:rsidTr="00826F59">
        <w:trPr>
          <w:cantSplit/>
          <w:trHeight w:val="2670"/>
        </w:trPr>
        <w:tc>
          <w:tcPr>
            <w:tcW w:w="892" w:type="dxa"/>
          </w:tcPr>
          <w:p w:rsidR="00667AB2" w:rsidRPr="0019490C" w:rsidRDefault="00667AB2" w:rsidP="00667AB2">
            <w:pPr>
              <w:rPr>
                <w:rFonts w:ascii="Sylfaen" w:hAnsi="Sylfaen"/>
                <w:b/>
                <w:i/>
              </w:rPr>
            </w:pPr>
          </w:p>
        </w:tc>
        <w:tc>
          <w:tcPr>
            <w:tcW w:w="716" w:type="dxa"/>
            <w:textDirection w:val="btLr"/>
          </w:tcPr>
          <w:p w:rsidR="00667AB2" w:rsidRPr="0019490C" w:rsidRDefault="00826F59" w:rsidP="00667AB2">
            <w:pPr>
              <w:ind w:left="113" w:right="113"/>
              <w:rPr>
                <w:rFonts w:ascii="Sylfaen" w:hAnsi="Sylfaen"/>
                <w:b/>
                <w:i/>
              </w:rPr>
            </w:pPr>
            <w:r>
              <w:rPr>
                <w:rFonts w:ascii="Sylfaen" w:hAnsi="Sylfaen"/>
                <w:b/>
                <w:i/>
              </w:rPr>
              <w:t>P</w:t>
            </w:r>
            <w:r w:rsidRPr="0019490C">
              <w:rPr>
                <w:rFonts w:ascii="Sylfaen" w:hAnsi="Sylfaen"/>
                <w:b/>
                <w:i/>
              </w:rPr>
              <w:t>ractical training</w:t>
            </w:r>
            <w:r>
              <w:rPr>
                <w:rFonts w:ascii="Sylfaen" w:hAnsi="Sylfaen"/>
                <w:b/>
                <w:i/>
              </w:rPr>
              <w:t>\seminar</w:t>
            </w:r>
          </w:p>
        </w:tc>
        <w:tc>
          <w:tcPr>
            <w:tcW w:w="690" w:type="dxa"/>
          </w:tcPr>
          <w:p w:rsidR="00667AB2" w:rsidRPr="0019490C" w:rsidRDefault="00667AB2" w:rsidP="00667AB2">
            <w:pPr>
              <w:rPr>
                <w:rFonts w:ascii="Sylfaen" w:hAnsi="Sylfaen"/>
                <w:i/>
              </w:rPr>
            </w:pPr>
            <w:r w:rsidRPr="0019490C">
              <w:rPr>
                <w:rFonts w:ascii="Sylfaen" w:hAnsi="Sylfaen"/>
                <w:i/>
              </w:rPr>
              <w:t>2</w:t>
            </w:r>
          </w:p>
        </w:tc>
        <w:tc>
          <w:tcPr>
            <w:tcW w:w="6171" w:type="dxa"/>
          </w:tcPr>
          <w:p w:rsidR="00304271" w:rsidRDefault="00304271" w:rsidP="00304271">
            <w:pPr>
              <w:pStyle w:val="HTML"/>
              <w:spacing w:line="276" w:lineRule="auto"/>
              <w:jc w:val="both"/>
              <w:rPr>
                <w:rFonts w:ascii="Sylfaen" w:hAnsi="Sylfaen" w:cs="Sylfaen"/>
                <w:b/>
              </w:rPr>
            </w:pPr>
            <w:r w:rsidRPr="006E59DD">
              <w:rPr>
                <w:rFonts w:ascii="Sylfaen" w:hAnsi="Sylfaen" w:cs="Sylfaen"/>
                <w:b/>
              </w:rPr>
              <w:t xml:space="preserve">Malignant cancers of jaw bones. </w:t>
            </w:r>
          </w:p>
          <w:p w:rsidR="00304271" w:rsidRPr="006E59DD" w:rsidRDefault="00304271" w:rsidP="00304271">
            <w:pPr>
              <w:pStyle w:val="HTML"/>
              <w:spacing w:line="276" w:lineRule="auto"/>
              <w:jc w:val="both"/>
              <w:rPr>
                <w:rFonts w:ascii="Sylfaen" w:hAnsi="Sylfaen" w:cs="Sylfaen"/>
                <w:b/>
              </w:rPr>
            </w:pPr>
            <w:r w:rsidRPr="006E59DD">
              <w:rPr>
                <w:rFonts w:ascii="Sylfaen" w:hAnsi="Sylfaen" w:cs="Sylfaen"/>
                <w:b/>
              </w:rPr>
              <w:t xml:space="preserve">Rehabilitation of patients after removal of cancer </w:t>
            </w:r>
          </w:p>
          <w:p w:rsidR="00667AB2" w:rsidRPr="00D77E6D" w:rsidRDefault="00667AB2" w:rsidP="00D77E6D">
            <w:pPr>
              <w:ind w:left="360"/>
              <w:rPr>
                <w:rFonts w:ascii="Sylfaen" w:hAnsi="Sylfaen"/>
                <w:i/>
              </w:rPr>
            </w:pPr>
          </w:p>
        </w:tc>
        <w:tc>
          <w:tcPr>
            <w:tcW w:w="1791" w:type="dxa"/>
          </w:tcPr>
          <w:p w:rsidR="00667AB2" w:rsidRPr="0019490C" w:rsidRDefault="00667AB2" w:rsidP="00667AB2">
            <w:pPr>
              <w:rPr>
                <w:rFonts w:ascii="Sylfaen" w:hAnsi="Sylfaen"/>
                <w:i/>
              </w:rPr>
            </w:pPr>
          </w:p>
        </w:tc>
      </w:tr>
      <w:tr w:rsidR="00E20331" w:rsidRPr="0019490C" w:rsidTr="00826F59">
        <w:trPr>
          <w:cantSplit/>
          <w:trHeight w:val="692"/>
        </w:trPr>
        <w:tc>
          <w:tcPr>
            <w:tcW w:w="892" w:type="dxa"/>
          </w:tcPr>
          <w:p w:rsidR="00E20331" w:rsidRPr="0019490C" w:rsidRDefault="00826F59" w:rsidP="00C04082">
            <w:pPr>
              <w:rPr>
                <w:rFonts w:ascii="Sylfaen" w:hAnsi="Sylfaen"/>
                <w:b/>
                <w:i/>
              </w:rPr>
            </w:pPr>
            <w:r>
              <w:rPr>
                <w:rFonts w:ascii="Sylfaen" w:hAnsi="Sylfaen"/>
                <w:b/>
                <w:i/>
              </w:rPr>
              <w:t>XV-XVI</w:t>
            </w:r>
          </w:p>
        </w:tc>
        <w:tc>
          <w:tcPr>
            <w:tcW w:w="716" w:type="dxa"/>
            <w:textDirection w:val="btLr"/>
          </w:tcPr>
          <w:p w:rsidR="00E20331" w:rsidRPr="0019490C" w:rsidRDefault="00E20331" w:rsidP="00E20331">
            <w:pPr>
              <w:ind w:left="113" w:right="113"/>
              <w:rPr>
                <w:rFonts w:ascii="Sylfaen" w:hAnsi="Sylfaen"/>
                <w:b/>
                <w:i/>
              </w:rPr>
            </w:pPr>
          </w:p>
        </w:tc>
        <w:tc>
          <w:tcPr>
            <w:tcW w:w="690" w:type="dxa"/>
          </w:tcPr>
          <w:p w:rsidR="00E20331" w:rsidRPr="0019490C" w:rsidRDefault="00E20331" w:rsidP="00E20331">
            <w:pPr>
              <w:rPr>
                <w:rFonts w:ascii="Sylfaen" w:hAnsi="Sylfaen"/>
                <w:i/>
              </w:rPr>
            </w:pPr>
            <w:r w:rsidRPr="0019490C">
              <w:rPr>
                <w:rFonts w:ascii="Sylfaen" w:hAnsi="Sylfaen"/>
                <w:i/>
              </w:rPr>
              <w:t>2</w:t>
            </w:r>
          </w:p>
        </w:tc>
        <w:tc>
          <w:tcPr>
            <w:tcW w:w="6171" w:type="dxa"/>
          </w:tcPr>
          <w:p w:rsidR="00E20331" w:rsidRPr="005027C4" w:rsidRDefault="00826F59" w:rsidP="00E20331">
            <w:pPr>
              <w:rPr>
                <w:rFonts w:ascii="Sylfaen" w:hAnsi="Sylfaen"/>
                <w:b/>
                <w:i/>
                <w:lang w:val="ka-GE"/>
              </w:rPr>
            </w:pPr>
            <w:r>
              <w:rPr>
                <w:rFonts w:ascii="Sylfaen" w:hAnsi="Sylfaen"/>
                <w:b/>
                <w:i/>
                <w:lang w:val="ka-GE"/>
              </w:rPr>
              <w:t>Final Exam</w:t>
            </w:r>
          </w:p>
        </w:tc>
        <w:tc>
          <w:tcPr>
            <w:tcW w:w="1791" w:type="dxa"/>
          </w:tcPr>
          <w:p w:rsidR="00E20331" w:rsidRPr="0019490C" w:rsidRDefault="00E20331" w:rsidP="00E20331">
            <w:pPr>
              <w:rPr>
                <w:rFonts w:ascii="Sylfaen" w:hAnsi="Sylfaen"/>
                <w:i/>
              </w:rPr>
            </w:pPr>
          </w:p>
        </w:tc>
      </w:tr>
      <w:tr w:rsidR="00E20331" w:rsidRPr="0019490C" w:rsidTr="00826F59">
        <w:trPr>
          <w:cantSplit/>
          <w:trHeight w:val="809"/>
        </w:trPr>
        <w:tc>
          <w:tcPr>
            <w:tcW w:w="892" w:type="dxa"/>
          </w:tcPr>
          <w:p w:rsidR="00E20331" w:rsidRPr="0019490C" w:rsidRDefault="00E20331" w:rsidP="00E20331">
            <w:pPr>
              <w:rPr>
                <w:rFonts w:ascii="Sylfaen" w:hAnsi="Sylfaen"/>
                <w:b/>
                <w:i/>
              </w:rPr>
            </w:pPr>
          </w:p>
        </w:tc>
        <w:tc>
          <w:tcPr>
            <w:tcW w:w="716" w:type="dxa"/>
            <w:textDirection w:val="btLr"/>
          </w:tcPr>
          <w:p w:rsidR="00E20331" w:rsidRPr="0019490C" w:rsidRDefault="00E20331" w:rsidP="00E20331">
            <w:pPr>
              <w:ind w:left="113" w:right="113"/>
              <w:rPr>
                <w:rFonts w:ascii="Sylfaen" w:hAnsi="Sylfaen"/>
                <w:b/>
                <w:i/>
              </w:rPr>
            </w:pPr>
          </w:p>
        </w:tc>
        <w:tc>
          <w:tcPr>
            <w:tcW w:w="690" w:type="dxa"/>
          </w:tcPr>
          <w:p w:rsidR="00E20331" w:rsidRPr="0019490C" w:rsidRDefault="00E20331" w:rsidP="00E20331">
            <w:pPr>
              <w:rPr>
                <w:rFonts w:ascii="Sylfaen" w:hAnsi="Sylfaen"/>
                <w:i/>
              </w:rPr>
            </w:pPr>
          </w:p>
        </w:tc>
        <w:tc>
          <w:tcPr>
            <w:tcW w:w="6171" w:type="dxa"/>
          </w:tcPr>
          <w:p w:rsidR="00E20331" w:rsidRPr="005027C4" w:rsidRDefault="00E20331" w:rsidP="00E20331">
            <w:pPr>
              <w:rPr>
                <w:rFonts w:ascii="Sylfaen" w:hAnsi="Sylfaen"/>
                <w:b/>
                <w:i/>
                <w:lang w:val="ka-GE"/>
              </w:rPr>
            </w:pPr>
            <w:r w:rsidRPr="0019490C">
              <w:rPr>
                <w:rFonts w:ascii="Sylfaen" w:hAnsi="Sylfaen"/>
                <w:b/>
                <w:i/>
              </w:rPr>
              <w:t>Additional exam</w:t>
            </w:r>
          </w:p>
        </w:tc>
        <w:tc>
          <w:tcPr>
            <w:tcW w:w="1791" w:type="dxa"/>
          </w:tcPr>
          <w:p w:rsidR="00E20331" w:rsidRPr="0019490C" w:rsidRDefault="00E20331" w:rsidP="00E20331">
            <w:pPr>
              <w:rPr>
                <w:rFonts w:ascii="Sylfaen" w:hAnsi="Sylfaen"/>
                <w:i/>
              </w:rPr>
            </w:pP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cadNusx">
    <w:charset w:val="00"/>
    <w:family w:val="auto"/>
    <w:pitch w:val="variable"/>
    <w:sig w:usb0="00000087" w:usb1="00000000" w:usb2="00000000" w:usb3="00000000" w:csb0="0000001B" w:csb1="00000000"/>
  </w:font>
  <w:font w:name="Arial GEO">
    <w:altName w:val="Arial"/>
    <w:charset w:val="CC"/>
    <w:family w:val="swiss"/>
    <w:pitch w:val="variable"/>
    <w:sig w:usb0="04000287" w:usb1="00000000" w:usb2="00000000" w:usb3="00000000" w:csb0="0000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C24"/>
    <w:multiLevelType w:val="hybridMultilevel"/>
    <w:tmpl w:val="CC742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F640C"/>
    <w:multiLevelType w:val="hybridMultilevel"/>
    <w:tmpl w:val="395C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C2F1C"/>
    <w:multiLevelType w:val="hybridMultilevel"/>
    <w:tmpl w:val="174E73C8"/>
    <w:lvl w:ilvl="0" w:tplc="46408EF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B022A"/>
    <w:multiLevelType w:val="hybridMultilevel"/>
    <w:tmpl w:val="56208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1F0C3E"/>
    <w:multiLevelType w:val="hybridMultilevel"/>
    <w:tmpl w:val="BFE40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42794B"/>
    <w:multiLevelType w:val="hybridMultilevel"/>
    <w:tmpl w:val="27D0D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5F28E2"/>
    <w:multiLevelType w:val="hybridMultilevel"/>
    <w:tmpl w:val="0F4E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F0B33"/>
    <w:multiLevelType w:val="hybridMultilevel"/>
    <w:tmpl w:val="80D0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77021"/>
    <w:multiLevelType w:val="hybridMultilevel"/>
    <w:tmpl w:val="C8785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E85124"/>
    <w:multiLevelType w:val="hybridMultilevel"/>
    <w:tmpl w:val="7538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E3C34"/>
    <w:multiLevelType w:val="hybridMultilevel"/>
    <w:tmpl w:val="CE34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C4C7D"/>
    <w:multiLevelType w:val="hybridMultilevel"/>
    <w:tmpl w:val="3C863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C26E0A"/>
    <w:multiLevelType w:val="hybridMultilevel"/>
    <w:tmpl w:val="9880C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E57A81"/>
    <w:multiLevelType w:val="hybridMultilevel"/>
    <w:tmpl w:val="D1788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B4F6A2B"/>
    <w:multiLevelType w:val="hybridMultilevel"/>
    <w:tmpl w:val="4F9EC868"/>
    <w:lvl w:ilvl="0" w:tplc="41F4A99C">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13971"/>
    <w:multiLevelType w:val="hybridMultilevel"/>
    <w:tmpl w:val="B5F29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6A042D"/>
    <w:multiLevelType w:val="hybridMultilevel"/>
    <w:tmpl w:val="F7E25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65930"/>
    <w:multiLevelType w:val="hybridMultilevel"/>
    <w:tmpl w:val="EDF095C6"/>
    <w:lvl w:ilvl="0" w:tplc="110A1DE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4124C5"/>
    <w:multiLevelType w:val="hybridMultilevel"/>
    <w:tmpl w:val="A0FEB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AE3A33"/>
    <w:multiLevelType w:val="hybridMultilevel"/>
    <w:tmpl w:val="DDF0E808"/>
    <w:lvl w:ilvl="0" w:tplc="34AC1AE6">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E48EE"/>
    <w:multiLevelType w:val="hybridMultilevel"/>
    <w:tmpl w:val="46B06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DE22D8C"/>
    <w:multiLevelType w:val="hybridMultilevel"/>
    <w:tmpl w:val="8D5A4A0A"/>
    <w:lvl w:ilvl="0" w:tplc="750A6A5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4"/>
  </w:num>
  <w:num w:numId="4">
    <w:abstractNumId w:val="8"/>
  </w:num>
  <w:num w:numId="5">
    <w:abstractNumId w:val="10"/>
  </w:num>
  <w:num w:numId="6">
    <w:abstractNumId w:val="18"/>
  </w:num>
  <w:num w:numId="7">
    <w:abstractNumId w:val="3"/>
  </w:num>
  <w:num w:numId="8">
    <w:abstractNumId w:val="12"/>
  </w:num>
  <w:num w:numId="9">
    <w:abstractNumId w:val="13"/>
  </w:num>
  <w:num w:numId="10">
    <w:abstractNumId w:val="0"/>
  </w:num>
  <w:num w:numId="11">
    <w:abstractNumId w:val="15"/>
  </w:num>
  <w:num w:numId="12">
    <w:abstractNumId w:val="11"/>
  </w:num>
  <w:num w:numId="13">
    <w:abstractNumId w:val="9"/>
  </w:num>
  <w:num w:numId="14">
    <w:abstractNumId w:val="21"/>
  </w:num>
  <w:num w:numId="15">
    <w:abstractNumId w:val="17"/>
  </w:num>
  <w:num w:numId="16">
    <w:abstractNumId w:val="2"/>
  </w:num>
  <w:num w:numId="17">
    <w:abstractNumId w:val="16"/>
  </w:num>
  <w:num w:numId="18">
    <w:abstractNumId w:val="7"/>
  </w:num>
  <w:num w:numId="19">
    <w:abstractNumId w:val="6"/>
  </w:num>
  <w:num w:numId="20">
    <w:abstractNumId w:val="1"/>
  </w:num>
  <w:num w:numId="21">
    <w:abstractNumId w:val="14"/>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51CA"/>
    <w:rsid w:val="000056E5"/>
    <w:rsid w:val="000407A1"/>
    <w:rsid w:val="00050820"/>
    <w:rsid w:val="000628AB"/>
    <w:rsid w:val="000663CF"/>
    <w:rsid w:val="00073623"/>
    <w:rsid w:val="00073D8E"/>
    <w:rsid w:val="00097184"/>
    <w:rsid w:val="000A20A2"/>
    <w:rsid w:val="000A4681"/>
    <w:rsid w:val="000B2131"/>
    <w:rsid w:val="000E1DDC"/>
    <w:rsid w:val="00110FD2"/>
    <w:rsid w:val="00112501"/>
    <w:rsid w:val="0012712D"/>
    <w:rsid w:val="00132D06"/>
    <w:rsid w:val="001435ED"/>
    <w:rsid w:val="0015362D"/>
    <w:rsid w:val="00157AFE"/>
    <w:rsid w:val="001664F9"/>
    <w:rsid w:val="0019490C"/>
    <w:rsid w:val="0019557C"/>
    <w:rsid w:val="001B38C5"/>
    <w:rsid w:val="001E62B7"/>
    <w:rsid w:val="00202A81"/>
    <w:rsid w:val="00221E31"/>
    <w:rsid w:val="00224417"/>
    <w:rsid w:val="002245BB"/>
    <w:rsid w:val="0022666D"/>
    <w:rsid w:val="00262391"/>
    <w:rsid w:val="00270EA3"/>
    <w:rsid w:val="002B3D1F"/>
    <w:rsid w:val="002C7765"/>
    <w:rsid w:val="002E563E"/>
    <w:rsid w:val="00304271"/>
    <w:rsid w:val="00325462"/>
    <w:rsid w:val="00342AAF"/>
    <w:rsid w:val="003953A0"/>
    <w:rsid w:val="003A3232"/>
    <w:rsid w:val="003D6762"/>
    <w:rsid w:val="003F2F02"/>
    <w:rsid w:val="003F7C2D"/>
    <w:rsid w:val="00401F23"/>
    <w:rsid w:val="00410A0B"/>
    <w:rsid w:val="00424AD6"/>
    <w:rsid w:val="00432565"/>
    <w:rsid w:val="0043286C"/>
    <w:rsid w:val="00436CA7"/>
    <w:rsid w:val="0044214F"/>
    <w:rsid w:val="00451834"/>
    <w:rsid w:val="00473305"/>
    <w:rsid w:val="0047715F"/>
    <w:rsid w:val="004B2107"/>
    <w:rsid w:val="004D7259"/>
    <w:rsid w:val="005027C4"/>
    <w:rsid w:val="00510076"/>
    <w:rsid w:val="00514324"/>
    <w:rsid w:val="00526BCF"/>
    <w:rsid w:val="0053197D"/>
    <w:rsid w:val="00553DFF"/>
    <w:rsid w:val="00575886"/>
    <w:rsid w:val="00597162"/>
    <w:rsid w:val="005D6404"/>
    <w:rsid w:val="005E238E"/>
    <w:rsid w:val="005E3E37"/>
    <w:rsid w:val="005E4D31"/>
    <w:rsid w:val="005F41CC"/>
    <w:rsid w:val="005F632D"/>
    <w:rsid w:val="0061492C"/>
    <w:rsid w:val="00634BE3"/>
    <w:rsid w:val="00642ECC"/>
    <w:rsid w:val="00644713"/>
    <w:rsid w:val="0065458F"/>
    <w:rsid w:val="00665AA5"/>
    <w:rsid w:val="00667AB2"/>
    <w:rsid w:val="006903FF"/>
    <w:rsid w:val="00691A4E"/>
    <w:rsid w:val="006B70F5"/>
    <w:rsid w:val="006C5CD7"/>
    <w:rsid w:val="006C6E4A"/>
    <w:rsid w:val="006F3AD2"/>
    <w:rsid w:val="007175EC"/>
    <w:rsid w:val="00720B91"/>
    <w:rsid w:val="00746E62"/>
    <w:rsid w:val="007470A9"/>
    <w:rsid w:val="00752354"/>
    <w:rsid w:val="007662EF"/>
    <w:rsid w:val="00795655"/>
    <w:rsid w:val="007C5393"/>
    <w:rsid w:val="007D1424"/>
    <w:rsid w:val="007E18A3"/>
    <w:rsid w:val="007E38E4"/>
    <w:rsid w:val="007E3930"/>
    <w:rsid w:val="007F6DEE"/>
    <w:rsid w:val="0081783D"/>
    <w:rsid w:val="00821A1A"/>
    <w:rsid w:val="00826F59"/>
    <w:rsid w:val="008367CF"/>
    <w:rsid w:val="008931A1"/>
    <w:rsid w:val="008A0360"/>
    <w:rsid w:val="008B530F"/>
    <w:rsid w:val="008C14BA"/>
    <w:rsid w:val="008D341C"/>
    <w:rsid w:val="008D7208"/>
    <w:rsid w:val="008F2D22"/>
    <w:rsid w:val="009360C5"/>
    <w:rsid w:val="009364F3"/>
    <w:rsid w:val="009733CC"/>
    <w:rsid w:val="00976EE9"/>
    <w:rsid w:val="00980CEB"/>
    <w:rsid w:val="00984F89"/>
    <w:rsid w:val="009F01AE"/>
    <w:rsid w:val="009F7BAD"/>
    <w:rsid w:val="00A35926"/>
    <w:rsid w:val="00A374F5"/>
    <w:rsid w:val="00A5124D"/>
    <w:rsid w:val="00A60AC3"/>
    <w:rsid w:val="00A74BBC"/>
    <w:rsid w:val="00A94C10"/>
    <w:rsid w:val="00AA145D"/>
    <w:rsid w:val="00AB4172"/>
    <w:rsid w:val="00AC2996"/>
    <w:rsid w:val="00AD061B"/>
    <w:rsid w:val="00B03507"/>
    <w:rsid w:val="00B0485C"/>
    <w:rsid w:val="00B22794"/>
    <w:rsid w:val="00B249DD"/>
    <w:rsid w:val="00B57D9E"/>
    <w:rsid w:val="00B96D8D"/>
    <w:rsid w:val="00BA43A0"/>
    <w:rsid w:val="00BF5442"/>
    <w:rsid w:val="00C04082"/>
    <w:rsid w:val="00C14A74"/>
    <w:rsid w:val="00C37679"/>
    <w:rsid w:val="00C4594C"/>
    <w:rsid w:val="00C50FB3"/>
    <w:rsid w:val="00C66731"/>
    <w:rsid w:val="00C82D4E"/>
    <w:rsid w:val="00C87CA7"/>
    <w:rsid w:val="00CD11A0"/>
    <w:rsid w:val="00CD4C04"/>
    <w:rsid w:val="00CE0351"/>
    <w:rsid w:val="00CE3219"/>
    <w:rsid w:val="00CE6EA3"/>
    <w:rsid w:val="00CF3D2B"/>
    <w:rsid w:val="00D34C8B"/>
    <w:rsid w:val="00D3541C"/>
    <w:rsid w:val="00D62841"/>
    <w:rsid w:val="00D77E6D"/>
    <w:rsid w:val="00D87F01"/>
    <w:rsid w:val="00DE4699"/>
    <w:rsid w:val="00DE78B9"/>
    <w:rsid w:val="00DF5577"/>
    <w:rsid w:val="00E05122"/>
    <w:rsid w:val="00E20331"/>
    <w:rsid w:val="00E22A6C"/>
    <w:rsid w:val="00E3588E"/>
    <w:rsid w:val="00E35C09"/>
    <w:rsid w:val="00E50AC0"/>
    <w:rsid w:val="00E664A6"/>
    <w:rsid w:val="00E8675B"/>
    <w:rsid w:val="00E900AD"/>
    <w:rsid w:val="00ED2D8D"/>
    <w:rsid w:val="00EE53EB"/>
    <w:rsid w:val="00EE6610"/>
    <w:rsid w:val="00F207CB"/>
    <w:rsid w:val="00F545D9"/>
    <w:rsid w:val="00F65D57"/>
    <w:rsid w:val="00F77C65"/>
    <w:rsid w:val="00F800E4"/>
    <w:rsid w:val="00F91E43"/>
    <w:rsid w:val="00FD1F73"/>
    <w:rsid w:val="00FD3DB1"/>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464705-4D72-4C06-984E-5CD78E41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A94C10"/>
    <w:rPr>
      <w:rFonts w:ascii="Courier New" w:eastAsia="Times New Roman" w:hAnsi="Courier New" w:cs="Times New Roman"/>
      <w:sz w:val="20"/>
      <w:szCs w:val="20"/>
      <w:lang w:val="en-GB" w:eastAsia="en-GB"/>
    </w:rPr>
  </w:style>
  <w:style w:type="paragraph" w:styleId="ac">
    <w:name w:val="List Paragraph"/>
    <w:basedOn w:val="a"/>
    <w:uiPriority w:val="34"/>
    <w:qFormat/>
    <w:rsid w:val="00F91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11635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2021-02-24T07:15:00Z</dcterms:created>
  <dcterms:modified xsi:type="dcterms:W3CDTF">2021-02-24T07:15:00Z</dcterms:modified>
</cp:coreProperties>
</file>