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F6" w:rsidRPr="007118E4" w:rsidRDefault="0031360E" w:rsidP="007118E4">
      <w:pPr>
        <w:spacing w:after="0" w:line="240" w:lineRule="auto"/>
        <w:jc w:val="center"/>
        <w:rPr>
          <w:rFonts w:ascii="Sylfaen" w:hAnsi="Sylfaen"/>
        </w:rPr>
      </w:pPr>
      <w:r w:rsidRPr="007118E4">
        <w:rPr>
          <w:rFonts w:ascii="Sylfaen" w:hAnsi="Sylfaen"/>
          <w:b/>
          <w:noProof/>
          <w:lang w:val="en-AU" w:eastAsia="en-AU"/>
        </w:rPr>
        <w:drawing>
          <wp:inline distT="0" distB="0" distL="0" distR="0">
            <wp:extent cx="2466975" cy="9810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79309" cy="985980"/>
                    </a:xfrm>
                    <a:prstGeom prst="rect">
                      <a:avLst/>
                    </a:prstGeom>
                    <a:noFill/>
                    <a:ln w="9525">
                      <a:noFill/>
                      <a:miter lim="800000"/>
                      <a:headEnd/>
                      <a:tailEnd/>
                    </a:ln>
                  </pic:spPr>
                </pic:pic>
              </a:graphicData>
            </a:graphic>
          </wp:inline>
        </w:drawing>
      </w:r>
    </w:p>
    <w:p w:rsidR="0031360E" w:rsidRPr="007118E4" w:rsidRDefault="0031360E" w:rsidP="007118E4">
      <w:pPr>
        <w:pStyle w:val="3"/>
        <w:rPr>
          <w:rFonts w:ascii="Sylfaen" w:hAnsi="Sylfaen"/>
          <w:noProof/>
          <w:sz w:val="22"/>
          <w:szCs w:val="22"/>
          <w:lang w:val="ka-GE"/>
        </w:rPr>
      </w:pPr>
      <w:r w:rsidRPr="007118E4">
        <w:rPr>
          <w:rFonts w:ascii="Sylfaen" w:hAnsi="Sylfaen"/>
          <w:noProof/>
          <w:sz w:val="22"/>
          <w:szCs w:val="22"/>
          <w:lang w:val="ka-GE"/>
        </w:rPr>
        <w:t>თბილისის ჰუმანიტარული სასწავლო უნივერსიტეტი</w:t>
      </w:r>
    </w:p>
    <w:p w:rsidR="0031360E" w:rsidRPr="007118E4" w:rsidRDefault="0031360E" w:rsidP="007118E4">
      <w:pPr>
        <w:pStyle w:val="ab"/>
        <w:rPr>
          <w:rFonts w:ascii="Sylfaen" w:hAnsi="Sylfaen"/>
          <w:b/>
          <w:bCs/>
          <w:noProof/>
          <w:sz w:val="22"/>
          <w:szCs w:val="22"/>
          <w:lang w:val="fi-FI"/>
        </w:rPr>
      </w:pPr>
      <w:r w:rsidRPr="007118E4">
        <w:rPr>
          <w:rFonts w:ascii="Sylfaen" w:hAnsi="Sylfaen"/>
          <w:b/>
          <w:bCs/>
          <w:noProof/>
          <w:sz w:val="22"/>
          <w:szCs w:val="22"/>
          <w:lang w:val="fi-FI"/>
        </w:rPr>
        <w:t>TBILISI   HUMANITARIAN  TEACHING UNIVERSITY</w:t>
      </w:r>
    </w:p>
    <w:p w:rsidR="0031360E" w:rsidRPr="007118E4" w:rsidRDefault="0031360E" w:rsidP="007118E4">
      <w:pPr>
        <w:spacing w:after="0" w:line="240" w:lineRule="auto"/>
        <w:jc w:val="center"/>
        <w:rPr>
          <w:rFonts w:ascii="Sylfaen" w:hAnsi="Sylfaen"/>
        </w:rPr>
      </w:pPr>
    </w:p>
    <w:p w:rsidR="004555B1" w:rsidRPr="007118E4" w:rsidRDefault="004555B1" w:rsidP="007118E4">
      <w:pPr>
        <w:spacing w:after="0" w:line="240" w:lineRule="auto"/>
        <w:jc w:val="center"/>
        <w:rPr>
          <w:rFonts w:ascii="Sylfaen" w:hAnsi="Sylfaen"/>
          <w:b/>
        </w:rPr>
      </w:pPr>
      <w:r w:rsidRPr="007118E4">
        <w:rPr>
          <w:rFonts w:ascii="Sylfaen" w:hAnsi="Sylfaen" w:cs="Sylfaen"/>
          <w:b/>
        </w:rPr>
        <w:t>Syllabus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7938"/>
      </w:tblGrid>
      <w:tr w:rsidR="000E3AF7" w:rsidRPr="00B5439E" w:rsidTr="000B3B98">
        <w:tc>
          <w:tcPr>
            <w:tcW w:w="2836" w:type="dxa"/>
          </w:tcPr>
          <w:p w:rsidR="007351F6" w:rsidRPr="00B5439E" w:rsidRDefault="004555B1" w:rsidP="007118E4">
            <w:pPr>
              <w:spacing w:after="0" w:line="240" w:lineRule="auto"/>
              <w:rPr>
                <w:rFonts w:ascii="Sylfaen" w:hAnsi="Sylfaen"/>
                <w:b/>
                <w:noProof/>
                <w:lang w:val="ka-GE"/>
              </w:rPr>
            </w:pPr>
            <w:r w:rsidRPr="00B5439E">
              <w:rPr>
                <w:rFonts w:ascii="Sylfaen" w:eastAsia="Times New Roman" w:hAnsi="Sylfaen" w:cs="Sylfaen"/>
                <w:b/>
                <w:bCs/>
              </w:rPr>
              <w:t>Name of the course/module</w:t>
            </w:r>
          </w:p>
        </w:tc>
        <w:tc>
          <w:tcPr>
            <w:tcW w:w="7938" w:type="dxa"/>
          </w:tcPr>
          <w:p w:rsidR="007351F6" w:rsidRPr="00B5439E" w:rsidRDefault="0048347B" w:rsidP="007118E4">
            <w:pPr>
              <w:spacing w:after="0" w:line="240" w:lineRule="auto"/>
              <w:jc w:val="center"/>
              <w:rPr>
                <w:rFonts w:ascii="Sylfaen" w:hAnsi="Sylfaen"/>
                <w:b/>
              </w:rPr>
            </w:pPr>
            <w:r w:rsidRPr="00B5439E">
              <w:rPr>
                <w:rFonts w:ascii="Sylfaen" w:hAnsi="Sylfaen"/>
                <w:b/>
              </w:rPr>
              <w:t xml:space="preserve">Pediatrics </w:t>
            </w:r>
          </w:p>
        </w:tc>
      </w:tr>
      <w:tr w:rsidR="000E3AF7" w:rsidRPr="00B5439E" w:rsidTr="000B3B98">
        <w:tc>
          <w:tcPr>
            <w:tcW w:w="2836" w:type="dxa"/>
          </w:tcPr>
          <w:p w:rsidR="007351F6" w:rsidRPr="00B5439E" w:rsidRDefault="004555B1" w:rsidP="007118E4">
            <w:pPr>
              <w:spacing w:after="0" w:line="240" w:lineRule="auto"/>
              <w:rPr>
                <w:rFonts w:ascii="Sylfaen" w:hAnsi="Sylfaen"/>
                <w:b/>
                <w:noProof/>
                <w:lang w:val="ka-GE"/>
              </w:rPr>
            </w:pPr>
            <w:r w:rsidRPr="00B5439E">
              <w:rPr>
                <w:rFonts w:ascii="Sylfaen" w:eastAsia="Times New Roman" w:hAnsi="Sylfaen" w:cs="Sylfaen"/>
                <w:b/>
                <w:bCs/>
              </w:rPr>
              <w:t>Code of the course</w:t>
            </w:r>
          </w:p>
        </w:tc>
        <w:tc>
          <w:tcPr>
            <w:tcW w:w="7938" w:type="dxa"/>
          </w:tcPr>
          <w:p w:rsidR="007351F6" w:rsidRPr="00B5439E" w:rsidRDefault="00B452E6" w:rsidP="007118E4">
            <w:pPr>
              <w:pStyle w:val="a8"/>
              <w:jc w:val="center"/>
              <w:rPr>
                <w:rFonts w:ascii="Sylfaen" w:hAnsi="Sylfaen"/>
                <w:b/>
                <w:noProof/>
                <w:sz w:val="22"/>
                <w:szCs w:val="22"/>
              </w:rPr>
            </w:pPr>
            <w:r w:rsidRPr="00B5439E">
              <w:rPr>
                <w:rFonts w:ascii="Sylfaen" w:hAnsi="Sylfaen"/>
                <w:b/>
                <w:noProof/>
                <w:sz w:val="22"/>
                <w:szCs w:val="22"/>
              </w:rPr>
              <w:t>GCM0408DM</w:t>
            </w:r>
          </w:p>
        </w:tc>
      </w:tr>
      <w:tr w:rsidR="00BB1381" w:rsidRPr="00B5439E" w:rsidTr="000B3B98">
        <w:tc>
          <w:tcPr>
            <w:tcW w:w="2836" w:type="dxa"/>
          </w:tcPr>
          <w:p w:rsidR="00BB1381" w:rsidRPr="00B5439E" w:rsidRDefault="00BB1381" w:rsidP="007118E4">
            <w:pPr>
              <w:spacing w:after="0" w:line="240" w:lineRule="auto"/>
              <w:rPr>
                <w:rFonts w:ascii="Sylfaen" w:eastAsia="Times New Roman" w:hAnsi="Sylfaen" w:cs="Sylfaen"/>
                <w:b/>
                <w:bCs/>
              </w:rPr>
            </w:pPr>
            <w:r w:rsidRPr="00B5439E">
              <w:rPr>
                <w:rFonts w:ascii="Sylfaen" w:eastAsia="Times New Roman" w:hAnsi="Sylfaen" w:cs="Sylfaen"/>
                <w:b/>
                <w:bCs/>
              </w:rPr>
              <w:t>Status of the course</w:t>
            </w:r>
          </w:p>
          <w:p w:rsidR="00BB1381" w:rsidRPr="00B5439E" w:rsidRDefault="00BB1381" w:rsidP="007118E4">
            <w:pPr>
              <w:spacing w:after="0" w:line="240" w:lineRule="auto"/>
              <w:rPr>
                <w:rFonts w:ascii="Sylfaen" w:hAnsi="Sylfaen"/>
                <w:b/>
                <w:noProof/>
                <w:lang w:val="ka-GE"/>
              </w:rPr>
            </w:pPr>
            <w:r w:rsidRPr="00B5439E">
              <w:rPr>
                <w:rFonts w:ascii="Sylfaen" w:eastAsia="Times New Roman" w:hAnsi="Sylfaen" w:cs="Sylfaen"/>
                <w:b/>
                <w:bCs/>
              </w:rPr>
              <w:t>(elective/compulsory)</w:t>
            </w:r>
          </w:p>
        </w:tc>
        <w:tc>
          <w:tcPr>
            <w:tcW w:w="7938" w:type="dxa"/>
          </w:tcPr>
          <w:p w:rsidR="0053453D" w:rsidRPr="00B5439E" w:rsidRDefault="0053453D" w:rsidP="0053453D">
            <w:pPr>
              <w:spacing w:after="0" w:line="240" w:lineRule="auto"/>
              <w:rPr>
                <w:rFonts w:ascii="Sylfaen" w:eastAsia="Times New Roman" w:hAnsi="Sylfaen" w:cs="Sylfaen"/>
                <w:bCs/>
                <w:sz w:val="24"/>
                <w:szCs w:val="24"/>
              </w:rPr>
            </w:pPr>
            <w:r w:rsidRPr="00B5439E">
              <w:rPr>
                <w:rStyle w:val="af6"/>
                <w:rFonts w:ascii="Sylfaen" w:hAnsi="Sylfaen"/>
                <w:b w:val="0"/>
                <w:sz w:val="24"/>
              </w:rPr>
              <w:t>C</w:t>
            </w:r>
            <w:r w:rsidRPr="00B5439E">
              <w:rPr>
                <w:rFonts w:ascii="Sylfaen" w:hAnsi="Sylfaen"/>
                <w:sz w:val="24"/>
                <w:szCs w:val="24"/>
              </w:rPr>
              <w:t xml:space="preserve">ompulsory </w:t>
            </w:r>
            <w:r w:rsidRPr="00B5439E">
              <w:rPr>
                <w:rFonts w:ascii="Sylfaen" w:eastAsia="Times New Roman" w:hAnsi="Sylfaen" w:cs="Sylfaen"/>
                <w:bCs/>
                <w:sz w:val="24"/>
                <w:szCs w:val="24"/>
              </w:rPr>
              <w:t>course</w:t>
            </w:r>
          </w:p>
          <w:p w:rsidR="00BB1381" w:rsidRPr="00B5439E" w:rsidRDefault="0053453D" w:rsidP="0053453D">
            <w:pPr>
              <w:spacing w:after="0" w:line="240" w:lineRule="auto"/>
              <w:jc w:val="both"/>
              <w:rPr>
                <w:rFonts w:ascii="Sylfaen" w:hAnsi="Sylfaen"/>
                <w:lang w:val="ka-GE"/>
              </w:rPr>
            </w:pPr>
            <w:r w:rsidRPr="00B5439E">
              <w:rPr>
                <w:rFonts w:ascii="Sylfaen" w:hAnsi="Sylfaen"/>
              </w:rPr>
              <w:t>for the one-cycle higher educational Programme-Dentistry</w:t>
            </w:r>
          </w:p>
        </w:tc>
      </w:tr>
      <w:tr w:rsidR="00090A9A" w:rsidRPr="00B5439E" w:rsidTr="000B3B98">
        <w:tc>
          <w:tcPr>
            <w:tcW w:w="2836" w:type="dxa"/>
          </w:tcPr>
          <w:p w:rsidR="00090A9A" w:rsidRPr="00B5439E" w:rsidRDefault="00090A9A" w:rsidP="007118E4">
            <w:pPr>
              <w:spacing w:after="0" w:line="240" w:lineRule="auto"/>
              <w:jc w:val="both"/>
              <w:rPr>
                <w:rFonts w:ascii="Sylfaen" w:hAnsi="Sylfaen"/>
                <w:b/>
                <w:noProof/>
                <w:lang w:val="ka-GE"/>
              </w:rPr>
            </w:pPr>
            <w:r w:rsidRPr="00B5439E">
              <w:rPr>
                <w:rFonts w:ascii="Sylfaen" w:hAnsi="Sylfaen"/>
                <w:b/>
                <w:noProof/>
                <w:lang w:val="ka-GE"/>
              </w:rPr>
              <w:t>ECTS</w:t>
            </w:r>
          </w:p>
          <w:p w:rsidR="00090A9A" w:rsidRPr="00B5439E" w:rsidRDefault="00090A9A" w:rsidP="007118E4">
            <w:pPr>
              <w:spacing w:after="0" w:line="240" w:lineRule="auto"/>
              <w:rPr>
                <w:rFonts w:ascii="Sylfaen" w:hAnsi="Sylfaen"/>
                <w:lang w:val="ka-GE"/>
              </w:rPr>
            </w:pPr>
          </w:p>
          <w:p w:rsidR="00090A9A" w:rsidRPr="00B5439E" w:rsidRDefault="00090A9A" w:rsidP="007118E4">
            <w:pPr>
              <w:spacing w:after="0" w:line="240" w:lineRule="auto"/>
              <w:jc w:val="right"/>
              <w:rPr>
                <w:rFonts w:ascii="Sylfaen" w:hAnsi="Sylfaen"/>
                <w:lang w:val="ka-GE"/>
              </w:rPr>
            </w:pPr>
          </w:p>
        </w:tc>
        <w:tc>
          <w:tcPr>
            <w:tcW w:w="7938" w:type="dxa"/>
          </w:tcPr>
          <w:p w:rsidR="00090A9A" w:rsidRPr="00B5439E" w:rsidRDefault="008C0B6E" w:rsidP="007118E4">
            <w:pPr>
              <w:spacing w:after="0" w:line="240" w:lineRule="auto"/>
              <w:rPr>
                <w:rFonts w:ascii="Sylfaen" w:hAnsi="Sylfaen"/>
              </w:rPr>
            </w:pPr>
            <w:r w:rsidRPr="00B5439E">
              <w:rPr>
                <w:rFonts w:ascii="Sylfaen" w:hAnsi="Sylfaen"/>
                <w:b/>
              </w:rPr>
              <w:t>3</w:t>
            </w:r>
            <w:r w:rsidR="00090A9A" w:rsidRPr="00B5439E">
              <w:rPr>
                <w:rFonts w:ascii="Sylfaen" w:hAnsi="Sylfaen"/>
                <w:b/>
              </w:rPr>
              <w:t xml:space="preserve"> credits</w:t>
            </w:r>
            <w:r w:rsidR="00090A9A" w:rsidRPr="00B5439E">
              <w:rPr>
                <w:rFonts w:ascii="Sylfaen" w:hAnsi="Sylfaen"/>
                <w:b/>
                <w:lang w:val="ka-GE"/>
              </w:rPr>
              <w:t>.</w:t>
            </w:r>
            <w:r w:rsidRPr="00B5439E">
              <w:rPr>
                <w:rFonts w:ascii="Sylfaen" w:hAnsi="Sylfaen"/>
                <w:b/>
              </w:rPr>
              <w:t xml:space="preserve">Total:75 </w:t>
            </w:r>
            <w:r w:rsidR="00090A9A" w:rsidRPr="00B5439E">
              <w:rPr>
                <w:rFonts w:ascii="Sylfaen" w:hAnsi="Sylfaen"/>
                <w:b/>
              </w:rPr>
              <w:t xml:space="preserve"> hours</w:t>
            </w:r>
          </w:p>
          <w:p w:rsidR="00090A9A" w:rsidRPr="00B5439E" w:rsidRDefault="00090A9A" w:rsidP="007118E4">
            <w:pPr>
              <w:spacing w:after="0" w:line="240" w:lineRule="auto"/>
              <w:rPr>
                <w:rFonts w:ascii="Sylfaen" w:hAnsi="Sylfaen"/>
                <w:lang w:val="ka-GE"/>
              </w:rPr>
            </w:pPr>
            <w:r w:rsidRPr="00B5439E">
              <w:rPr>
                <w:rFonts w:ascii="Sylfaen" w:hAnsi="Sylfaen"/>
                <w:lang w:val="ka-GE"/>
              </w:rPr>
              <w:t>Contact Hours–</w:t>
            </w:r>
            <w:r w:rsidR="008C0B6E" w:rsidRPr="00B5439E">
              <w:rPr>
                <w:rFonts w:ascii="Sylfaen" w:hAnsi="Sylfaen"/>
              </w:rPr>
              <w:t>32</w:t>
            </w:r>
            <w:r w:rsidR="00B5439E">
              <w:rPr>
                <w:rFonts w:ascii="Sylfaen" w:hAnsi="Sylfaen"/>
              </w:rPr>
              <w:t xml:space="preserve"> </w:t>
            </w:r>
            <w:r w:rsidRPr="00B5439E">
              <w:rPr>
                <w:rFonts w:ascii="Sylfaen" w:hAnsi="Sylfaen"/>
                <w:lang w:val="ka-GE"/>
              </w:rPr>
              <w:t>h</w:t>
            </w:r>
            <w:r w:rsidRPr="00B5439E">
              <w:rPr>
                <w:rFonts w:ascii="Sylfaen" w:hAnsi="Sylfaen"/>
              </w:rPr>
              <w:t>ours</w:t>
            </w:r>
            <w:r w:rsidRPr="00B5439E">
              <w:rPr>
                <w:rFonts w:ascii="Sylfaen" w:hAnsi="Sylfaen"/>
                <w:lang w:val="ka-GE"/>
              </w:rPr>
              <w:t xml:space="preserve"> (</w:t>
            </w:r>
            <w:r w:rsidR="008C0B6E" w:rsidRPr="00B5439E">
              <w:rPr>
                <w:rFonts w:ascii="Sylfaen" w:hAnsi="Sylfaen"/>
              </w:rPr>
              <w:t>Class Meeting Time Period:7</w:t>
            </w:r>
            <w:r w:rsidRPr="00B5439E">
              <w:rPr>
                <w:rFonts w:ascii="Sylfaen" w:hAnsi="Sylfaen"/>
              </w:rPr>
              <w:t>L/</w:t>
            </w:r>
            <w:r w:rsidR="008C0B6E" w:rsidRPr="00B5439E">
              <w:rPr>
                <w:rFonts w:ascii="Sylfaen" w:hAnsi="Sylfaen"/>
              </w:rPr>
              <w:t>21</w:t>
            </w:r>
            <w:r w:rsidRPr="00B5439E">
              <w:rPr>
                <w:rFonts w:ascii="Sylfaen" w:hAnsi="Sylfaen"/>
              </w:rPr>
              <w:t>Pr.</w:t>
            </w:r>
            <w:r w:rsidRPr="00B5439E">
              <w:rPr>
                <w:rFonts w:ascii="Sylfaen" w:hAnsi="Sylfaen"/>
                <w:lang w:val="ka-GE"/>
              </w:rPr>
              <w:t xml:space="preserve">)  + </w:t>
            </w:r>
            <w:r w:rsidR="008C0B6E" w:rsidRPr="00B5439E">
              <w:rPr>
                <w:rFonts w:ascii="Sylfaen" w:hAnsi="Sylfaen"/>
                <w:lang w:val="ka-GE"/>
              </w:rPr>
              <w:t>4</w:t>
            </w:r>
            <w:r w:rsidRPr="00B5439E">
              <w:rPr>
                <w:rFonts w:ascii="Sylfaen" w:hAnsi="Sylfaen"/>
                <w:lang w:val="ka-GE"/>
              </w:rPr>
              <w:t xml:space="preserve"> h</w:t>
            </w:r>
            <w:r w:rsidRPr="00B5439E">
              <w:rPr>
                <w:rFonts w:ascii="Sylfaen" w:hAnsi="Sylfaen"/>
              </w:rPr>
              <w:t>ours</w:t>
            </w:r>
            <w:r w:rsidRPr="00B5439E">
              <w:rPr>
                <w:rFonts w:ascii="Sylfaen" w:hAnsi="Sylfaen"/>
                <w:lang w:val="ka-GE"/>
              </w:rPr>
              <w:t xml:space="preserve"> (</w:t>
            </w:r>
            <w:r w:rsidRPr="00B5439E">
              <w:rPr>
                <w:rFonts w:ascii="Sylfaen" w:hAnsi="Sylfaen"/>
              </w:rPr>
              <w:t>Midterm:</w:t>
            </w:r>
            <w:r w:rsidR="00B5439E">
              <w:rPr>
                <w:rFonts w:ascii="Sylfaen" w:hAnsi="Sylfaen"/>
              </w:rPr>
              <w:t xml:space="preserve"> </w:t>
            </w:r>
            <w:r w:rsidR="00291A7D" w:rsidRPr="00B5439E">
              <w:rPr>
                <w:rFonts w:ascii="Sylfaen" w:hAnsi="Sylfaen"/>
              </w:rPr>
              <w:t>2</w:t>
            </w:r>
            <w:r w:rsidRPr="00B5439E">
              <w:rPr>
                <w:rFonts w:ascii="Sylfaen" w:hAnsi="Sylfaen"/>
              </w:rPr>
              <w:t xml:space="preserve">h  and Final Examinations </w:t>
            </w:r>
            <w:r w:rsidR="008C0B6E" w:rsidRPr="00B5439E">
              <w:rPr>
                <w:rFonts w:ascii="Sylfaen" w:hAnsi="Sylfaen"/>
              </w:rPr>
              <w:t>1</w:t>
            </w:r>
            <w:r w:rsidRPr="00B5439E">
              <w:rPr>
                <w:rFonts w:ascii="Sylfaen" w:hAnsi="Sylfaen"/>
              </w:rPr>
              <w:t>h</w:t>
            </w:r>
            <w:r w:rsidRPr="00B5439E">
              <w:rPr>
                <w:rFonts w:ascii="Sylfaen" w:hAnsi="Sylfaen"/>
                <w:lang w:val="ka-GE"/>
              </w:rPr>
              <w:t>):</w:t>
            </w:r>
          </w:p>
          <w:p w:rsidR="00090A9A" w:rsidRPr="00B5439E" w:rsidRDefault="00090A9A" w:rsidP="007118E4">
            <w:pPr>
              <w:spacing w:after="0" w:line="240" w:lineRule="auto"/>
              <w:contextualSpacing/>
              <w:jc w:val="both"/>
              <w:rPr>
                <w:rFonts w:ascii="Sylfaen" w:hAnsi="Sylfaen" w:cs="Sylfaen"/>
                <w:lang w:val="ka-GE"/>
              </w:rPr>
            </w:pPr>
            <w:r w:rsidRPr="00B5439E">
              <w:rPr>
                <w:rFonts w:ascii="Sylfaen" w:hAnsi="Sylfaen"/>
                <w:lang w:val="ka-GE"/>
              </w:rPr>
              <w:t>Individual Work</w:t>
            </w:r>
            <w:r w:rsidRPr="00B5439E">
              <w:rPr>
                <w:rFonts w:ascii="Sylfaen" w:hAnsi="Sylfaen"/>
              </w:rPr>
              <w:t>-</w:t>
            </w:r>
            <w:r w:rsidR="008C0B6E" w:rsidRPr="00B5439E">
              <w:rPr>
                <w:rFonts w:ascii="Sylfaen" w:hAnsi="Sylfaen"/>
              </w:rPr>
              <w:t>43</w:t>
            </w:r>
            <w:r w:rsidRPr="00B5439E">
              <w:rPr>
                <w:rFonts w:ascii="Sylfaen" w:hAnsi="Sylfaen"/>
                <w:lang w:val="ka-GE"/>
              </w:rPr>
              <w:t xml:space="preserve"> hours</w:t>
            </w:r>
          </w:p>
        </w:tc>
      </w:tr>
      <w:tr w:rsidR="007118E4" w:rsidRPr="00B5439E" w:rsidTr="000B3B98">
        <w:tc>
          <w:tcPr>
            <w:tcW w:w="2836" w:type="dxa"/>
          </w:tcPr>
          <w:p w:rsidR="007118E4" w:rsidRPr="00B5439E" w:rsidRDefault="007118E4" w:rsidP="007118E4">
            <w:pPr>
              <w:spacing w:after="0" w:line="240" w:lineRule="auto"/>
              <w:rPr>
                <w:rFonts w:ascii="Sylfaen" w:hAnsi="Sylfaen"/>
                <w:b/>
                <w:noProof/>
                <w:highlight w:val="yellow"/>
                <w:lang w:val="ka-GE"/>
              </w:rPr>
            </w:pPr>
            <w:r w:rsidRPr="00B5439E">
              <w:rPr>
                <w:rFonts w:ascii="Sylfaen" w:eastAsia="Times New Roman" w:hAnsi="Sylfaen" w:cs="Sylfaen"/>
                <w:b/>
                <w:bCs/>
              </w:rPr>
              <w:t>Authors (lecturer)</w:t>
            </w:r>
          </w:p>
        </w:tc>
        <w:tc>
          <w:tcPr>
            <w:tcW w:w="7938" w:type="dxa"/>
          </w:tcPr>
          <w:p w:rsidR="00084A5F" w:rsidRPr="00B5439E" w:rsidRDefault="00084A5F" w:rsidP="00084A5F">
            <w:pPr>
              <w:spacing w:after="0" w:line="240" w:lineRule="auto"/>
              <w:rPr>
                <w:rFonts w:ascii="Sylfaen" w:hAnsi="Sylfaen" w:cs="Times New Roman"/>
                <w:sz w:val="24"/>
                <w:szCs w:val="24"/>
                <w:lang w:val="ka-GE"/>
              </w:rPr>
            </w:pPr>
            <w:r w:rsidRPr="00B5439E">
              <w:rPr>
                <w:rFonts w:ascii="Sylfaen" w:hAnsi="Sylfaen" w:cs="Times New Roman"/>
                <w:bCs/>
              </w:rPr>
              <w:t xml:space="preserve">Nana Jincharadze </w:t>
            </w:r>
            <w:r w:rsidR="00B5439E">
              <w:rPr>
                <w:rFonts w:ascii="Sylfaen" w:hAnsi="Sylfaen" w:cs="Times New Roman"/>
                <w:bCs/>
              </w:rPr>
              <w:t xml:space="preserve">- </w:t>
            </w:r>
            <w:r w:rsidRPr="00B5439E">
              <w:rPr>
                <w:rFonts w:ascii="Sylfaen" w:hAnsi="Sylfaen" w:cs="Times New Roman"/>
                <w:bCs/>
              </w:rPr>
              <w:t xml:space="preserve">MD, </w:t>
            </w:r>
            <w:r w:rsidR="00342EF7" w:rsidRPr="00B5439E">
              <w:rPr>
                <w:rFonts w:ascii="Sylfaen" w:hAnsi="Sylfaen" w:cs="Times New Roman"/>
                <w:bCs/>
              </w:rPr>
              <w:t>Ph</w:t>
            </w:r>
            <w:r w:rsidR="00862FA5" w:rsidRPr="00B5439E">
              <w:rPr>
                <w:rFonts w:ascii="Sylfaen" w:hAnsi="Sylfaen" w:cs="Times New Roman"/>
                <w:bCs/>
              </w:rPr>
              <w:t>.</w:t>
            </w:r>
            <w:r w:rsidR="00342EF7" w:rsidRPr="00B5439E">
              <w:rPr>
                <w:rFonts w:ascii="Sylfaen" w:hAnsi="Sylfaen" w:cs="Times New Roman"/>
                <w:bCs/>
              </w:rPr>
              <w:t xml:space="preserve">D, </w:t>
            </w:r>
            <w:r w:rsidRPr="00B5439E">
              <w:rPr>
                <w:rFonts w:ascii="Sylfaen" w:hAnsi="Sylfaen" w:cs="Times New Roman"/>
                <w:bCs/>
                <w:lang w:val="ka-GE"/>
              </w:rPr>
              <w:t xml:space="preserve">THTU </w:t>
            </w:r>
            <w:r w:rsidRPr="00B5439E">
              <w:rPr>
                <w:rFonts w:ascii="Sylfaen" w:hAnsi="Sylfaen" w:cs="Times New Roman"/>
                <w:bCs/>
              </w:rPr>
              <w:t xml:space="preserve">associated </w:t>
            </w:r>
            <w:r w:rsidRPr="00B5439E">
              <w:rPr>
                <w:rFonts w:ascii="Sylfaen" w:hAnsi="Sylfaen" w:cs="Times New Roman"/>
                <w:bCs/>
                <w:lang w:val="ka-GE"/>
              </w:rPr>
              <w:t xml:space="preserve">professor </w:t>
            </w:r>
          </w:p>
          <w:p w:rsidR="00084A5F" w:rsidRPr="00B5439E" w:rsidRDefault="00084A5F" w:rsidP="00084A5F">
            <w:pPr>
              <w:spacing w:after="0" w:line="240" w:lineRule="auto"/>
              <w:jc w:val="both"/>
              <w:rPr>
                <w:rFonts w:ascii="Sylfaen" w:hAnsi="Sylfaen" w:cs="Times New Roman"/>
                <w:lang w:val="ka-GE"/>
              </w:rPr>
            </w:pPr>
            <w:r w:rsidRPr="00B5439E">
              <w:rPr>
                <w:rFonts w:ascii="Sylfaen" w:hAnsi="Sylfaen" w:cs="Times New Roman"/>
                <w:sz w:val="24"/>
                <w:szCs w:val="24"/>
              </w:rPr>
              <w:t>Tel.</w:t>
            </w:r>
            <w:r w:rsidRPr="00B5439E">
              <w:rPr>
                <w:rFonts w:ascii="Sylfaen" w:hAnsi="Sylfaen" w:cs="Times New Roman"/>
                <w:lang w:val="ka-GE"/>
              </w:rPr>
              <w:t>591216358.</w:t>
            </w:r>
          </w:p>
          <w:p w:rsidR="007118E4" w:rsidRPr="00B5439E" w:rsidRDefault="00084A5F" w:rsidP="007118E4">
            <w:pPr>
              <w:spacing w:after="0" w:line="240" w:lineRule="auto"/>
              <w:jc w:val="both"/>
              <w:rPr>
                <w:rFonts w:ascii="Sylfaen" w:hAnsi="Sylfaen"/>
                <w:bCs/>
                <w:highlight w:val="yellow"/>
                <w:lang w:val="ka-GE"/>
              </w:rPr>
            </w:pPr>
            <w:r w:rsidRPr="00B5439E">
              <w:rPr>
                <w:rFonts w:ascii="Sylfaen" w:hAnsi="Sylfaen" w:cs="Times New Roman"/>
                <w:shd w:val="clear" w:color="auto" w:fill="FFFFFF"/>
              </w:rPr>
              <w:t>Consultation days: according to consultation schedule</w:t>
            </w:r>
          </w:p>
        </w:tc>
      </w:tr>
      <w:tr w:rsidR="002421F8" w:rsidRPr="00B5439E" w:rsidTr="000B3B98">
        <w:tc>
          <w:tcPr>
            <w:tcW w:w="2836" w:type="dxa"/>
          </w:tcPr>
          <w:p w:rsidR="002421F8" w:rsidRPr="00B5439E" w:rsidRDefault="002421F8" w:rsidP="007118E4">
            <w:pPr>
              <w:spacing w:after="0" w:line="240" w:lineRule="auto"/>
              <w:rPr>
                <w:rFonts w:ascii="Sylfaen" w:hAnsi="Sylfaen"/>
                <w:b/>
                <w:noProof/>
                <w:lang w:val="ka-GE"/>
              </w:rPr>
            </w:pPr>
            <w:r w:rsidRPr="00B5439E">
              <w:rPr>
                <w:rFonts w:ascii="Sylfaen" w:eastAsia="Times New Roman" w:hAnsi="Sylfaen" w:cs="Sylfaen"/>
                <w:b/>
                <w:bCs/>
              </w:rPr>
              <w:t>Aim of the course</w:t>
            </w:r>
          </w:p>
        </w:tc>
        <w:tc>
          <w:tcPr>
            <w:tcW w:w="7938" w:type="dxa"/>
          </w:tcPr>
          <w:p w:rsidR="002421F8" w:rsidRPr="00B5439E" w:rsidRDefault="00214F38" w:rsidP="007118E4">
            <w:pPr>
              <w:spacing w:after="0" w:line="240" w:lineRule="auto"/>
              <w:rPr>
                <w:rFonts w:ascii="Sylfaen" w:hAnsi="Sylfaen"/>
                <w:b/>
              </w:rPr>
            </w:pPr>
            <w:r w:rsidRPr="00B5439E">
              <w:rPr>
                <w:rFonts w:ascii="Sylfaen" w:hAnsi="Sylfaen"/>
              </w:rPr>
              <w:t>Students</w:t>
            </w:r>
            <w:r w:rsidR="008C0B6E" w:rsidRPr="00B5439E">
              <w:rPr>
                <w:rFonts w:ascii="Sylfaen" w:hAnsi="Sylfaen"/>
              </w:rPr>
              <w:t xml:space="preserve"> of the Course for Pediatrics </w:t>
            </w:r>
            <w:r w:rsidRPr="00B5439E">
              <w:rPr>
                <w:rFonts w:ascii="Sylfaen" w:hAnsi="Sylfaen"/>
              </w:rPr>
              <w:t>get acquainted to the juvenile pathologies. Knowledge of their peculiarities is necessary for the doctor’s practical activity. Mentioned pathologies differ from the adult’s diseases. There are some diseases, which first occur in pre- or during pubertation period. At the same time a student acquires major directions for prevention and treatment of the juvenile diseases.</w:t>
            </w:r>
          </w:p>
        </w:tc>
      </w:tr>
      <w:tr w:rsidR="002421F8" w:rsidRPr="00B5439E" w:rsidTr="000B3B98">
        <w:tc>
          <w:tcPr>
            <w:tcW w:w="2836" w:type="dxa"/>
          </w:tcPr>
          <w:p w:rsidR="002421F8" w:rsidRPr="00B5439E" w:rsidRDefault="002421F8" w:rsidP="007118E4">
            <w:pPr>
              <w:spacing w:after="0" w:line="240" w:lineRule="auto"/>
              <w:rPr>
                <w:rFonts w:ascii="Sylfaen" w:eastAsia="Times New Roman" w:hAnsi="Sylfaen"/>
                <w:b/>
                <w:bCs/>
              </w:rPr>
            </w:pPr>
            <w:r w:rsidRPr="00B5439E">
              <w:rPr>
                <w:rFonts w:ascii="Sylfaen" w:eastAsia="Times New Roman" w:hAnsi="Sylfaen" w:cs="Sylfaen"/>
                <w:b/>
                <w:bCs/>
              </w:rPr>
              <w:t>Program prerequisits</w:t>
            </w:r>
          </w:p>
        </w:tc>
        <w:tc>
          <w:tcPr>
            <w:tcW w:w="7938" w:type="dxa"/>
          </w:tcPr>
          <w:p w:rsidR="002421F8" w:rsidRPr="00B5439E" w:rsidRDefault="002421F8" w:rsidP="007118E4">
            <w:pPr>
              <w:spacing w:after="0" w:line="240" w:lineRule="auto"/>
              <w:jc w:val="both"/>
              <w:rPr>
                <w:rFonts w:ascii="Sylfaen" w:hAnsi="Sylfaen"/>
              </w:rPr>
            </w:pPr>
          </w:p>
        </w:tc>
      </w:tr>
      <w:tr w:rsidR="002421F8" w:rsidRPr="00B5439E" w:rsidTr="000B3B98">
        <w:tc>
          <w:tcPr>
            <w:tcW w:w="2836" w:type="dxa"/>
          </w:tcPr>
          <w:p w:rsidR="002421F8" w:rsidRPr="00B5439E" w:rsidRDefault="002421F8" w:rsidP="007118E4">
            <w:pPr>
              <w:spacing w:after="0" w:line="240" w:lineRule="auto"/>
              <w:rPr>
                <w:rFonts w:ascii="Sylfaen" w:hAnsi="Sylfaen"/>
                <w:b/>
                <w:noProof/>
                <w:lang w:val="ka-GE"/>
              </w:rPr>
            </w:pPr>
            <w:r w:rsidRPr="00B5439E">
              <w:rPr>
                <w:rFonts w:ascii="Sylfaen" w:eastAsia="Times New Roman" w:hAnsi="Sylfaen" w:cs="Sylfaen"/>
                <w:b/>
                <w:bCs/>
                <w:lang w:val="ka-GE"/>
              </w:rPr>
              <w:t>Assessment system and criteria</w:t>
            </w:r>
          </w:p>
        </w:tc>
        <w:tc>
          <w:tcPr>
            <w:tcW w:w="7938" w:type="dxa"/>
          </w:tcPr>
          <w:p w:rsidR="002421F8" w:rsidRPr="00B5439E" w:rsidRDefault="002421F8" w:rsidP="007118E4">
            <w:pPr>
              <w:spacing w:after="0" w:line="240" w:lineRule="auto"/>
              <w:jc w:val="both"/>
              <w:rPr>
                <w:rFonts w:ascii="Sylfaen" w:eastAsia="Times New Roman" w:hAnsi="Sylfaen"/>
                <w:lang w:val="ka-GE"/>
              </w:rPr>
            </w:pPr>
            <w:r w:rsidRPr="00B5439E">
              <w:rPr>
                <w:rFonts w:ascii="Sylfaen" w:eastAsia="Times New Roman" w:hAnsi="Sylfaen"/>
                <w:lang w:val="ka-GE"/>
              </w:rPr>
              <w:t xml:space="preserve">Assessment system </w:t>
            </w:r>
            <w:r w:rsidRPr="00B5439E">
              <w:rPr>
                <w:rFonts w:ascii="Sylfaen" w:eastAsia="Times New Roman" w:hAnsi="Sylfaen"/>
              </w:rPr>
              <w:t xml:space="preserve">of the </w:t>
            </w:r>
            <w:r w:rsidRPr="00B5439E">
              <w:rPr>
                <w:rFonts w:ascii="Sylfaen" w:eastAsia="Times New Roman" w:hAnsi="Sylfaen"/>
                <w:lang w:val="fi-FI"/>
              </w:rPr>
              <w:t xml:space="preserve">Tbilisi Humanitarian Teaching </w:t>
            </w:r>
            <w:r w:rsidRPr="00B5439E">
              <w:rPr>
                <w:rFonts w:ascii="Sylfaen" w:eastAsia="Times New Roman" w:hAnsi="Sylfaen"/>
                <w:lang w:val="ka-GE"/>
              </w:rPr>
              <w:t xml:space="preserve">University's </w:t>
            </w:r>
            <w:r w:rsidRPr="00B5439E">
              <w:rPr>
                <w:rFonts w:ascii="Sylfaen" w:eastAsia="Times New Roman" w:hAnsi="Sylfaen"/>
              </w:rPr>
              <w:t>is divided into</w:t>
            </w:r>
            <w:r w:rsidRPr="00B5439E">
              <w:rPr>
                <w:rFonts w:ascii="Sylfaen" w:eastAsia="Times New Roman" w:hAnsi="Sylfaen"/>
                <w:lang w:val="ka-GE"/>
              </w:rPr>
              <w:t xml:space="preserve"> the following components</w:t>
            </w:r>
            <w:r w:rsidRPr="00B5439E">
              <w:rPr>
                <w:rFonts w:ascii="Sylfaen" w:eastAsia="Times New Roman" w:hAnsi="Sylfaen"/>
              </w:rPr>
              <w:t>:</w:t>
            </w:r>
          </w:p>
          <w:p w:rsidR="002421F8" w:rsidRPr="00B5439E" w:rsidRDefault="002421F8" w:rsidP="007118E4">
            <w:pPr>
              <w:widowControl w:val="0"/>
              <w:spacing w:after="0" w:line="240" w:lineRule="auto"/>
              <w:jc w:val="both"/>
              <w:rPr>
                <w:rFonts w:ascii="Sylfaen" w:eastAsia="Times New Roman" w:hAnsi="Sylfaen" w:cs="Sylfaen"/>
                <w:lang w:eastAsia="ru-RU"/>
              </w:rPr>
            </w:pPr>
            <w:r w:rsidRPr="00B5439E">
              <w:rPr>
                <w:rFonts w:ascii="Sylfaen" w:eastAsia="Times New Roman" w:hAnsi="Sylfaen" w:cs="Sylfaen"/>
                <w:lang w:val="ka-GE" w:eastAsia="ru-RU"/>
              </w:rPr>
              <w:t xml:space="preserve">The total marks of the mid term Out of the overall assessment (100 points </w:t>
            </w:r>
            <w:r w:rsidRPr="00B5439E">
              <w:rPr>
                <w:rFonts w:ascii="Sylfaen" w:eastAsia="Times New Roman" w:hAnsi="Sylfaen" w:cs="Sylfaen"/>
                <w:lang w:eastAsia="ru-RU"/>
              </w:rPr>
              <w:t>) is 60 points, which includes three kinds of grades:</w:t>
            </w:r>
          </w:p>
          <w:p w:rsidR="002421F8" w:rsidRPr="00B5439E" w:rsidRDefault="002421F8" w:rsidP="007118E4">
            <w:pPr>
              <w:widowControl w:val="0"/>
              <w:spacing w:after="0" w:line="240" w:lineRule="auto"/>
              <w:jc w:val="both"/>
              <w:rPr>
                <w:rFonts w:ascii="Sylfaen" w:eastAsia="Times New Roman" w:hAnsi="Sylfaen" w:cs="Sylfaen"/>
                <w:b/>
                <w:lang w:eastAsia="ru-RU"/>
              </w:rPr>
            </w:pPr>
            <w:r w:rsidRPr="00B5439E">
              <w:rPr>
                <w:rFonts w:ascii="Sylfaen" w:eastAsia="Times New Roman" w:hAnsi="Sylfaen" w:cs="Sylfaen"/>
                <w:b/>
                <w:lang w:eastAsia="ru-RU"/>
              </w:rPr>
              <w:t xml:space="preserve">Student’s activity during a semester </w:t>
            </w:r>
          </w:p>
          <w:p w:rsidR="002421F8" w:rsidRPr="00B5439E" w:rsidRDefault="002421F8" w:rsidP="007118E4">
            <w:pPr>
              <w:widowControl w:val="0"/>
              <w:spacing w:after="0" w:line="240" w:lineRule="auto"/>
              <w:jc w:val="both"/>
              <w:rPr>
                <w:rFonts w:ascii="Sylfaen" w:eastAsia="Times New Roman" w:hAnsi="Sylfaen" w:cs="Sylfaen"/>
                <w:b/>
                <w:lang w:eastAsia="ru-RU"/>
              </w:rPr>
            </w:pPr>
            <w:r w:rsidRPr="00B5439E">
              <w:rPr>
                <w:rFonts w:ascii="Sylfaen" w:eastAsia="Times New Roman" w:hAnsi="Sylfaen" w:cs="Sylfaen"/>
                <w:b/>
                <w:lang w:eastAsia="ru-RU"/>
              </w:rPr>
              <w:t>One-midterm exam</w:t>
            </w:r>
          </w:p>
          <w:p w:rsidR="002421F8" w:rsidRPr="00B5439E" w:rsidRDefault="00B5439E" w:rsidP="007118E4">
            <w:pPr>
              <w:widowControl w:val="0"/>
              <w:spacing w:after="0" w:line="240" w:lineRule="auto"/>
              <w:jc w:val="both"/>
              <w:rPr>
                <w:rFonts w:ascii="Sylfaen" w:eastAsia="Times New Roman" w:hAnsi="Sylfaen" w:cs="Sylfaen"/>
                <w:lang w:val="ka-GE" w:eastAsia="ru-RU"/>
              </w:rPr>
            </w:pPr>
            <w:r>
              <w:rPr>
                <w:rFonts w:ascii="Sylfaen" w:eastAsia="Times New Roman" w:hAnsi="Sylfaen" w:cs="Sylfaen"/>
                <w:b/>
                <w:lang w:eastAsia="ru-RU"/>
              </w:rPr>
              <w:t>F</w:t>
            </w:r>
            <w:r w:rsidR="002421F8" w:rsidRPr="00B5439E">
              <w:rPr>
                <w:rFonts w:ascii="Sylfaen" w:eastAsia="Times New Roman" w:hAnsi="Sylfaen" w:cs="Sylfaen"/>
                <w:b/>
                <w:lang w:val="ka-GE" w:eastAsia="ru-RU"/>
              </w:rPr>
              <w:t>inal exam</w:t>
            </w:r>
          </w:p>
          <w:p w:rsidR="002421F8" w:rsidRPr="00B5439E" w:rsidRDefault="002421F8" w:rsidP="007118E4">
            <w:pPr>
              <w:widowControl w:val="0"/>
              <w:spacing w:after="0" w:line="240" w:lineRule="auto"/>
              <w:jc w:val="both"/>
              <w:rPr>
                <w:rFonts w:ascii="Sylfaen" w:eastAsia="Times New Roman" w:hAnsi="Sylfaen" w:cs="Sylfaen"/>
                <w:lang w:val="ka-GE" w:eastAsia="ru-RU"/>
              </w:rPr>
            </w:pPr>
            <w:r w:rsidRPr="00B5439E">
              <w:rPr>
                <w:rFonts w:ascii="Sylfaen" w:eastAsia="Times New Roman" w:hAnsi="Sylfaen" w:cs="Sylfaen"/>
                <w:lang w:val="ka-GE" w:eastAsia="ru-RU"/>
              </w:rPr>
              <w:t xml:space="preserve">Theminimum competence requirement for </w:t>
            </w:r>
            <w:r w:rsidRPr="00B5439E">
              <w:rPr>
                <w:rFonts w:ascii="Sylfaen" w:eastAsia="Times New Roman" w:hAnsi="Sylfaen" w:cs="Sylfaen"/>
                <w:lang w:eastAsia="ru-RU"/>
              </w:rPr>
              <w:t>mid term</w:t>
            </w:r>
            <w:r w:rsidRPr="00B5439E">
              <w:rPr>
                <w:rFonts w:ascii="Sylfaen" w:eastAsia="Times New Roman" w:hAnsi="Sylfaen" w:cs="Sylfaen"/>
                <w:lang w:val="ka-GE" w:eastAsia="ru-RU"/>
              </w:rPr>
              <w:t>evaluation component</w:t>
            </w:r>
            <w:r w:rsidRPr="00B5439E">
              <w:rPr>
                <w:rFonts w:ascii="Sylfaen" w:eastAsia="Times New Roman" w:hAnsi="Sylfaen" w:cs="Sylfaen"/>
                <w:lang w:eastAsia="ru-RU"/>
              </w:rPr>
              <w:t>s</w:t>
            </w:r>
            <w:r w:rsidRPr="00B5439E">
              <w:rPr>
                <w:rFonts w:ascii="Sylfaen" w:eastAsia="Times New Roman" w:hAnsi="Sylfaen" w:cs="Sylfaen"/>
                <w:lang w:val="ka-GE" w:eastAsia="ru-RU"/>
              </w:rPr>
              <w:t xml:space="preserve"> is at least 1</w:t>
            </w:r>
            <w:r w:rsidR="00B5439E" w:rsidRPr="00B5439E">
              <w:rPr>
                <w:rFonts w:ascii="Sylfaen" w:eastAsia="Times New Roman" w:hAnsi="Sylfaen" w:cs="Sylfaen"/>
                <w:lang w:eastAsia="ru-RU"/>
              </w:rPr>
              <w:t>8</w:t>
            </w:r>
            <w:r w:rsidRPr="00B5439E">
              <w:rPr>
                <w:rFonts w:ascii="Sylfaen" w:eastAsia="Times New Roman" w:hAnsi="Sylfaen" w:cs="Sylfaen"/>
                <w:lang w:val="ka-GE" w:eastAsia="ru-RU"/>
              </w:rPr>
              <w:t xml:space="preserve"> points in total</w:t>
            </w:r>
            <w:r w:rsidRPr="00B5439E">
              <w:rPr>
                <w:rFonts w:ascii="Sylfaen" w:eastAsia="Times New Roman" w:hAnsi="Sylfaen" w:cs="Sylfaen"/>
                <w:lang w:eastAsia="ru-RU"/>
              </w:rPr>
              <w:t>.</w:t>
            </w:r>
          </w:p>
          <w:p w:rsidR="002421F8" w:rsidRPr="00B5439E" w:rsidRDefault="002421F8" w:rsidP="007118E4">
            <w:pPr>
              <w:spacing w:after="0" w:line="240" w:lineRule="auto"/>
              <w:jc w:val="both"/>
              <w:rPr>
                <w:rFonts w:ascii="Sylfaen" w:eastAsia="Times New Roman" w:hAnsi="Sylfaen" w:cs="Sylfaen"/>
                <w:b/>
                <w:lang w:eastAsia="ru-RU"/>
              </w:rPr>
            </w:pPr>
            <w:r w:rsidRPr="00B5439E">
              <w:rPr>
                <w:rFonts w:ascii="Sylfaen" w:eastAsia="Times New Roman" w:hAnsi="Sylfaen" w:cs="Sylfaen"/>
                <w:b/>
                <w:lang w:eastAsia="ru-RU"/>
              </w:rPr>
              <w:t>T</w:t>
            </w:r>
            <w:r w:rsidRPr="00B5439E">
              <w:rPr>
                <w:rFonts w:ascii="Sylfaen" w:eastAsia="Times New Roman" w:hAnsi="Sylfaen" w:cs="Sylfaen"/>
                <w:b/>
                <w:lang w:val="ka-GE" w:eastAsia="ru-RU"/>
              </w:rPr>
              <w:t xml:space="preserve">he minimum competence requirement of the final evaluation is 50% </w:t>
            </w:r>
            <w:r w:rsidRPr="00B5439E">
              <w:rPr>
                <w:rFonts w:ascii="Sylfaen" w:eastAsia="Times New Roman" w:hAnsi="Sylfaen" w:cs="Sylfaen"/>
                <w:b/>
                <w:lang w:eastAsia="ru-RU"/>
              </w:rPr>
              <w:t xml:space="preserve">of the total mark from final </w:t>
            </w:r>
            <w:r w:rsidRPr="00B5439E">
              <w:rPr>
                <w:rFonts w:ascii="Sylfaen" w:eastAsia="Times New Roman" w:hAnsi="Sylfaen" w:cs="Sylfaen"/>
                <w:b/>
                <w:lang w:val="ka-GE" w:eastAsia="ru-RU"/>
              </w:rPr>
              <w:t>evaluation</w:t>
            </w:r>
            <w:r w:rsidRPr="00B5439E">
              <w:rPr>
                <w:rFonts w:ascii="Sylfaen" w:eastAsia="Times New Roman" w:hAnsi="Sylfaen" w:cs="Sylfaen"/>
                <w:b/>
                <w:lang w:eastAsia="ru-RU"/>
              </w:rPr>
              <w:t xml:space="preserve"> that means</w:t>
            </w:r>
            <w:r w:rsidRPr="00B5439E">
              <w:rPr>
                <w:rFonts w:ascii="Sylfaen" w:eastAsia="Times New Roman" w:hAnsi="Sylfaen" w:cs="Sylfaen"/>
                <w:b/>
                <w:lang w:val="ka-GE" w:eastAsia="ru-RU"/>
              </w:rPr>
              <w:t xml:space="preserve"> 20 points out of 40</w:t>
            </w:r>
            <w:r w:rsidRPr="00B5439E">
              <w:rPr>
                <w:rFonts w:ascii="Sylfaen" w:eastAsia="Times New Roman" w:hAnsi="Sylfaen" w:cs="Sylfaen"/>
                <w:b/>
                <w:lang w:eastAsia="ru-RU"/>
              </w:rPr>
              <w:t>.</w:t>
            </w:r>
          </w:p>
          <w:p w:rsidR="002421F8" w:rsidRPr="00B5439E" w:rsidRDefault="002421F8" w:rsidP="007118E4">
            <w:pPr>
              <w:spacing w:after="0" w:line="240" w:lineRule="auto"/>
              <w:jc w:val="both"/>
              <w:rPr>
                <w:rFonts w:ascii="Sylfaen" w:eastAsia="Times New Roman" w:hAnsi="Sylfaen"/>
                <w:lang w:val="ka-GE"/>
              </w:rPr>
            </w:pPr>
            <w:r w:rsidRPr="00B5439E">
              <w:rPr>
                <w:rFonts w:ascii="Sylfaen" w:eastAsia="Times New Roman" w:hAnsi="Sylfaen"/>
                <w:lang w:val="ka-GE"/>
              </w:rPr>
              <w:t>Evaluation System includes:</w:t>
            </w:r>
          </w:p>
          <w:p w:rsidR="002421F8" w:rsidRPr="00B5439E" w:rsidRDefault="002421F8" w:rsidP="007118E4">
            <w:pPr>
              <w:spacing w:after="0" w:line="240" w:lineRule="auto"/>
              <w:jc w:val="both"/>
              <w:rPr>
                <w:rFonts w:ascii="Sylfaen" w:eastAsia="Times New Roman" w:hAnsi="Sylfaen"/>
                <w:lang w:val="ka-GE"/>
              </w:rPr>
            </w:pPr>
            <w:r w:rsidRPr="00B5439E">
              <w:rPr>
                <w:rFonts w:ascii="Sylfaen" w:eastAsia="Times New Roman" w:hAnsi="Sylfaen"/>
                <w:lang w:val="ka-GE"/>
              </w:rPr>
              <w:t xml:space="preserve"> I. Five Forms of Positive Assessment:     </w:t>
            </w:r>
          </w:p>
          <w:p w:rsidR="002421F8" w:rsidRPr="00B5439E" w:rsidRDefault="002421F8" w:rsidP="007118E4">
            <w:pPr>
              <w:spacing w:after="0" w:line="240" w:lineRule="auto"/>
              <w:jc w:val="both"/>
              <w:rPr>
                <w:rFonts w:ascii="Sylfaen" w:eastAsia="Times New Roman" w:hAnsi="Sylfaen"/>
                <w:lang w:val="ka-GE"/>
              </w:rPr>
            </w:pPr>
            <w:r w:rsidRPr="00B5439E">
              <w:rPr>
                <w:rFonts w:ascii="Sylfaen" w:eastAsia="Times New Roman" w:hAnsi="Sylfaen"/>
                <w:lang w:val="ka-GE"/>
              </w:rPr>
              <w:t xml:space="preserve">     (A) Excellent – 91% and more from maximum evaluation </w:t>
            </w:r>
          </w:p>
          <w:p w:rsidR="002421F8" w:rsidRPr="00B5439E" w:rsidRDefault="002421F8" w:rsidP="007118E4">
            <w:pPr>
              <w:spacing w:after="0" w:line="240" w:lineRule="auto"/>
              <w:jc w:val="both"/>
              <w:rPr>
                <w:rFonts w:ascii="Sylfaen" w:eastAsia="Times New Roman" w:hAnsi="Sylfaen"/>
                <w:lang w:val="ka-GE"/>
              </w:rPr>
            </w:pPr>
            <w:r w:rsidRPr="00B5439E">
              <w:rPr>
                <w:rFonts w:ascii="Sylfaen" w:eastAsia="Times New Roman" w:hAnsi="Sylfaen"/>
                <w:lang w:val="ka-GE"/>
              </w:rPr>
              <w:t xml:space="preserve">     (B) Very good – 81-90% from maximum evaluation</w:t>
            </w:r>
          </w:p>
          <w:p w:rsidR="002421F8" w:rsidRPr="00B5439E" w:rsidRDefault="002421F8" w:rsidP="007118E4">
            <w:pPr>
              <w:spacing w:after="0" w:line="240" w:lineRule="auto"/>
              <w:jc w:val="both"/>
              <w:rPr>
                <w:rFonts w:ascii="Sylfaen" w:eastAsia="Times New Roman" w:hAnsi="Sylfaen"/>
                <w:lang w:val="ka-GE"/>
              </w:rPr>
            </w:pPr>
            <w:r w:rsidRPr="00B5439E">
              <w:rPr>
                <w:rFonts w:ascii="Sylfaen" w:eastAsia="Times New Roman" w:hAnsi="Sylfaen"/>
                <w:lang w:val="ka-GE"/>
              </w:rPr>
              <w:t xml:space="preserve">     (C) Good –  71-80% from maximum evaluation</w:t>
            </w:r>
          </w:p>
          <w:p w:rsidR="002421F8" w:rsidRPr="00B5439E" w:rsidRDefault="002421F8" w:rsidP="007118E4">
            <w:pPr>
              <w:spacing w:after="0" w:line="240" w:lineRule="auto"/>
              <w:jc w:val="both"/>
              <w:rPr>
                <w:rFonts w:ascii="Sylfaen" w:eastAsia="Times New Roman" w:hAnsi="Sylfaen"/>
                <w:lang w:val="ka-GE"/>
              </w:rPr>
            </w:pPr>
            <w:r w:rsidRPr="00B5439E">
              <w:rPr>
                <w:rFonts w:ascii="Sylfaen" w:eastAsia="Times New Roman" w:hAnsi="Sylfaen"/>
                <w:lang w:val="ka-GE"/>
              </w:rPr>
              <w:t xml:space="preserve">     (D) Satisfactory – 61-70% from maximum evaluation</w:t>
            </w:r>
          </w:p>
          <w:p w:rsidR="002421F8" w:rsidRPr="00B5439E" w:rsidRDefault="002421F8" w:rsidP="007118E4">
            <w:pPr>
              <w:spacing w:after="0" w:line="240" w:lineRule="auto"/>
              <w:jc w:val="both"/>
              <w:rPr>
                <w:rFonts w:ascii="Sylfaen" w:eastAsia="Times New Roman" w:hAnsi="Sylfaen"/>
                <w:lang w:val="ka-GE"/>
              </w:rPr>
            </w:pPr>
            <w:r w:rsidRPr="00B5439E">
              <w:rPr>
                <w:rFonts w:ascii="Sylfaen" w:eastAsia="Times New Roman" w:hAnsi="Sylfaen"/>
                <w:lang w:val="ka-GE"/>
              </w:rPr>
              <w:t xml:space="preserve">     (E) Sufficient –  51-60% from maximum evaluation</w:t>
            </w:r>
          </w:p>
          <w:p w:rsidR="002421F8" w:rsidRPr="00B5439E" w:rsidRDefault="00B5439E" w:rsidP="007118E4">
            <w:pPr>
              <w:spacing w:after="0" w:line="240" w:lineRule="auto"/>
              <w:jc w:val="both"/>
              <w:rPr>
                <w:rFonts w:ascii="Sylfaen" w:eastAsia="Times New Roman" w:hAnsi="Sylfaen"/>
                <w:lang w:val="ka-GE"/>
              </w:rPr>
            </w:pPr>
            <w:r>
              <w:rPr>
                <w:rFonts w:ascii="Sylfaen" w:eastAsia="Times New Roman" w:hAnsi="Sylfaen"/>
                <w:lang w:val="ka-GE"/>
              </w:rPr>
              <w:t xml:space="preserve"> </w:t>
            </w:r>
            <w:r w:rsidR="002421F8" w:rsidRPr="00B5439E">
              <w:rPr>
                <w:rFonts w:ascii="Sylfaen" w:eastAsia="Times New Roman" w:hAnsi="Sylfaen"/>
                <w:lang w:val="ka-GE"/>
              </w:rPr>
              <w:t xml:space="preserve">II.   Two Forms of Negative Assessment: </w:t>
            </w:r>
          </w:p>
          <w:p w:rsidR="002421F8" w:rsidRPr="00B5439E" w:rsidRDefault="002421F8" w:rsidP="007118E4">
            <w:pPr>
              <w:spacing w:after="0" w:line="240" w:lineRule="auto"/>
              <w:jc w:val="both"/>
              <w:rPr>
                <w:rFonts w:ascii="Sylfaen" w:eastAsia="Times New Roman" w:hAnsi="Sylfaen"/>
                <w:lang w:val="ka-GE"/>
              </w:rPr>
            </w:pPr>
            <w:r w:rsidRPr="00B5439E">
              <w:rPr>
                <w:rFonts w:ascii="Sylfaen" w:eastAsia="Times New Roman" w:hAnsi="Sylfaen"/>
                <w:lang w:val="ka-GE"/>
              </w:rPr>
              <w:t>(A)(FX) Fail</w:t>
            </w:r>
            <w:r w:rsidRPr="00B5439E">
              <w:rPr>
                <w:rFonts w:ascii="Sylfaen" w:eastAsia="Times New Roman" w:hAnsi="Sylfaen"/>
              </w:rPr>
              <w:t xml:space="preserve"> (Not passed )</w:t>
            </w:r>
            <w:r w:rsidRPr="00B5439E">
              <w:rPr>
                <w:rFonts w:ascii="Sylfaen" w:eastAsia="Times New Roman" w:hAnsi="Sylfaen"/>
                <w:lang w:val="ka-GE"/>
              </w:rPr>
              <w:t xml:space="preserve"> - 41-50</w:t>
            </w:r>
            <w:r w:rsidRPr="00B5439E">
              <w:rPr>
                <w:rFonts w:ascii="Sylfaen" w:eastAsia="Times New Roman" w:hAnsi="Sylfaen"/>
              </w:rPr>
              <w:t xml:space="preserve"> from </w:t>
            </w:r>
            <w:r w:rsidRPr="00B5439E">
              <w:rPr>
                <w:rFonts w:ascii="Sylfaen" w:eastAsia="Times New Roman" w:hAnsi="Sylfaen"/>
                <w:lang w:val="ka-GE"/>
              </w:rPr>
              <w:t xml:space="preserve">maximum evaluation score, which means that the student will need to work more and to retake the test </w:t>
            </w:r>
            <w:r w:rsidRPr="00B5439E">
              <w:rPr>
                <w:rFonts w:ascii="Sylfaen" w:eastAsia="Times New Roman" w:hAnsi="Sylfaen"/>
              </w:rPr>
              <w:t>after</w:t>
            </w:r>
            <w:r w:rsidRPr="00B5439E">
              <w:rPr>
                <w:rFonts w:ascii="Sylfaen" w:eastAsia="Times New Roman" w:hAnsi="Sylfaen"/>
                <w:lang w:val="ka-GE"/>
              </w:rPr>
              <w:t xml:space="preserve"> additional independent work;</w:t>
            </w:r>
          </w:p>
          <w:p w:rsidR="002421F8" w:rsidRPr="00B5439E" w:rsidRDefault="002421F8" w:rsidP="007118E4">
            <w:pPr>
              <w:spacing w:after="0" w:line="240" w:lineRule="auto"/>
              <w:jc w:val="both"/>
              <w:rPr>
                <w:rFonts w:ascii="Sylfaen" w:eastAsia="Times New Roman" w:hAnsi="Sylfaen"/>
                <w:lang w:val="ka-GE"/>
              </w:rPr>
            </w:pPr>
            <w:r w:rsidRPr="00B5439E">
              <w:rPr>
                <w:rFonts w:ascii="Sylfaen" w:eastAsia="Times New Roman" w:hAnsi="Sylfaen"/>
                <w:lang w:val="ka-GE"/>
              </w:rPr>
              <w:lastRenderedPageBreak/>
              <w:t>(B) (F) Fail – A student gets 40</w:t>
            </w:r>
            <w:r w:rsidRPr="00B5439E">
              <w:rPr>
                <w:rFonts w:ascii="Sylfaen" w:eastAsia="Times New Roman" w:hAnsi="Sylfaen"/>
              </w:rPr>
              <w:t xml:space="preserve"> points, or </w:t>
            </w:r>
            <w:r w:rsidRPr="00B5439E">
              <w:rPr>
                <w:rFonts w:ascii="Sylfaen" w:eastAsia="Times New Roman" w:hAnsi="Sylfaen"/>
                <w:lang w:val="ka-GE"/>
              </w:rPr>
              <w:t xml:space="preserve"> less from maximum evaluation, which means that the work done by him/her is not sufficient and s/he has to retake the course</w:t>
            </w:r>
            <w:r w:rsidRPr="00B5439E">
              <w:rPr>
                <w:rFonts w:ascii="Sylfaen" w:eastAsia="Times New Roman" w:hAnsi="Sylfaen"/>
              </w:rPr>
              <w:t xml:space="preserve"> from  the beginning</w:t>
            </w:r>
            <w:r w:rsidRPr="00B5439E">
              <w:rPr>
                <w:rFonts w:ascii="Sylfaen" w:eastAsia="Times New Roman" w:hAnsi="Sylfaen"/>
                <w:lang w:val="ka-GE"/>
              </w:rPr>
              <w:t xml:space="preserve">.  </w:t>
            </w:r>
          </w:p>
          <w:p w:rsidR="002421F8" w:rsidRPr="00B5439E" w:rsidRDefault="002421F8" w:rsidP="007118E4">
            <w:pPr>
              <w:spacing w:after="0" w:line="240" w:lineRule="auto"/>
              <w:jc w:val="both"/>
              <w:rPr>
                <w:rFonts w:ascii="Sylfaen" w:eastAsia="Times New Roman" w:hAnsi="Sylfaen"/>
              </w:rPr>
            </w:pPr>
            <w:r w:rsidRPr="00B5439E">
              <w:rPr>
                <w:rFonts w:ascii="Sylfaen" w:eastAsia="Times New Roman" w:hAnsi="Sylfaen"/>
              </w:rPr>
              <w:t>1. One of the negative assessment: In case of not passing, the University fixes additional exam at least in 5 days, after the announcement of final examination results, which must be published in the examination table.</w:t>
            </w:r>
          </w:p>
          <w:p w:rsidR="002421F8" w:rsidRPr="00B5439E" w:rsidRDefault="002421F8" w:rsidP="007118E4">
            <w:pPr>
              <w:spacing w:after="0" w:line="240" w:lineRule="auto"/>
              <w:jc w:val="both"/>
              <w:rPr>
                <w:rFonts w:ascii="Sylfaen" w:eastAsia="Times New Roman" w:hAnsi="Sylfaen"/>
              </w:rPr>
            </w:pPr>
            <w:r w:rsidRPr="00B5439E">
              <w:rPr>
                <w:rFonts w:ascii="Sylfaen" w:eastAsia="Times New Roman" w:hAnsi="Sylfaen"/>
              </w:rPr>
              <w:t>2. The grades, which student gets after additional test is a student's final grades, in which is not considered the negative points of the major examination.</w:t>
            </w:r>
          </w:p>
          <w:p w:rsidR="002421F8" w:rsidRPr="00B5439E" w:rsidRDefault="002421F8" w:rsidP="007118E4">
            <w:pPr>
              <w:spacing w:after="0" w:line="240" w:lineRule="auto"/>
              <w:jc w:val="both"/>
              <w:rPr>
                <w:rFonts w:ascii="Sylfaen" w:eastAsia="Times New Roman" w:hAnsi="Sylfaen"/>
              </w:rPr>
            </w:pPr>
            <w:r w:rsidRPr="00B5439E">
              <w:rPr>
                <w:rFonts w:ascii="Sylfaen" w:eastAsia="Times New Roman" w:hAnsi="Sylfaen"/>
              </w:rPr>
              <w:t>If a student receives from 0 to 50 points after additional test, in the final exam sheet is formed (F) -0 for the student.</w:t>
            </w:r>
          </w:p>
        </w:tc>
      </w:tr>
      <w:tr w:rsidR="002421F8" w:rsidRPr="00B5439E" w:rsidTr="000B3B98">
        <w:tc>
          <w:tcPr>
            <w:tcW w:w="2836" w:type="dxa"/>
          </w:tcPr>
          <w:p w:rsidR="002421F8" w:rsidRPr="00B5439E" w:rsidRDefault="002421F8" w:rsidP="007118E4">
            <w:pPr>
              <w:spacing w:after="0" w:line="240" w:lineRule="auto"/>
              <w:rPr>
                <w:rFonts w:ascii="Sylfaen" w:hAnsi="Sylfaen"/>
                <w:b/>
              </w:rPr>
            </w:pPr>
            <w:r w:rsidRPr="00B5439E">
              <w:rPr>
                <w:rFonts w:ascii="Sylfaen" w:hAnsi="Sylfaen"/>
                <w:b/>
              </w:rPr>
              <w:lastRenderedPageBreak/>
              <w:t>Course description</w:t>
            </w:r>
          </w:p>
          <w:p w:rsidR="002421F8" w:rsidRPr="00B5439E" w:rsidRDefault="002421F8" w:rsidP="007118E4">
            <w:pPr>
              <w:spacing w:after="0" w:line="240" w:lineRule="auto"/>
              <w:rPr>
                <w:rFonts w:ascii="Sylfaen" w:hAnsi="Sylfaen"/>
                <w:b/>
                <w:noProof/>
                <w:lang w:val="ka-GE"/>
              </w:rPr>
            </w:pPr>
          </w:p>
        </w:tc>
        <w:tc>
          <w:tcPr>
            <w:tcW w:w="7938" w:type="dxa"/>
          </w:tcPr>
          <w:p w:rsidR="002421F8" w:rsidRPr="00B5439E" w:rsidRDefault="002421F8" w:rsidP="007118E4">
            <w:pPr>
              <w:spacing w:after="0" w:line="240" w:lineRule="auto"/>
              <w:rPr>
                <w:rFonts w:ascii="Sylfaen" w:hAnsi="Sylfaen"/>
                <w:bCs/>
                <w:lang w:val="ka-GE"/>
              </w:rPr>
            </w:pPr>
            <w:r w:rsidRPr="00B5439E">
              <w:rPr>
                <w:rFonts w:ascii="Sylfaen" w:hAnsi="Sylfaen"/>
                <w:bCs/>
                <w:lang w:val="ka-GE"/>
              </w:rPr>
              <w:t>appendix 1</w:t>
            </w:r>
          </w:p>
          <w:p w:rsidR="002421F8" w:rsidRPr="00B5439E" w:rsidRDefault="002421F8" w:rsidP="007118E4">
            <w:pPr>
              <w:spacing w:after="0" w:line="240" w:lineRule="auto"/>
              <w:rPr>
                <w:rFonts w:ascii="Sylfaen" w:hAnsi="Sylfaen"/>
                <w:noProof/>
                <w:lang w:val="ka-GE"/>
              </w:rPr>
            </w:pPr>
          </w:p>
        </w:tc>
      </w:tr>
      <w:tr w:rsidR="00D346FC" w:rsidRPr="00B5439E" w:rsidTr="000B3B98">
        <w:trPr>
          <w:trHeight w:val="274"/>
        </w:trPr>
        <w:tc>
          <w:tcPr>
            <w:tcW w:w="2836" w:type="dxa"/>
          </w:tcPr>
          <w:p w:rsidR="00D346FC" w:rsidRPr="00B5439E" w:rsidRDefault="00D346FC" w:rsidP="007118E4">
            <w:pPr>
              <w:spacing w:after="0" w:line="240" w:lineRule="auto"/>
              <w:rPr>
                <w:rFonts w:ascii="Sylfaen" w:eastAsia="Times New Roman" w:hAnsi="Sylfaen" w:cs="Sylfaen"/>
                <w:b/>
                <w:bCs/>
              </w:rPr>
            </w:pPr>
            <w:r w:rsidRPr="00B5439E">
              <w:rPr>
                <w:rFonts w:ascii="Sylfaen" w:eastAsia="Times New Roman" w:hAnsi="Sylfaen" w:cs="Sylfaen"/>
                <w:b/>
                <w:bCs/>
                <w:lang w:val="ka-GE"/>
              </w:rPr>
              <w:t>Assessment system</w:t>
            </w:r>
            <w:r w:rsidRPr="00B5439E">
              <w:rPr>
                <w:rFonts w:ascii="Sylfaen" w:eastAsia="Times New Roman" w:hAnsi="Sylfaen" w:cs="Sylfaen"/>
                <w:b/>
                <w:bCs/>
              </w:rPr>
              <w:t>/activities, methods</w:t>
            </w:r>
          </w:p>
          <w:p w:rsidR="00D346FC" w:rsidRPr="00B5439E" w:rsidRDefault="00D346FC" w:rsidP="007118E4">
            <w:pPr>
              <w:spacing w:after="0" w:line="240" w:lineRule="auto"/>
              <w:rPr>
                <w:rFonts w:ascii="Sylfaen" w:hAnsi="Sylfaen"/>
                <w:b/>
                <w:noProof/>
                <w:lang w:val="ka-GE"/>
              </w:rPr>
            </w:pPr>
            <w:r w:rsidRPr="00B5439E">
              <w:rPr>
                <w:rFonts w:ascii="Sylfaen" w:eastAsia="Times New Roman" w:hAnsi="Sylfaen" w:cs="Sylfaen"/>
                <w:b/>
                <w:bCs/>
                <w:lang w:val="ka-GE"/>
              </w:rPr>
              <w:t>and criteria</w:t>
            </w:r>
          </w:p>
        </w:tc>
        <w:tc>
          <w:tcPr>
            <w:tcW w:w="7938" w:type="dxa"/>
          </w:tcPr>
          <w:p w:rsidR="00F7435A" w:rsidRPr="00B5439E" w:rsidRDefault="00D346FC" w:rsidP="00B5439E">
            <w:pPr>
              <w:pStyle w:val="a7"/>
              <w:spacing w:after="0" w:line="240" w:lineRule="auto"/>
              <w:ind w:left="0"/>
              <w:jc w:val="both"/>
              <w:rPr>
                <w:rFonts w:ascii="Sylfaen" w:hAnsi="Sylfaen"/>
                <w:b/>
                <w:bCs/>
                <w:lang w:val="en-US"/>
              </w:rPr>
            </w:pPr>
            <w:r w:rsidRPr="00B5439E">
              <w:rPr>
                <w:rFonts w:ascii="Sylfaen" w:hAnsi="Sylfaen"/>
                <w:b/>
                <w:bCs/>
                <w:lang w:val="en-US"/>
              </w:rPr>
              <w:t>Activities -</w:t>
            </w:r>
            <w:r w:rsidR="00B5439E">
              <w:rPr>
                <w:rFonts w:ascii="Sylfaen" w:hAnsi="Sylfaen"/>
                <w:b/>
                <w:bCs/>
                <w:lang w:val="en-US"/>
              </w:rPr>
              <w:t xml:space="preserve"> </w:t>
            </w:r>
            <w:r w:rsidRPr="00B5439E">
              <w:rPr>
                <w:rFonts w:ascii="Sylfaen" w:hAnsi="Sylfaen"/>
                <w:b/>
                <w:bCs/>
                <w:lang w:val="en-US"/>
              </w:rPr>
              <w:t>3</w:t>
            </w:r>
            <w:r w:rsidR="008C0B6E" w:rsidRPr="00B5439E">
              <w:rPr>
                <w:rFonts w:ascii="Sylfaen" w:hAnsi="Sylfaen"/>
                <w:b/>
                <w:bCs/>
                <w:lang w:val="ka-GE"/>
              </w:rPr>
              <w:t xml:space="preserve">0 </w:t>
            </w:r>
            <w:r w:rsidRPr="00B5439E">
              <w:rPr>
                <w:rFonts w:ascii="Sylfaen" w:hAnsi="Sylfaen"/>
                <w:b/>
                <w:bCs/>
                <w:lang w:val="en-US"/>
              </w:rPr>
              <w:t>points</w:t>
            </w:r>
            <w:r w:rsidR="00F7435A" w:rsidRPr="00B5439E">
              <w:rPr>
                <w:rFonts w:ascii="Sylfaen" w:hAnsi="Sylfaen"/>
                <w:b/>
                <w:bCs/>
                <w:lang w:val="ka-GE"/>
              </w:rPr>
              <w:t xml:space="preserve"> (</w:t>
            </w:r>
            <w:r w:rsidR="008C0B6E" w:rsidRPr="00B5439E">
              <w:rPr>
                <w:rFonts w:ascii="Sylfaen" w:hAnsi="Sylfaen"/>
                <w:b/>
                <w:bCs/>
                <w:lang w:val="en-US"/>
              </w:rPr>
              <w:t>daily activities 15</w:t>
            </w:r>
            <w:r w:rsidR="00F7435A" w:rsidRPr="00B5439E">
              <w:rPr>
                <w:rFonts w:ascii="Sylfaen" w:hAnsi="Sylfaen"/>
                <w:b/>
                <w:bCs/>
                <w:lang w:val="en-US"/>
              </w:rPr>
              <w:t xml:space="preserve"> points, practical clinical skills 10points, Duty 5 points)</w:t>
            </w:r>
          </w:p>
          <w:p w:rsidR="00D346FC" w:rsidRPr="00B5439E" w:rsidRDefault="00B5439E" w:rsidP="00B5439E">
            <w:pPr>
              <w:spacing w:after="0" w:line="240" w:lineRule="auto"/>
              <w:jc w:val="both"/>
              <w:rPr>
                <w:rFonts w:ascii="Sylfaen" w:hAnsi="Sylfaen"/>
                <w:b/>
                <w:bCs/>
              </w:rPr>
            </w:pPr>
            <w:r w:rsidRPr="00B5439E">
              <w:rPr>
                <w:rFonts w:ascii="Sylfaen" w:hAnsi="Sylfaen"/>
                <w:b/>
                <w:bCs/>
              </w:rPr>
              <w:t>Activities</w:t>
            </w:r>
            <w:r w:rsidRPr="00B5439E">
              <w:rPr>
                <w:rFonts w:ascii="Sylfaen" w:hAnsi="Sylfaen"/>
              </w:rPr>
              <w:t xml:space="preserve"> are</w:t>
            </w:r>
            <w:r w:rsidR="00D346FC" w:rsidRPr="00B5439E">
              <w:rPr>
                <w:rFonts w:ascii="Sylfaen" w:hAnsi="Sylfaen"/>
              </w:rPr>
              <w:t xml:space="preserve"> calculated in accordance with the level of being active during </w:t>
            </w:r>
            <w:r w:rsidR="008C0B6E" w:rsidRPr="00B5439E">
              <w:rPr>
                <w:rFonts w:ascii="Sylfaen" w:hAnsi="Sylfaen"/>
              </w:rPr>
              <w:t>5</w:t>
            </w:r>
            <w:r w:rsidR="00D346FC" w:rsidRPr="00B5439E">
              <w:rPr>
                <w:rFonts w:ascii="Sylfaen" w:hAnsi="Sylfaen" w:cs="Arial"/>
              </w:rPr>
              <w:t>practices</w:t>
            </w:r>
            <w:r w:rsidR="00D346FC" w:rsidRPr="00B5439E">
              <w:rPr>
                <w:rFonts w:ascii="Sylfaen" w:hAnsi="Sylfaen"/>
                <w:bCs/>
              </w:rPr>
              <w:t xml:space="preserve">– each is equal </w:t>
            </w:r>
            <w:r w:rsidR="008C0B6E" w:rsidRPr="00B5439E">
              <w:rPr>
                <w:rFonts w:ascii="Sylfaen" w:hAnsi="Sylfaen"/>
                <w:b/>
                <w:bCs/>
              </w:rPr>
              <w:t>3</w:t>
            </w:r>
            <w:r w:rsidR="00D346FC" w:rsidRPr="00B5439E">
              <w:rPr>
                <w:rFonts w:ascii="Sylfaen" w:hAnsi="Sylfaen"/>
                <w:b/>
                <w:bCs/>
              </w:rPr>
              <w:t xml:space="preserve"> points</w:t>
            </w:r>
            <w:r w:rsidR="00D346FC" w:rsidRPr="00B5439E">
              <w:rPr>
                <w:rFonts w:ascii="Sylfaen" w:hAnsi="Sylfaen"/>
                <w:bCs/>
              </w:rPr>
              <w:t>.</w:t>
            </w:r>
          </w:p>
          <w:p w:rsidR="00D346FC" w:rsidRPr="00B5439E" w:rsidRDefault="008C0B6E" w:rsidP="00B5439E">
            <w:pPr>
              <w:tabs>
                <w:tab w:val="left" w:pos="360"/>
              </w:tabs>
              <w:spacing w:after="0" w:line="240" w:lineRule="auto"/>
              <w:jc w:val="both"/>
              <w:rPr>
                <w:rFonts w:ascii="Sylfaen" w:hAnsi="Sylfaen"/>
              </w:rPr>
            </w:pPr>
            <w:r w:rsidRPr="00B5439E">
              <w:rPr>
                <w:rFonts w:ascii="Sylfaen" w:hAnsi="Sylfaen"/>
              </w:rPr>
              <w:t>3</w:t>
            </w:r>
            <w:r w:rsidR="00D346FC" w:rsidRPr="00B5439E">
              <w:rPr>
                <w:rFonts w:ascii="Sylfaen" w:hAnsi="Sylfaen"/>
              </w:rPr>
              <w:t>,0 points -  s/she  is active during classes, obtains perfect knowledge of the ongoing topic, answers all questions completely, knows medical terms.</w:t>
            </w:r>
          </w:p>
          <w:p w:rsidR="00D346FC" w:rsidRPr="00B5439E" w:rsidRDefault="008C0B6E" w:rsidP="00B5439E">
            <w:pPr>
              <w:tabs>
                <w:tab w:val="left" w:pos="360"/>
              </w:tabs>
              <w:spacing w:after="0" w:line="240" w:lineRule="auto"/>
              <w:jc w:val="both"/>
              <w:rPr>
                <w:rFonts w:ascii="Sylfaen" w:hAnsi="Sylfaen"/>
              </w:rPr>
            </w:pPr>
            <w:r w:rsidRPr="00B5439E">
              <w:rPr>
                <w:rFonts w:ascii="Sylfaen" w:hAnsi="Sylfaen"/>
              </w:rPr>
              <w:t>2</w:t>
            </w:r>
            <w:r w:rsidR="00D346FC" w:rsidRPr="00B5439E">
              <w:rPr>
                <w:rFonts w:ascii="Sylfaen" w:hAnsi="Sylfaen"/>
              </w:rPr>
              <w:t>,0  points   -  s/he is active during classes, present knowledge of the ongoing topic,  answers questions partly. knows medical terms not well.</w:t>
            </w:r>
          </w:p>
          <w:p w:rsidR="008C0B6E" w:rsidRPr="00B5439E" w:rsidRDefault="008C0B6E" w:rsidP="00B5439E">
            <w:pPr>
              <w:tabs>
                <w:tab w:val="left" w:pos="360"/>
              </w:tabs>
              <w:spacing w:after="0" w:line="240" w:lineRule="auto"/>
              <w:jc w:val="both"/>
              <w:rPr>
                <w:rFonts w:ascii="Sylfaen" w:hAnsi="Sylfaen"/>
              </w:rPr>
            </w:pPr>
            <w:r w:rsidRPr="00B5439E">
              <w:rPr>
                <w:rFonts w:ascii="Sylfaen" w:hAnsi="Sylfaen"/>
              </w:rPr>
              <w:t>1,0  points   -  s/he is less active during classes, does not present perfect  knowledge of the ongoing topic,  answers questions partly. knows medical terms not well.</w:t>
            </w:r>
          </w:p>
          <w:p w:rsidR="00D346FC" w:rsidRPr="00B5439E" w:rsidRDefault="00D346FC" w:rsidP="00B5439E">
            <w:pPr>
              <w:tabs>
                <w:tab w:val="left" w:pos="360"/>
              </w:tabs>
              <w:spacing w:after="0" w:line="240" w:lineRule="auto"/>
              <w:jc w:val="both"/>
              <w:rPr>
                <w:rFonts w:ascii="Sylfaen" w:hAnsi="Sylfaen"/>
              </w:rPr>
            </w:pPr>
            <w:r w:rsidRPr="00B5439E">
              <w:rPr>
                <w:rFonts w:ascii="Sylfaen" w:hAnsi="Sylfaen"/>
              </w:rPr>
              <w:t>0  -s/he is not  active during classes/group works, does not present   knowledge of the ongoing topic,  do not answers questions briefly.</w:t>
            </w:r>
          </w:p>
          <w:p w:rsidR="00D346FC" w:rsidRPr="00B5439E" w:rsidRDefault="00D346FC" w:rsidP="00B5439E">
            <w:pPr>
              <w:tabs>
                <w:tab w:val="left" w:pos="360"/>
              </w:tabs>
              <w:spacing w:after="0" w:line="240" w:lineRule="auto"/>
              <w:jc w:val="both"/>
              <w:rPr>
                <w:rFonts w:ascii="Sylfaen" w:hAnsi="Sylfaen"/>
              </w:rPr>
            </w:pPr>
          </w:p>
          <w:p w:rsidR="00D346FC" w:rsidRPr="00B5439E" w:rsidRDefault="00D346FC" w:rsidP="00B5439E">
            <w:pPr>
              <w:spacing w:after="0" w:line="240" w:lineRule="auto"/>
              <w:jc w:val="both"/>
              <w:rPr>
                <w:rFonts w:ascii="Sylfaen" w:hAnsi="Sylfaen"/>
              </w:rPr>
            </w:pPr>
            <w:r w:rsidRPr="00B5439E">
              <w:rPr>
                <w:rFonts w:ascii="Sylfaen" w:hAnsi="Sylfaen"/>
                <w:b/>
              </w:rPr>
              <w:t xml:space="preserve">Practical Clinical </w:t>
            </w:r>
            <w:r w:rsidR="00B5439E" w:rsidRPr="00B5439E">
              <w:rPr>
                <w:rFonts w:ascii="Sylfaen" w:hAnsi="Sylfaen"/>
                <w:b/>
              </w:rPr>
              <w:t xml:space="preserve">Skills </w:t>
            </w:r>
            <w:r w:rsidR="00B5439E">
              <w:rPr>
                <w:rFonts w:ascii="Sylfaen" w:hAnsi="Sylfaen"/>
                <w:b/>
              </w:rPr>
              <w:t xml:space="preserve">- </w:t>
            </w:r>
            <w:r w:rsidR="00B5439E" w:rsidRPr="00B5439E">
              <w:rPr>
                <w:rFonts w:ascii="Sylfaen" w:hAnsi="Sylfaen"/>
                <w:b/>
              </w:rPr>
              <w:t>10</w:t>
            </w:r>
            <w:r w:rsidRPr="00B5439E">
              <w:rPr>
                <w:rFonts w:ascii="Sylfaen" w:hAnsi="Sylfaen"/>
              </w:rPr>
              <w:t xml:space="preserve"> points-evaluated with 1 point each meeting. If a student has not demonstrated the practical skills -0 points.</w:t>
            </w:r>
          </w:p>
          <w:p w:rsidR="00862AF3" w:rsidRPr="00B5439E" w:rsidRDefault="00862AF3" w:rsidP="00B5439E">
            <w:pPr>
              <w:spacing w:after="0" w:line="240" w:lineRule="auto"/>
              <w:jc w:val="both"/>
              <w:rPr>
                <w:rFonts w:ascii="Sylfaen" w:hAnsi="Sylfaen"/>
                <w:b/>
              </w:rPr>
            </w:pPr>
            <w:r w:rsidRPr="00B5439E">
              <w:rPr>
                <w:rFonts w:ascii="Sylfaen" w:hAnsi="Sylfaen"/>
                <w:b/>
              </w:rPr>
              <w:t>Duty - maximal  5points</w:t>
            </w:r>
          </w:p>
          <w:p w:rsidR="00862AF3" w:rsidRPr="00B5439E" w:rsidRDefault="00862AF3" w:rsidP="00B5439E">
            <w:pPr>
              <w:tabs>
                <w:tab w:val="left" w:pos="360"/>
              </w:tabs>
              <w:spacing w:after="0" w:line="240" w:lineRule="auto"/>
              <w:jc w:val="both"/>
              <w:rPr>
                <w:rFonts w:ascii="Sylfaen" w:hAnsi="Sylfaen"/>
              </w:rPr>
            </w:pPr>
            <w:r w:rsidRPr="00B5439E">
              <w:rPr>
                <w:rFonts w:ascii="Sylfaen" w:hAnsi="Sylfaen"/>
              </w:rPr>
              <w:t>5 points- student attends duty practice in the clinic, looks through the patient’s history, collects anamnesis, actively participates in planning and management of clinical-laboratory observations, independently analyzes the results obtained, gets aware the scheme of treatment, assists the medical  personnel, observes on-going operations, medical manipulations, and other procedures proceeding in surgery.</w:t>
            </w:r>
          </w:p>
          <w:p w:rsidR="00862AF3" w:rsidRPr="00B5439E" w:rsidRDefault="00862AF3" w:rsidP="00B5439E">
            <w:pPr>
              <w:tabs>
                <w:tab w:val="left" w:pos="360"/>
              </w:tabs>
              <w:spacing w:after="0" w:line="240" w:lineRule="auto"/>
              <w:jc w:val="both"/>
              <w:rPr>
                <w:rFonts w:ascii="Sylfaen" w:hAnsi="Sylfaen"/>
              </w:rPr>
            </w:pPr>
            <w:r w:rsidRPr="00B5439E">
              <w:rPr>
                <w:rFonts w:ascii="Sylfaen" w:hAnsi="Sylfaen"/>
              </w:rPr>
              <w:t>4 points - student attends duty practice in the clinic, looks through the patient’s history, collects anamnesis, observes planning and management of clinical-laboratory work,  together with the lecturer analyzes the results obtained, gets aware the scheme of treatment. observes  on-going operations, medical manipulations and other procedures proceeding in surgery.</w:t>
            </w:r>
          </w:p>
          <w:p w:rsidR="00862AF3" w:rsidRPr="00B5439E" w:rsidRDefault="00862AF3" w:rsidP="00B5439E">
            <w:pPr>
              <w:tabs>
                <w:tab w:val="left" w:pos="360"/>
              </w:tabs>
              <w:spacing w:after="0" w:line="240" w:lineRule="auto"/>
              <w:jc w:val="both"/>
              <w:rPr>
                <w:rFonts w:ascii="Sylfaen" w:hAnsi="Sylfaen"/>
              </w:rPr>
            </w:pPr>
            <w:r w:rsidRPr="00B5439E">
              <w:rPr>
                <w:rFonts w:ascii="Sylfaen" w:hAnsi="Sylfaen"/>
              </w:rPr>
              <w:t>3 points - student attends duty practice in the clinic, looks through the patient’s history, has difficulties in collecting anamnesis, observes planning and management of clinical-laboratory work,  together with the lecturer analyzes the results obtained, gets aware the scheme of treatment, sometimes observes  on-going operations, medical manipulations and other procedures proceeding in surgery.</w:t>
            </w:r>
          </w:p>
          <w:p w:rsidR="00862AF3" w:rsidRPr="00B5439E" w:rsidRDefault="00862AF3" w:rsidP="00B5439E">
            <w:pPr>
              <w:tabs>
                <w:tab w:val="left" w:pos="360"/>
              </w:tabs>
              <w:spacing w:after="0" w:line="240" w:lineRule="auto"/>
              <w:jc w:val="both"/>
              <w:rPr>
                <w:rFonts w:ascii="Sylfaen" w:hAnsi="Sylfaen"/>
              </w:rPr>
            </w:pPr>
            <w:r w:rsidRPr="00B5439E">
              <w:rPr>
                <w:rFonts w:ascii="Sylfaen" w:hAnsi="Sylfaen"/>
              </w:rPr>
              <w:t>2 points - student attends duty practice in the clinic, looks through the patient’s history, has difficulties in collecting anamnesis, shows no interest in observing  on-going operations, medical manipulations and other procedures proceeding in surgery.</w:t>
            </w:r>
          </w:p>
          <w:p w:rsidR="00862AF3" w:rsidRPr="00B5439E" w:rsidRDefault="00862AF3" w:rsidP="00B5439E">
            <w:pPr>
              <w:tabs>
                <w:tab w:val="left" w:pos="360"/>
              </w:tabs>
              <w:spacing w:after="0" w:line="240" w:lineRule="auto"/>
              <w:jc w:val="both"/>
              <w:rPr>
                <w:rFonts w:ascii="Sylfaen" w:hAnsi="Sylfaen"/>
              </w:rPr>
            </w:pPr>
            <w:r w:rsidRPr="00B5439E">
              <w:rPr>
                <w:rFonts w:ascii="Sylfaen" w:hAnsi="Sylfaen"/>
              </w:rPr>
              <w:t>1point - student attends duty practice in the clinic only, does not look through the patient’s history, has no communication with patients, shows no interest in observing  on-going operations.</w:t>
            </w:r>
          </w:p>
          <w:p w:rsidR="00D346FC" w:rsidRPr="00B5439E" w:rsidRDefault="00D346FC" w:rsidP="00B5439E">
            <w:pPr>
              <w:tabs>
                <w:tab w:val="left" w:pos="360"/>
              </w:tabs>
              <w:spacing w:after="0" w:line="240" w:lineRule="auto"/>
              <w:jc w:val="both"/>
              <w:rPr>
                <w:rFonts w:ascii="Sylfaen" w:hAnsi="Sylfaen"/>
              </w:rPr>
            </w:pPr>
          </w:p>
          <w:p w:rsidR="00D346FC" w:rsidRPr="00B5439E" w:rsidRDefault="00D346FC" w:rsidP="00B5439E">
            <w:pPr>
              <w:autoSpaceDE w:val="0"/>
              <w:autoSpaceDN w:val="0"/>
              <w:adjustRightInd w:val="0"/>
              <w:spacing w:after="0" w:line="240" w:lineRule="auto"/>
              <w:jc w:val="both"/>
              <w:rPr>
                <w:rFonts w:ascii="Sylfaen" w:hAnsi="Sylfaen" w:cs="Sylfaen"/>
              </w:rPr>
            </w:pPr>
            <w:r w:rsidRPr="00B5439E">
              <w:rPr>
                <w:rFonts w:ascii="Sylfaen" w:hAnsi="Sylfaen" w:cs="Sylfaen"/>
                <w:b/>
                <w:lang w:val="ka-GE"/>
              </w:rPr>
              <w:lastRenderedPageBreak/>
              <w:t>Midterm exam</w:t>
            </w:r>
            <w:r w:rsidR="008C0B6E" w:rsidRPr="00B5439E">
              <w:rPr>
                <w:rFonts w:ascii="Sylfaen" w:hAnsi="Sylfaen" w:cs="Sylfaen"/>
                <w:b/>
              </w:rPr>
              <w:t xml:space="preserve"> - 30</w:t>
            </w:r>
            <w:r w:rsidRPr="00B5439E">
              <w:rPr>
                <w:rFonts w:ascii="Sylfaen" w:hAnsi="Sylfaen" w:cs="Sylfaen"/>
                <w:b/>
                <w:lang w:val="ka-GE"/>
              </w:rPr>
              <w:t xml:space="preserve"> points</w:t>
            </w:r>
            <w:r w:rsidRPr="00B5439E">
              <w:rPr>
                <w:rFonts w:ascii="Sylfaen" w:hAnsi="Sylfaen"/>
                <w:b/>
              </w:rPr>
              <w:t xml:space="preserve">, </w:t>
            </w:r>
            <w:r w:rsidRPr="00B5439E">
              <w:rPr>
                <w:rFonts w:ascii="Sylfaen" w:hAnsi="Sylfaen" w:cs="Sylfaen"/>
              </w:rPr>
              <w:t xml:space="preserve">conducted </w:t>
            </w:r>
            <w:r w:rsidRPr="00B5439E">
              <w:rPr>
                <w:rFonts w:ascii="Sylfaen" w:hAnsi="Sylfaen" w:cs="Sylfaen"/>
                <w:lang w:val="ka-GE"/>
              </w:rPr>
              <w:t xml:space="preserve">in </w:t>
            </w:r>
            <w:r w:rsidRPr="00B5439E">
              <w:rPr>
                <w:rFonts w:ascii="Sylfaen" w:hAnsi="Sylfaen" w:cs="Sylfaen"/>
              </w:rPr>
              <w:t xml:space="preserve">oral </w:t>
            </w:r>
            <w:r w:rsidRPr="00B5439E">
              <w:rPr>
                <w:rFonts w:ascii="Sylfaen" w:hAnsi="Sylfaen" w:cs="Sylfaen"/>
                <w:lang w:val="ka-GE"/>
              </w:rPr>
              <w:t>form</w:t>
            </w:r>
            <w:r w:rsidR="008C0B6E" w:rsidRPr="00B5439E">
              <w:rPr>
                <w:rFonts w:ascii="Sylfaen" w:hAnsi="Sylfaen" w:cs="Sylfaen"/>
              </w:rPr>
              <w:t xml:space="preserve"> at the 5</w:t>
            </w:r>
            <w:r w:rsidRPr="00B5439E">
              <w:rPr>
                <w:rFonts w:ascii="Sylfaen" w:hAnsi="Sylfaen" w:cs="Sylfaen"/>
                <w:vertAlign w:val="superscript"/>
              </w:rPr>
              <w:t>th</w:t>
            </w:r>
            <w:r w:rsidR="008C0B6E" w:rsidRPr="00B5439E">
              <w:rPr>
                <w:rFonts w:ascii="Sylfaen" w:hAnsi="Sylfaen" w:cs="Sylfaen"/>
              </w:rPr>
              <w:t xml:space="preserve"> day of curation, include 6</w:t>
            </w:r>
            <w:r w:rsidRPr="00B5439E">
              <w:rPr>
                <w:rFonts w:ascii="Sylfaen" w:hAnsi="Sylfaen" w:cs="Sylfaen"/>
              </w:rPr>
              <w:t xml:space="preserve"> theoretical issues ,each of it evaluated 5 points.</w:t>
            </w:r>
          </w:p>
          <w:p w:rsidR="00D346FC" w:rsidRPr="00B5439E" w:rsidRDefault="00D346FC" w:rsidP="00B5439E">
            <w:pPr>
              <w:autoSpaceDE w:val="0"/>
              <w:autoSpaceDN w:val="0"/>
              <w:adjustRightInd w:val="0"/>
              <w:spacing w:after="0" w:line="240" w:lineRule="auto"/>
              <w:jc w:val="both"/>
              <w:rPr>
                <w:rFonts w:ascii="Sylfaen" w:hAnsi="Sylfaen" w:cs="Sylfaen"/>
                <w:noProof/>
                <w:lang w:val="ka-GE"/>
              </w:rPr>
            </w:pPr>
          </w:p>
          <w:p w:rsidR="00D346FC" w:rsidRPr="00B5439E" w:rsidRDefault="00D346FC" w:rsidP="00B5439E">
            <w:pPr>
              <w:autoSpaceDE w:val="0"/>
              <w:autoSpaceDN w:val="0"/>
              <w:adjustRightInd w:val="0"/>
              <w:spacing w:after="0" w:line="240" w:lineRule="auto"/>
              <w:jc w:val="both"/>
              <w:rPr>
                <w:rFonts w:ascii="Sylfaen" w:hAnsi="Sylfaen"/>
                <w:noProof/>
                <w:lang w:val="ka-GE"/>
              </w:rPr>
            </w:pPr>
            <w:r w:rsidRPr="00B5439E">
              <w:rPr>
                <w:rFonts w:ascii="Sylfaen" w:hAnsi="Sylfaen"/>
                <w:noProof/>
                <w:lang w:val="ka-GE"/>
              </w:rPr>
              <w:t>Criteria of assessment of verbal topics are :</w:t>
            </w:r>
          </w:p>
          <w:p w:rsidR="00D346FC" w:rsidRPr="00B5439E" w:rsidRDefault="00D346FC" w:rsidP="00B5439E">
            <w:pPr>
              <w:autoSpaceDE w:val="0"/>
              <w:autoSpaceDN w:val="0"/>
              <w:adjustRightInd w:val="0"/>
              <w:spacing w:after="0" w:line="240" w:lineRule="auto"/>
              <w:jc w:val="both"/>
              <w:rPr>
                <w:rFonts w:ascii="Sylfaen" w:hAnsi="Sylfaen"/>
                <w:noProof/>
                <w:lang w:val="ka-GE"/>
              </w:rPr>
            </w:pPr>
            <w:r w:rsidRPr="00B5439E">
              <w:rPr>
                <w:rFonts w:ascii="Sylfaen" w:hAnsi="Sylfaen"/>
                <w:b/>
                <w:noProof/>
                <w:lang w:val="ka-GE"/>
              </w:rPr>
              <w:t>5 points –</w:t>
            </w:r>
            <w:r w:rsidRPr="00B5439E">
              <w:rPr>
                <w:rFonts w:ascii="Sylfaen" w:hAnsi="Sylfaen"/>
                <w:noProof/>
                <w:lang w:val="ka-GE"/>
              </w:rPr>
              <w:t>The answer is complete; Terminology is configured; student obtains perfect knowledge of the topic, s/he coveres of the material fluently, summarises core and additional literature, reveales critical thinking and logical analysis.</w:t>
            </w:r>
          </w:p>
          <w:p w:rsidR="00D346FC" w:rsidRPr="00B5439E" w:rsidRDefault="00D346FC" w:rsidP="00B5439E">
            <w:pPr>
              <w:autoSpaceDE w:val="0"/>
              <w:autoSpaceDN w:val="0"/>
              <w:adjustRightInd w:val="0"/>
              <w:spacing w:after="0" w:line="240" w:lineRule="auto"/>
              <w:jc w:val="both"/>
              <w:rPr>
                <w:rFonts w:ascii="Sylfaen" w:hAnsi="Sylfaen"/>
                <w:noProof/>
              </w:rPr>
            </w:pPr>
            <w:r w:rsidRPr="00B5439E">
              <w:rPr>
                <w:rFonts w:ascii="Sylfaen" w:hAnsi="Sylfaen"/>
                <w:b/>
                <w:noProof/>
              </w:rPr>
              <w:t>4 points</w:t>
            </w:r>
            <w:r w:rsidRPr="00B5439E">
              <w:rPr>
                <w:rFonts w:ascii="Sylfaen" w:hAnsi="Sylfaen"/>
                <w:noProof/>
              </w:rPr>
              <w:t xml:space="preserve"> -The answer is not absolutely complete; student obtains knowledge of the topic, without important mistakes,  s/he coveres of the material fluently, summarises core literature, reveales critical thinking and logical analysis.</w:t>
            </w:r>
          </w:p>
          <w:p w:rsidR="00D346FC" w:rsidRPr="00B5439E" w:rsidRDefault="00D346FC" w:rsidP="00B5439E">
            <w:pPr>
              <w:autoSpaceDE w:val="0"/>
              <w:autoSpaceDN w:val="0"/>
              <w:adjustRightInd w:val="0"/>
              <w:spacing w:after="0" w:line="240" w:lineRule="auto"/>
              <w:jc w:val="both"/>
              <w:rPr>
                <w:rFonts w:ascii="Sylfaen" w:hAnsi="Sylfaen"/>
                <w:noProof/>
              </w:rPr>
            </w:pPr>
            <w:r w:rsidRPr="00B5439E">
              <w:rPr>
                <w:rFonts w:ascii="Sylfaen" w:hAnsi="Sylfaen"/>
                <w:b/>
                <w:noProof/>
              </w:rPr>
              <w:t>3 points -</w:t>
            </w:r>
            <w:r w:rsidRPr="00B5439E">
              <w:rPr>
                <w:rFonts w:ascii="Sylfaen" w:hAnsi="Sylfaen"/>
                <w:noProof/>
              </w:rPr>
              <w:t xml:space="preserve"> The answer is not complete; student obtains satisfactory knowledge of the topic,  s/he coveres of the material by mistakes, summarises core literature, reveales less of critical thinking and logical analysis.</w:t>
            </w:r>
          </w:p>
          <w:p w:rsidR="00D346FC" w:rsidRPr="00B5439E" w:rsidRDefault="00D346FC" w:rsidP="00B5439E">
            <w:pPr>
              <w:autoSpaceDE w:val="0"/>
              <w:autoSpaceDN w:val="0"/>
              <w:adjustRightInd w:val="0"/>
              <w:spacing w:after="0" w:line="240" w:lineRule="auto"/>
              <w:jc w:val="both"/>
              <w:rPr>
                <w:rFonts w:ascii="Sylfaen" w:hAnsi="Sylfaen"/>
                <w:noProof/>
              </w:rPr>
            </w:pPr>
            <w:r w:rsidRPr="00B5439E">
              <w:rPr>
                <w:rFonts w:ascii="Sylfaen" w:hAnsi="Sylfaen"/>
                <w:b/>
                <w:noProof/>
              </w:rPr>
              <w:t>2 points</w:t>
            </w:r>
            <w:r w:rsidRPr="00B5439E">
              <w:rPr>
                <w:rFonts w:ascii="Sylfaen" w:hAnsi="Sylfaen"/>
                <w:noProof/>
              </w:rPr>
              <w:t xml:space="preserve"> - The answer is </w:t>
            </w:r>
            <w:r w:rsidRPr="00B5439E">
              <w:rPr>
                <w:rFonts w:ascii="Sylfaen" w:hAnsi="Sylfaen"/>
                <w:noProof/>
                <w:lang w:val="ka-GE"/>
              </w:rPr>
              <w:t>weak</w:t>
            </w:r>
            <w:r w:rsidRPr="00B5439E">
              <w:rPr>
                <w:rFonts w:ascii="Sylfaen" w:hAnsi="Sylfaen"/>
                <w:noProof/>
              </w:rPr>
              <w:t>; student obtains satisfactory knowledge of the topic,  makes mistakes, doenot summarises core literature,  cant make critical thinking and logical analysis.</w:t>
            </w:r>
          </w:p>
          <w:p w:rsidR="00D346FC" w:rsidRPr="00B5439E" w:rsidRDefault="00D346FC" w:rsidP="00B5439E">
            <w:pPr>
              <w:spacing w:after="0" w:line="240" w:lineRule="auto"/>
              <w:jc w:val="both"/>
              <w:rPr>
                <w:rFonts w:ascii="Sylfaen" w:hAnsi="Sylfaen"/>
                <w:b/>
              </w:rPr>
            </w:pPr>
            <w:r w:rsidRPr="00B5439E">
              <w:rPr>
                <w:rFonts w:ascii="Sylfaen" w:hAnsi="Sylfaen"/>
                <w:b/>
                <w:noProof/>
              </w:rPr>
              <w:t>1 points -</w:t>
            </w:r>
            <w:r w:rsidRPr="00B5439E">
              <w:rPr>
                <w:rFonts w:ascii="Sylfaen" w:hAnsi="Sylfaen"/>
                <w:noProof/>
              </w:rPr>
              <w:t xml:space="preserve"> The answer is substantially incorrect. Set out in the relevant material</w:t>
            </w:r>
          </w:p>
          <w:p w:rsidR="00D346FC" w:rsidRPr="00B5439E" w:rsidRDefault="00D346FC" w:rsidP="00B5439E">
            <w:pPr>
              <w:spacing w:after="0" w:line="240" w:lineRule="auto"/>
              <w:jc w:val="both"/>
              <w:rPr>
                <w:rFonts w:ascii="Sylfaen" w:hAnsi="Sylfaen"/>
              </w:rPr>
            </w:pPr>
            <w:r w:rsidRPr="00B5439E">
              <w:rPr>
                <w:rFonts w:ascii="Sylfaen" w:hAnsi="Sylfaen"/>
                <w:b/>
                <w:bCs/>
                <w:lang w:val="ka-GE"/>
              </w:rPr>
              <w:t xml:space="preserve">Final Exam </w:t>
            </w:r>
            <w:r w:rsidRPr="00B5439E">
              <w:rPr>
                <w:rFonts w:ascii="Sylfaen" w:hAnsi="Sylfaen"/>
                <w:b/>
                <w:bCs/>
              </w:rPr>
              <w:t>-</w:t>
            </w:r>
            <w:r w:rsidR="00B5439E">
              <w:rPr>
                <w:rFonts w:ascii="Sylfaen" w:hAnsi="Sylfaen"/>
                <w:b/>
                <w:bCs/>
              </w:rPr>
              <w:t xml:space="preserve"> </w:t>
            </w:r>
            <w:r w:rsidRPr="00B5439E">
              <w:rPr>
                <w:rFonts w:ascii="Sylfaen" w:hAnsi="Sylfaen"/>
                <w:b/>
                <w:bCs/>
                <w:lang w:val="ka-GE"/>
              </w:rPr>
              <w:t>40 points</w:t>
            </w:r>
            <w:r w:rsidR="008C0B6E" w:rsidRPr="00B5439E">
              <w:rPr>
                <w:rFonts w:ascii="Sylfaen" w:hAnsi="Sylfaen"/>
                <w:b/>
                <w:bCs/>
              </w:rPr>
              <w:t xml:space="preserve">, </w:t>
            </w:r>
            <w:r w:rsidRPr="00B5439E">
              <w:rPr>
                <w:rFonts w:ascii="Sylfaen" w:hAnsi="Sylfaen" w:cs="Sylfaen"/>
                <w:lang w:val="ka-GE"/>
              </w:rPr>
              <w:t xml:space="preserve">administered in </w:t>
            </w:r>
            <w:r w:rsidRPr="00B5439E">
              <w:rPr>
                <w:rFonts w:ascii="Sylfaen" w:hAnsi="Sylfaen" w:cs="Sylfaen"/>
              </w:rPr>
              <w:t xml:space="preserve"> written </w:t>
            </w:r>
            <w:r w:rsidRPr="00B5439E">
              <w:rPr>
                <w:rFonts w:ascii="Sylfaen" w:hAnsi="Sylfaen" w:cs="Sylfaen"/>
                <w:lang w:val="ka-GE"/>
              </w:rPr>
              <w:t>form</w:t>
            </w:r>
            <w:r w:rsidRPr="00B5439E">
              <w:rPr>
                <w:rFonts w:ascii="Sylfaen" w:hAnsi="Sylfaen" w:cs="Sylfaen"/>
              </w:rPr>
              <w:t xml:space="preserve"> ( </w:t>
            </w:r>
            <w:r w:rsidR="008C0B6E" w:rsidRPr="00B5439E">
              <w:rPr>
                <w:rFonts w:ascii="Sylfaen" w:hAnsi="Sylfaen" w:cs="Sylfaen"/>
              </w:rPr>
              <w:t xml:space="preserve">40 </w:t>
            </w:r>
            <w:r w:rsidRPr="00B5439E">
              <w:rPr>
                <w:rFonts w:ascii="Sylfaen" w:hAnsi="Sylfaen" w:cs="Sylfaen"/>
              </w:rPr>
              <w:t>test)</w:t>
            </w:r>
            <w:r w:rsidRPr="00B5439E">
              <w:rPr>
                <w:rFonts w:ascii="Sylfaen" w:hAnsi="Sylfaen" w:cs="Sylfaen"/>
                <w:lang w:val="ka-GE"/>
              </w:rPr>
              <w:t>,each correct answer is evaluated with 1 point, wrong answer -0 points.</w:t>
            </w:r>
          </w:p>
        </w:tc>
      </w:tr>
      <w:tr w:rsidR="00D346FC" w:rsidRPr="00B5439E" w:rsidTr="000B3B98">
        <w:tc>
          <w:tcPr>
            <w:tcW w:w="2836" w:type="dxa"/>
          </w:tcPr>
          <w:p w:rsidR="00D346FC" w:rsidRPr="00B5439E" w:rsidRDefault="00D346FC" w:rsidP="007118E4">
            <w:pPr>
              <w:spacing w:after="0" w:line="240" w:lineRule="auto"/>
              <w:rPr>
                <w:rFonts w:ascii="Sylfaen" w:eastAsia="Times New Roman" w:hAnsi="Sylfaen"/>
                <w:lang w:val="ka-GE"/>
              </w:rPr>
            </w:pPr>
            <w:r w:rsidRPr="00B5439E">
              <w:rPr>
                <w:rFonts w:ascii="Sylfaen" w:eastAsia="Times New Roman" w:hAnsi="Sylfaen" w:cs="Sylfaen"/>
                <w:b/>
                <w:bCs/>
                <w:lang w:val="ka-GE"/>
              </w:rPr>
              <w:lastRenderedPageBreak/>
              <w:t>Core literature</w:t>
            </w:r>
            <w:r w:rsidRPr="00B5439E">
              <w:rPr>
                <w:rFonts w:ascii="Sylfaen" w:eastAsia="Times New Roman" w:hAnsi="Sylfaen" w:cs="Sylfaen"/>
                <w:b/>
                <w:bCs/>
              </w:rPr>
              <w:t>:</w:t>
            </w:r>
          </w:p>
        </w:tc>
        <w:tc>
          <w:tcPr>
            <w:tcW w:w="7938" w:type="dxa"/>
          </w:tcPr>
          <w:p w:rsidR="00D346FC" w:rsidRPr="00B5439E" w:rsidRDefault="005B010B" w:rsidP="007118E4">
            <w:pPr>
              <w:pStyle w:val="a7"/>
              <w:numPr>
                <w:ilvl w:val="0"/>
                <w:numId w:val="37"/>
              </w:numPr>
              <w:spacing w:after="0" w:line="240" w:lineRule="auto"/>
              <w:ind w:left="0"/>
              <w:rPr>
                <w:rFonts w:ascii="Sylfaen" w:hAnsi="Sylfaen"/>
                <w:color w:val="000000"/>
                <w:lang w:val="en-US"/>
              </w:rPr>
            </w:pPr>
            <w:r w:rsidRPr="00B5439E">
              <w:rPr>
                <w:rFonts w:ascii="Sylfaen" w:hAnsi="Sylfaen"/>
                <w:color w:val="000000"/>
                <w:lang w:val="en-US"/>
              </w:rPr>
              <w:t>1.</w:t>
            </w:r>
            <w:r w:rsidR="00D346FC" w:rsidRPr="00B5439E">
              <w:rPr>
                <w:rFonts w:ascii="Sylfaen" w:hAnsi="Sylfaen"/>
                <w:color w:val="000000"/>
                <w:lang w:val="en-US"/>
              </w:rPr>
              <w:t>Nelson – Essentials of Pediatrics  /6th edition/ 2011</w:t>
            </w:r>
          </w:p>
          <w:p w:rsidR="005B010B" w:rsidRPr="00B5439E" w:rsidRDefault="005B010B" w:rsidP="007118E4">
            <w:pPr>
              <w:pStyle w:val="a7"/>
              <w:numPr>
                <w:ilvl w:val="0"/>
                <w:numId w:val="37"/>
              </w:numPr>
              <w:spacing w:after="0" w:line="240" w:lineRule="auto"/>
              <w:ind w:left="0"/>
              <w:rPr>
                <w:rFonts w:ascii="Sylfaen" w:hAnsi="Sylfaen"/>
                <w:color w:val="000000"/>
                <w:lang w:val="en-US"/>
              </w:rPr>
            </w:pPr>
            <w:r w:rsidRPr="00B5439E">
              <w:rPr>
                <w:rFonts w:ascii="Sylfaen" w:eastAsia="Times New Roman" w:hAnsi="Sylfaen"/>
                <w:lang w:val="en-US"/>
              </w:rPr>
              <w:t>2.Textbook of Phisical Diagnosis-sixth Edition-M.Swartz, p.709-817.</w:t>
            </w:r>
          </w:p>
          <w:p w:rsidR="00E84F10" w:rsidRPr="00B5439E" w:rsidRDefault="00E84F10" w:rsidP="007118E4">
            <w:pPr>
              <w:pStyle w:val="a7"/>
              <w:numPr>
                <w:ilvl w:val="0"/>
                <w:numId w:val="37"/>
              </w:numPr>
              <w:spacing w:after="0" w:line="240" w:lineRule="auto"/>
              <w:ind w:left="0"/>
              <w:rPr>
                <w:rFonts w:ascii="Sylfaen" w:hAnsi="Sylfaen"/>
                <w:color w:val="000000"/>
                <w:lang w:val="en-US"/>
              </w:rPr>
            </w:pPr>
            <w:r w:rsidRPr="00B5439E">
              <w:rPr>
                <w:rFonts w:ascii="Sylfaen" w:eastAsia="Times New Roman" w:hAnsi="Sylfaen"/>
                <w:lang w:val="en-US"/>
              </w:rPr>
              <w:t>3.</w:t>
            </w:r>
            <w:r w:rsidRPr="00B5439E">
              <w:rPr>
                <w:rFonts w:ascii="Sylfaen" w:hAnsi="Sylfaen"/>
                <w:color w:val="000000"/>
                <w:lang w:val="en-US"/>
              </w:rPr>
              <w:t xml:space="preserve"> Bates,Guide to Physical Examination and History Talking, L.S..BICKLEY, Eleventh Edition.p.765.</w:t>
            </w:r>
          </w:p>
        </w:tc>
      </w:tr>
      <w:tr w:rsidR="00D346FC" w:rsidRPr="00B5439E" w:rsidTr="000B3B98">
        <w:tc>
          <w:tcPr>
            <w:tcW w:w="2836" w:type="dxa"/>
          </w:tcPr>
          <w:p w:rsidR="00D346FC" w:rsidRPr="00B5439E" w:rsidRDefault="00D346FC" w:rsidP="007118E4">
            <w:pPr>
              <w:spacing w:after="0" w:line="240" w:lineRule="auto"/>
              <w:rPr>
                <w:rFonts w:ascii="Sylfaen" w:eastAsia="Times New Roman" w:hAnsi="Sylfaen"/>
                <w:b/>
                <w:bCs/>
                <w:lang w:val="ka-GE"/>
              </w:rPr>
            </w:pPr>
            <w:r w:rsidRPr="00B5439E">
              <w:rPr>
                <w:rFonts w:ascii="Sylfaen" w:eastAsia="Times New Roman" w:hAnsi="Sylfaen" w:cs="Sylfaen"/>
                <w:b/>
                <w:bCs/>
                <w:lang w:val="ka-GE"/>
              </w:rPr>
              <w:t>Additional literature</w:t>
            </w:r>
          </w:p>
        </w:tc>
        <w:tc>
          <w:tcPr>
            <w:tcW w:w="7938" w:type="dxa"/>
          </w:tcPr>
          <w:p w:rsidR="00D346FC" w:rsidRPr="00B5439E" w:rsidRDefault="00D346FC" w:rsidP="007118E4">
            <w:pPr>
              <w:pStyle w:val="a7"/>
              <w:numPr>
                <w:ilvl w:val="0"/>
                <w:numId w:val="37"/>
              </w:numPr>
              <w:shd w:val="clear" w:color="auto" w:fill="FFFFFF"/>
              <w:spacing w:after="0" w:line="240" w:lineRule="auto"/>
              <w:ind w:left="0"/>
              <w:rPr>
                <w:rFonts w:ascii="Sylfaen" w:hAnsi="Sylfaen" w:cs="Arial"/>
                <w:lang w:val="en-US"/>
              </w:rPr>
            </w:pPr>
            <w:r w:rsidRPr="00B5439E">
              <w:rPr>
                <w:rFonts w:ascii="Sylfaen" w:eastAsia="Times New Roman" w:hAnsi="Sylfaen"/>
                <w:lang w:val="en-US"/>
              </w:rPr>
              <w:t>Nelson- Textbook of Pediatrics /19th edition/ 2010</w:t>
            </w:r>
          </w:p>
        </w:tc>
      </w:tr>
      <w:tr w:rsidR="00D346FC" w:rsidRPr="00B5439E" w:rsidTr="0038005C">
        <w:trPr>
          <w:trHeight w:val="558"/>
        </w:trPr>
        <w:tc>
          <w:tcPr>
            <w:tcW w:w="2836" w:type="dxa"/>
          </w:tcPr>
          <w:p w:rsidR="00D346FC" w:rsidRPr="00B5439E" w:rsidRDefault="00D346FC" w:rsidP="007118E4">
            <w:pPr>
              <w:spacing w:after="0" w:line="240" w:lineRule="auto"/>
              <w:rPr>
                <w:rFonts w:ascii="Sylfaen" w:eastAsia="Times New Roman" w:hAnsi="Sylfaen" w:cs="Sylfaen"/>
                <w:b/>
                <w:bCs/>
              </w:rPr>
            </w:pPr>
            <w:r w:rsidRPr="00B5439E">
              <w:rPr>
                <w:rFonts w:ascii="Sylfaen" w:eastAsia="Times New Roman" w:hAnsi="Sylfaen" w:cs="Sylfaen"/>
                <w:b/>
                <w:bCs/>
                <w:lang w:val="ka-GE"/>
              </w:rPr>
              <w:t>Learning outcomes, competences</w:t>
            </w:r>
          </w:p>
          <w:p w:rsidR="00D346FC" w:rsidRPr="00B5439E" w:rsidRDefault="00D346FC" w:rsidP="007118E4">
            <w:pPr>
              <w:spacing w:after="0" w:line="240" w:lineRule="auto"/>
              <w:rPr>
                <w:rFonts w:ascii="Sylfaen" w:eastAsia="Times New Roman" w:hAnsi="Sylfaen"/>
                <w:b/>
                <w:bCs/>
                <w:lang w:val="ka-GE"/>
              </w:rPr>
            </w:pPr>
            <w:r w:rsidRPr="00B5439E">
              <w:rPr>
                <w:rFonts w:ascii="Sylfaen" w:eastAsia="Times New Roman" w:hAnsi="Sylfaen" w:cs="Sylfaen"/>
                <w:b/>
                <w:bCs/>
                <w:lang w:val="ka-GE"/>
              </w:rPr>
              <w:t xml:space="preserve">(general and </w:t>
            </w:r>
            <w:r w:rsidRPr="00B5439E">
              <w:rPr>
                <w:rFonts w:ascii="Sylfaen" w:eastAsia="Times New Roman" w:hAnsi="Sylfaen" w:cs="Sylfaen"/>
                <w:b/>
                <w:bCs/>
              </w:rPr>
              <w:t>field specific)</w:t>
            </w:r>
          </w:p>
        </w:tc>
        <w:tc>
          <w:tcPr>
            <w:tcW w:w="7938" w:type="dxa"/>
          </w:tcPr>
          <w:p w:rsidR="006971E2" w:rsidRPr="00B5439E" w:rsidRDefault="006971E2" w:rsidP="006971E2">
            <w:pPr>
              <w:shd w:val="clear" w:color="auto" w:fill="DBE5F1" w:themeFill="accent1" w:themeFillTint="33"/>
              <w:spacing w:after="0" w:line="240" w:lineRule="auto"/>
              <w:rPr>
                <w:rFonts w:ascii="Sylfaen" w:eastAsia="SimSun" w:hAnsi="Sylfaen" w:cs="Times New Roman"/>
                <w:b/>
              </w:rPr>
            </w:pPr>
            <w:r w:rsidRPr="00B5439E">
              <w:rPr>
                <w:rFonts w:ascii="Sylfaen" w:eastAsia="SimSun" w:hAnsi="Sylfaen" w:cs="Times New Roman"/>
                <w:b/>
              </w:rPr>
              <w:t>Knowledge</w:t>
            </w:r>
          </w:p>
          <w:p w:rsidR="00D346FC" w:rsidRPr="00B5439E" w:rsidRDefault="0016592F" w:rsidP="006971E2">
            <w:pPr>
              <w:numPr>
                <w:ilvl w:val="0"/>
                <w:numId w:val="39"/>
              </w:numPr>
              <w:spacing w:after="0" w:line="240" w:lineRule="auto"/>
              <w:jc w:val="both"/>
              <w:rPr>
                <w:rFonts w:ascii="Sylfaen" w:eastAsia="Times New Roman" w:hAnsi="Sylfaen"/>
                <w:lang w:eastAsia="ru-RU"/>
              </w:rPr>
            </w:pPr>
            <w:r>
              <w:rPr>
                <w:rFonts w:ascii="Sylfaen" w:eastAsia="Times New Roman" w:hAnsi="Sylfaen"/>
                <w:lang w:eastAsia="ru-RU"/>
              </w:rPr>
              <w:t>Student d</w:t>
            </w:r>
            <w:r w:rsidR="00D346FC" w:rsidRPr="00B5439E">
              <w:rPr>
                <w:rFonts w:ascii="Sylfaen" w:eastAsia="Times New Roman" w:hAnsi="Sylfaen"/>
                <w:lang w:eastAsia="ru-RU"/>
              </w:rPr>
              <w:t>escribe</w:t>
            </w:r>
            <w:r>
              <w:rPr>
                <w:rFonts w:ascii="Sylfaen" w:eastAsia="Times New Roman" w:hAnsi="Sylfaen"/>
                <w:lang w:eastAsia="ru-RU"/>
              </w:rPr>
              <w:t>s</w:t>
            </w:r>
            <w:r w:rsidR="00D346FC" w:rsidRPr="00B5439E">
              <w:rPr>
                <w:rFonts w:ascii="Sylfaen" w:eastAsia="Times New Roman" w:hAnsi="Sylfaen"/>
                <w:lang w:eastAsia="ru-RU"/>
              </w:rPr>
              <w:t xml:space="preserve"> the main principles and legal basics of the functioning of the pediatric care system.</w:t>
            </w:r>
          </w:p>
          <w:p w:rsidR="00D346FC" w:rsidRPr="00B5439E" w:rsidRDefault="0016592F" w:rsidP="006971E2">
            <w:pPr>
              <w:numPr>
                <w:ilvl w:val="0"/>
                <w:numId w:val="39"/>
              </w:numPr>
              <w:spacing w:after="0" w:line="240" w:lineRule="auto"/>
              <w:jc w:val="both"/>
              <w:rPr>
                <w:rFonts w:ascii="Sylfaen" w:eastAsia="Times New Roman" w:hAnsi="Sylfaen"/>
                <w:lang w:eastAsia="ru-RU"/>
              </w:rPr>
            </w:pPr>
            <w:r>
              <w:rPr>
                <w:rFonts w:ascii="Sylfaen" w:eastAsia="Times New Roman" w:hAnsi="Sylfaen"/>
                <w:lang w:eastAsia="ru-RU"/>
              </w:rPr>
              <w:t>Student c</w:t>
            </w:r>
            <w:r w:rsidR="00B5439E" w:rsidRPr="00B5439E">
              <w:rPr>
                <w:rFonts w:ascii="Sylfaen" w:eastAsia="Times New Roman" w:hAnsi="Sylfaen"/>
                <w:lang w:eastAsia="ru-RU"/>
              </w:rPr>
              <w:t>haracterize</w:t>
            </w:r>
            <w:r>
              <w:rPr>
                <w:rFonts w:ascii="Sylfaen" w:eastAsia="Times New Roman" w:hAnsi="Sylfaen"/>
                <w:lang w:eastAsia="ru-RU"/>
              </w:rPr>
              <w:t>s</w:t>
            </w:r>
            <w:r w:rsidR="00D346FC" w:rsidRPr="00B5439E">
              <w:rPr>
                <w:rFonts w:ascii="Sylfaen" w:eastAsia="Times New Roman" w:hAnsi="Sylfaen"/>
                <w:lang w:eastAsia="ru-RU"/>
              </w:rPr>
              <w:t xml:space="preserve"> anatomic-physiological peculiarities during damages of different systems. </w:t>
            </w:r>
          </w:p>
          <w:p w:rsidR="00D346FC" w:rsidRPr="00B5439E" w:rsidRDefault="0016592F" w:rsidP="006971E2">
            <w:pPr>
              <w:numPr>
                <w:ilvl w:val="0"/>
                <w:numId w:val="39"/>
              </w:numPr>
              <w:spacing w:after="0" w:line="240" w:lineRule="auto"/>
              <w:jc w:val="both"/>
              <w:rPr>
                <w:rFonts w:ascii="Sylfaen" w:eastAsia="Times New Roman" w:hAnsi="Sylfaen"/>
                <w:b/>
                <w:lang w:eastAsia="ru-RU"/>
              </w:rPr>
            </w:pPr>
            <w:r>
              <w:rPr>
                <w:rFonts w:ascii="Sylfaen" w:eastAsia="Times New Roman" w:hAnsi="Sylfaen"/>
                <w:lang w:eastAsia="ru-RU"/>
              </w:rPr>
              <w:t>Student d</w:t>
            </w:r>
            <w:r w:rsidR="00D346FC" w:rsidRPr="00B5439E">
              <w:rPr>
                <w:rFonts w:ascii="Sylfaen" w:eastAsia="Times New Roman" w:hAnsi="Sylfaen"/>
                <w:lang w:eastAsia="ru-RU"/>
              </w:rPr>
              <w:t>escribe</w:t>
            </w:r>
            <w:r>
              <w:rPr>
                <w:rFonts w:ascii="Sylfaen" w:eastAsia="Times New Roman" w:hAnsi="Sylfaen"/>
                <w:lang w:eastAsia="ru-RU"/>
              </w:rPr>
              <w:t>s</w:t>
            </w:r>
            <w:r w:rsidR="00D346FC" w:rsidRPr="00B5439E">
              <w:rPr>
                <w:rFonts w:ascii="Sylfaen" w:eastAsia="Times New Roman" w:hAnsi="Sylfaen"/>
                <w:lang w:eastAsia="ru-RU"/>
              </w:rPr>
              <w:t xml:space="preserve"> and realize</w:t>
            </w:r>
            <w:r>
              <w:rPr>
                <w:rFonts w:ascii="Sylfaen" w:eastAsia="Times New Roman" w:hAnsi="Sylfaen"/>
                <w:lang w:eastAsia="ru-RU"/>
              </w:rPr>
              <w:t>s</w:t>
            </w:r>
            <w:r w:rsidR="00D346FC" w:rsidRPr="00B5439E">
              <w:rPr>
                <w:rFonts w:ascii="Sylfaen" w:eastAsia="Times New Roman" w:hAnsi="Sylfaen"/>
                <w:lang w:eastAsia="ru-RU"/>
              </w:rPr>
              <w:t xml:space="preserve"> hardness of the disease course in this age. </w:t>
            </w:r>
          </w:p>
          <w:p w:rsidR="00D346FC" w:rsidRPr="00B5439E" w:rsidRDefault="0016592F" w:rsidP="006971E2">
            <w:pPr>
              <w:numPr>
                <w:ilvl w:val="0"/>
                <w:numId w:val="39"/>
              </w:numPr>
              <w:spacing w:after="0" w:line="240" w:lineRule="auto"/>
              <w:jc w:val="both"/>
              <w:rPr>
                <w:rFonts w:ascii="Sylfaen" w:eastAsia="Times New Roman" w:hAnsi="Sylfaen"/>
                <w:lang w:val="pt-BR" w:eastAsia="ru-RU"/>
              </w:rPr>
            </w:pPr>
            <w:r>
              <w:rPr>
                <w:rFonts w:ascii="Sylfaen" w:eastAsia="Times New Roman" w:hAnsi="Sylfaen"/>
                <w:lang w:eastAsia="ru-RU"/>
              </w:rPr>
              <w:t xml:space="preserve">Student </w:t>
            </w:r>
            <w:r>
              <w:rPr>
                <w:rFonts w:ascii="Sylfaen" w:eastAsia="Times New Roman" w:hAnsi="Sylfaen"/>
                <w:lang w:val="pt-BR" w:eastAsia="ru-RU"/>
              </w:rPr>
              <w:t>c</w:t>
            </w:r>
            <w:r w:rsidR="00D346FC" w:rsidRPr="00B5439E">
              <w:rPr>
                <w:rFonts w:ascii="Sylfaen" w:eastAsia="Times New Roman" w:hAnsi="Sylfaen"/>
                <w:lang w:val="pt-BR" w:eastAsia="ru-RU"/>
              </w:rPr>
              <w:t>omplete</w:t>
            </w:r>
            <w:r>
              <w:rPr>
                <w:rFonts w:ascii="Sylfaen" w:eastAsia="Times New Roman" w:hAnsi="Sylfaen"/>
                <w:lang w:val="pt-BR" w:eastAsia="ru-RU"/>
              </w:rPr>
              <w:t>s</w:t>
            </w:r>
            <w:r w:rsidR="00D346FC" w:rsidRPr="00B5439E">
              <w:rPr>
                <w:rFonts w:ascii="Sylfaen" w:eastAsia="Times New Roman" w:hAnsi="Sylfaen"/>
                <w:lang w:val="pt-BR" w:eastAsia="ru-RU"/>
              </w:rPr>
              <w:t xml:space="preserve"> the scheme of the illness history. </w:t>
            </w:r>
          </w:p>
          <w:p w:rsidR="00D346FC" w:rsidRPr="00B5439E" w:rsidRDefault="0016592F" w:rsidP="006971E2">
            <w:pPr>
              <w:numPr>
                <w:ilvl w:val="0"/>
                <w:numId w:val="39"/>
              </w:numPr>
              <w:spacing w:after="0" w:line="240" w:lineRule="auto"/>
              <w:jc w:val="both"/>
              <w:rPr>
                <w:rFonts w:ascii="Sylfaen" w:eastAsia="Times New Roman" w:hAnsi="Sylfaen"/>
                <w:lang w:val="pt-BR" w:eastAsia="ru-RU"/>
              </w:rPr>
            </w:pPr>
            <w:r>
              <w:rPr>
                <w:rFonts w:ascii="Sylfaen" w:eastAsia="Times New Roman" w:hAnsi="Sylfaen"/>
                <w:lang w:val="pt-BR" w:eastAsia="ru-RU"/>
              </w:rPr>
              <w:t>Student carries</w:t>
            </w:r>
            <w:bookmarkStart w:id="0" w:name="_GoBack"/>
            <w:bookmarkEnd w:id="0"/>
            <w:r w:rsidR="00D346FC" w:rsidRPr="00B5439E">
              <w:rPr>
                <w:rFonts w:ascii="Sylfaen" w:eastAsia="Times New Roman" w:hAnsi="Sylfaen"/>
                <w:lang w:val="pt-BR" w:eastAsia="ru-RU"/>
              </w:rPr>
              <w:t xml:space="preserve"> out a complete physical examination of a child and compares the results with the age standard indicators. </w:t>
            </w:r>
          </w:p>
          <w:p w:rsidR="006971E2" w:rsidRPr="00B5439E" w:rsidRDefault="006971E2" w:rsidP="006971E2">
            <w:pPr>
              <w:shd w:val="clear" w:color="auto" w:fill="DBE5F1" w:themeFill="accent1" w:themeFillTint="33"/>
              <w:spacing w:after="0" w:line="240" w:lineRule="auto"/>
              <w:rPr>
                <w:rFonts w:ascii="Sylfaen" w:hAnsi="Sylfaen"/>
                <w:b/>
              </w:rPr>
            </w:pPr>
            <w:r w:rsidRPr="00B5439E">
              <w:rPr>
                <w:rFonts w:ascii="Sylfaen" w:hAnsi="Sylfaen"/>
                <w:b/>
              </w:rPr>
              <w:t>Skills</w:t>
            </w:r>
          </w:p>
          <w:p w:rsidR="00D346FC" w:rsidRPr="00B5439E" w:rsidRDefault="00AD2820" w:rsidP="006971E2">
            <w:pPr>
              <w:numPr>
                <w:ilvl w:val="0"/>
                <w:numId w:val="39"/>
              </w:numPr>
              <w:spacing w:after="0" w:line="240" w:lineRule="auto"/>
              <w:jc w:val="both"/>
              <w:rPr>
                <w:rFonts w:ascii="Sylfaen" w:eastAsia="Times New Roman" w:hAnsi="Sylfaen"/>
                <w:lang w:val="pt-BR" w:eastAsia="ru-RU"/>
              </w:rPr>
            </w:pPr>
            <w:r>
              <w:rPr>
                <w:rFonts w:ascii="Sylfaen" w:eastAsia="Times New Roman" w:hAnsi="Sylfaen"/>
                <w:lang w:val="pt-BR" w:eastAsia="ru-RU"/>
              </w:rPr>
              <w:t>Student o</w:t>
            </w:r>
            <w:r w:rsidR="00D346FC" w:rsidRPr="00B5439E">
              <w:rPr>
                <w:rFonts w:ascii="Sylfaen" w:eastAsia="Times New Roman" w:hAnsi="Sylfaen"/>
                <w:lang w:val="pt-BR" w:eastAsia="ru-RU"/>
              </w:rPr>
              <w:t>btain</w:t>
            </w:r>
            <w:r>
              <w:rPr>
                <w:rFonts w:ascii="Sylfaen" w:eastAsia="Times New Roman" w:hAnsi="Sylfaen"/>
                <w:lang w:val="pt-BR" w:eastAsia="ru-RU"/>
              </w:rPr>
              <w:t>s</w:t>
            </w:r>
            <w:r w:rsidR="00D346FC" w:rsidRPr="00B5439E">
              <w:rPr>
                <w:rFonts w:ascii="Sylfaen" w:eastAsia="Times New Roman" w:hAnsi="Sylfaen"/>
                <w:lang w:val="pt-BR" w:eastAsia="ru-RU"/>
              </w:rPr>
              <w:t xml:space="preserve"> methods of child’s objective examination (inspection, percussion, palpation, auscultation) </w:t>
            </w:r>
          </w:p>
          <w:p w:rsidR="00D346FC" w:rsidRPr="00B5439E" w:rsidRDefault="00AD2820" w:rsidP="006971E2">
            <w:pPr>
              <w:numPr>
                <w:ilvl w:val="0"/>
                <w:numId w:val="39"/>
              </w:numPr>
              <w:spacing w:after="0" w:line="240" w:lineRule="auto"/>
              <w:jc w:val="both"/>
              <w:rPr>
                <w:rFonts w:ascii="Sylfaen" w:eastAsia="Times New Roman" w:hAnsi="Sylfaen"/>
                <w:lang w:val="pt-BR" w:eastAsia="ru-RU"/>
              </w:rPr>
            </w:pPr>
            <w:r>
              <w:rPr>
                <w:rFonts w:ascii="Sylfaen" w:eastAsia="Times New Roman" w:hAnsi="Sylfaen"/>
                <w:lang w:val="pt-BR" w:eastAsia="ru-RU"/>
              </w:rPr>
              <w:t>Student d</w:t>
            </w:r>
            <w:r w:rsidR="00D346FC" w:rsidRPr="00B5439E">
              <w:rPr>
                <w:rFonts w:ascii="Sylfaen" w:eastAsia="Times New Roman" w:hAnsi="Sylfaen"/>
                <w:lang w:val="pt-BR" w:eastAsia="ru-RU"/>
              </w:rPr>
              <w:t>ifferentiate</w:t>
            </w:r>
            <w:r>
              <w:rPr>
                <w:rFonts w:ascii="Sylfaen" w:eastAsia="Times New Roman" w:hAnsi="Sylfaen"/>
                <w:lang w:val="pt-BR" w:eastAsia="ru-RU"/>
              </w:rPr>
              <w:t>s</w:t>
            </w:r>
            <w:r w:rsidR="00D346FC" w:rsidRPr="00B5439E">
              <w:rPr>
                <w:rFonts w:ascii="Sylfaen" w:eastAsia="Times New Roman" w:hAnsi="Sylfaen"/>
                <w:lang w:val="pt-BR" w:eastAsia="ru-RU"/>
              </w:rPr>
              <w:t xml:space="preserve"> the results of instrumental and laboratory analysis</w:t>
            </w:r>
          </w:p>
          <w:p w:rsidR="00B5439E" w:rsidRDefault="00AD2820" w:rsidP="006971E2">
            <w:pPr>
              <w:numPr>
                <w:ilvl w:val="0"/>
                <w:numId w:val="39"/>
              </w:numPr>
              <w:spacing w:after="0" w:line="240" w:lineRule="auto"/>
              <w:jc w:val="both"/>
              <w:rPr>
                <w:rFonts w:ascii="Sylfaen" w:eastAsia="Times New Roman" w:hAnsi="Sylfaen"/>
                <w:lang w:val="pt-BR" w:eastAsia="ru-RU"/>
              </w:rPr>
            </w:pPr>
            <w:r>
              <w:rPr>
                <w:rFonts w:ascii="Sylfaen" w:eastAsia="Times New Roman" w:hAnsi="Sylfaen"/>
                <w:lang w:val="pt-BR" w:eastAsia="ru-RU"/>
              </w:rPr>
              <w:t>Student c</w:t>
            </w:r>
            <w:r w:rsidR="00D346FC" w:rsidRPr="00B5439E">
              <w:rPr>
                <w:rFonts w:ascii="Sylfaen" w:eastAsia="Times New Roman" w:hAnsi="Sylfaen"/>
                <w:lang w:val="pt-BR" w:eastAsia="ru-RU"/>
              </w:rPr>
              <w:t>ommunicate</w:t>
            </w:r>
            <w:r>
              <w:rPr>
                <w:rFonts w:ascii="Sylfaen" w:eastAsia="Times New Roman" w:hAnsi="Sylfaen"/>
                <w:lang w:val="pt-BR" w:eastAsia="ru-RU"/>
              </w:rPr>
              <w:t>s</w:t>
            </w:r>
            <w:r w:rsidR="00D346FC" w:rsidRPr="00B5439E">
              <w:rPr>
                <w:rFonts w:ascii="Sylfaen" w:eastAsia="Times New Roman" w:hAnsi="Sylfaen"/>
                <w:lang w:val="pt-BR" w:eastAsia="ru-RU"/>
              </w:rPr>
              <w:t xml:space="preserve"> with children and their parents </w:t>
            </w:r>
          </w:p>
          <w:p w:rsidR="00D346FC" w:rsidRPr="00B5439E" w:rsidRDefault="00AD2820" w:rsidP="006971E2">
            <w:pPr>
              <w:numPr>
                <w:ilvl w:val="0"/>
                <w:numId w:val="39"/>
              </w:numPr>
              <w:spacing w:after="0" w:line="240" w:lineRule="auto"/>
              <w:jc w:val="both"/>
              <w:rPr>
                <w:rFonts w:ascii="Sylfaen" w:eastAsia="Times New Roman" w:hAnsi="Sylfaen"/>
                <w:lang w:val="pt-BR" w:eastAsia="ru-RU"/>
              </w:rPr>
            </w:pPr>
            <w:r>
              <w:rPr>
                <w:rFonts w:ascii="Sylfaen" w:eastAsia="Times New Roman" w:hAnsi="Sylfaen"/>
                <w:lang w:val="pt-BR" w:eastAsia="ru-RU"/>
              </w:rPr>
              <w:t>Student consults</w:t>
            </w:r>
            <w:r w:rsidR="00D346FC" w:rsidRPr="00B5439E">
              <w:rPr>
                <w:rFonts w:ascii="Sylfaen" w:eastAsia="Times New Roman" w:hAnsi="Sylfaen"/>
                <w:lang w:val="pt-BR" w:eastAsia="ru-RU"/>
              </w:rPr>
              <w:t xml:space="preserve"> altogether with the collection of complete information about the anamnesis.</w:t>
            </w:r>
          </w:p>
          <w:p w:rsidR="00D346FC" w:rsidRPr="00B5439E" w:rsidRDefault="00AD2820" w:rsidP="006971E2">
            <w:pPr>
              <w:numPr>
                <w:ilvl w:val="0"/>
                <w:numId w:val="39"/>
              </w:numPr>
              <w:spacing w:after="0" w:line="240" w:lineRule="auto"/>
              <w:jc w:val="both"/>
              <w:rPr>
                <w:rFonts w:ascii="Sylfaen" w:eastAsia="Times New Roman" w:hAnsi="Sylfaen"/>
                <w:lang w:val="pt-BR" w:eastAsia="ru-RU"/>
              </w:rPr>
            </w:pPr>
            <w:r>
              <w:rPr>
                <w:rFonts w:ascii="Sylfaen" w:eastAsia="Times New Roman" w:hAnsi="Sylfaen"/>
                <w:lang w:val="pt-BR" w:eastAsia="ru-RU"/>
              </w:rPr>
              <w:t>Student g</w:t>
            </w:r>
            <w:r w:rsidR="00D346FC" w:rsidRPr="00B5439E">
              <w:rPr>
                <w:rFonts w:ascii="Sylfaen" w:eastAsia="Times New Roman" w:hAnsi="Sylfaen"/>
                <w:lang w:val="pt-BR" w:eastAsia="ru-RU"/>
              </w:rPr>
              <w:t>ive</w:t>
            </w:r>
            <w:r>
              <w:rPr>
                <w:rFonts w:ascii="Sylfaen" w:eastAsia="Times New Roman" w:hAnsi="Sylfaen"/>
                <w:lang w:val="pt-BR" w:eastAsia="ru-RU"/>
              </w:rPr>
              <w:t>s</w:t>
            </w:r>
            <w:r w:rsidR="00D346FC" w:rsidRPr="00B5439E">
              <w:rPr>
                <w:rFonts w:ascii="Sylfaen" w:eastAsia="Times New Roman" w:hAnsi="Sylfaen"/>
                <w:lang w:val="pt-BR" w:eastAsia="ru-RU"/>
              </w:rPr>
              <w:t xml:space="preserve"> advice about nutrition and daily regime specifics in the course of different illnesses. </w:t>
            </w:r>
          </w:p>
          <w:p w:rsidR="00D346FC" w:rsidRPr="00B5439E" w:rsidRDefault="00AD2820" w:rsidP="006971E2">
            <w:pPr>
              <w:numPr>
                <w:ilvl w:val="0"/>
                <w:numId w:val="39"/>
              </w:numPr>
              <w:spacing w:after="0" w:line="240" w:lineRule="auto"/>
              <w:jc w:val="both"/>
              <w:rPr>
                <w:rFonts w:ascii="Sylfaen" w:eastAsia="Times New Roman" w:hAnsi="Sylfaen"/>
                <w:b/>
                <w:lang w:val="pt-BR" w:eastAsia="ru-RU"/>
              </w:rPr>
            </w:pPr>
            <w:r>
              <w:rPr>
                <w:rFonts w:ascii="Sylfaen" w:eastAsia="Times New Roman" w:hAnsi="Sylfaen"/>
                <w:lang w:val="pt-BR" w:eastAsia="ru-RU"/>
              </w:rPr>
              <w:t>Student p</w:t>
            </w:r>
            <w:r w:rsidR="00B5439E">
              <w:rPr>
                <w:rFonts w:ascii="Sylfaen" w:eastAsia="Times New Roman" w:hAnsi="Sylfaen"/>
                <w:lang w:val="pt-BR" w:eastAsia="ru-RU"/>
              </w:rPr>
              <w:t>repare</w:t>
            </w:r>
            <w:r>
              <w:rPr>
                <w:rFonts w:ascii="Sylfaen" w:eastAsia="Times New Roman" w:hAnsi="Sylfaen"/>
                <w:lang w:val="pt-BR" w:eastAsia="ru-RU"/>
              </w:rPr>
              <w:t>s</w:t>
            </w:r>
            <w:r w:rsidR="00D346FC" w:rsidRPr="00B5439E">
              <w:rPr>
                <w:rFonts w:ascii="Sylfaen" w:eastAsia="Times New Roman" w:hAnsi="Sylfaen"/>
                <w:lang w:val="pt-BR" w:eastAsia="ru-RU"/>
              </w:rPr>
              <w:t xml:space="preserve"> an essay – about the course of different diseases and modern aspects of medical treatment.</w:t>
            </w:r>
          </w:p>
          <w:p w:rsidR="00D346FC" w:rsidRPr="00B5439E" w:rsidRDefault="00D346FC" w:rsidP="007118E4">
            <w:pPr>
              <w:spacing w:after="0" w:line="240" w:lineRule="auto"/>
              <w:jc w:val="both"/>
              <w:rPr>
                <w:rFonts w:ascii="Sylfaen" w:hAnsi="Sylfaen"/>
                <w:b/>
                <w:lang w:val="pt-BR"/>
              </w:rPr>
            </w:pPr>
          </w:p>
        </w:tc>
      </w:tr>
      <w:tr w:rsidR="00D346FC" w:rsidRPr="00B5439E" w:rsidTr="000B3B98">
        <w:trPr>
          <w:trHeight w:val="765"/>
        </w:trPr>
        <w:tc>
          <w:tcPr>
            <w:tcW w:w="2836" w:type="dxa"/>
          </w:tcPr>
          <w:p w:rsidR="00D346FC" w:rsidRPr="00B5439E" w:rsidRDefault="00D346FC" w:rsidP="007118E4">
            <w:pPr>
              <w:spacing w:after="0" w:line="240" w:lineRule="auto"/>
              <w:rPr>
                <w:rFonts w:ascii="Sylfaen" w:eastAsia="Times New Roman" w:hAnsi="Sylfaen" w:cs="Sylfaen"/>
                <w:b/>
                <w:lang w:val="ka-GE"/>
              </w:rPr>
            </w:pPr>
            <w:r w:rsidRPr="00B5439E">
              <w:rPr>
                <w:rFonts w:ascii="Sylfaen" w:eastAsia="Times New Roman" w:hAnsi="Sylfaen" w:cs="Sylfaen"/>
                <w:b/>
                <w:lang w:val="ka-GE"/>
              </w:rPr>
              <w:t>Learning/Teaching methods</w:t>
            </w:r>
          </w:p>
          <w:p w:rsidR="00D346FC" w:rsidRPr="00B5439E" w:rsidRDefault="00D346FC" w:rsidP="007118E4">
            <w:pPr>
              <w:spacing w:after="0" w:line="240" w:lineRule="auto"/>
              <w:jc w:val="both"/>
              <w:rPr>
                <w:rFonts w:ascii="Sylfaen" w:hAnsi="Sylfaen"/>
                <w:b/>
                <w:noProof/>
                <w:lang w:val="ka-GE"/>
              </w:rPr>
            </w:pPr>
          </w:p>
        </w:tc>
        <w:tc>
          <w:tcPr>
            <w:tcW w:w="7938" w:type="dxa"/>
          </w:tcPr>
          <w:p w:rsidR="00D346FC" w:rsidRPr="00B5439E" w:rsidRDefault="00D346FC" w:rsidP="007118E4">
            <w:pPr>
              <w:spacing w:after="0" w:line="240" w:lineRule="auto"/>
              <w:rPr>
                <w:rFonts w:ascii="Sylfaen" w:hAnsi="Sylfaen"/>
              </w:rPr>
            </w:pPr>
            <w:r w:rsidRPr="00B5439E">
              <w:rPr>
                <w:rFonts w:ascii="Sylfaen" w:hAnsi="Sylfaen"/>
                <w:bCs/>
                <w:noProof/>
              </w:rPr>
              <w:t xml:space="preserve"> Lecture course (</w:t>
            </w:r>
            <w:r w:rsidRPr="00B5439E">
              <w:rPr>
                <w:rFonts w:ascii="Sylfaen" w:hAnsi="Sylfaen"/>
                <w:bCs/>
                <w:noProof/>
                <w:lang w:val="ka-GE"/>
              </w:rPr>
              <w:t>modified interactive lectures</w:t>
            </w:r>
            <w:r w:rsidRPr="00B5439E">
              <w:rPr>
                <w:rFonts w:ascii="Sylfaen" w:hAnsi="Sylfaen"/>
                <w:bCs/>
                <w:noProof/>
              </w:rPr>
              <w:t>)</w:t>
            </w:r>
          </w:p>
          <w:p w:rsidR="00D346FC" w:rsidRPr="00B5439E" w:rsidRDefault="00D346FC" w:rsidP="007118E4">
            <w:pPr>
              <w:spacing w:after="0" w:line="240" w:lineRule="auto"/>
              <w:rPr>
                <w:rFonts w:ascii="Sylfaen" w:hAnsi="Sylfaen"/>
                <w:bCs/>
                <w:noProof/>
              </w:rPr>
            </w:pPr>
            <w:r w:rsidRPr="00B5439E">
              <w:rPr>
                <w:rFonts w:ascii="Sylfaen" w:hAnsi="Sylfaen"/>
                <w:bCs/>
                <w:noProof/>
              </w:rPr>
              <w:t>problem-oriented teaching(group discussion), presentation.</w:t>
            </w:r>
          </w:p>
        </w:tc>
      </w:tr>
    </w:tbl>
    <w:p w:rsidR="00606018" w:rsidRPr="007118E4" w:rsidRDefault="00606018" w:rsidP="007118E4">
      <w:pPr>
        <w:spacing w:after="0" w:line="240" w:lineRule="auto"/>
        <w:rPr>
          <w:rFonts w:ascii="Sylfaen" w:hAnsi="Sylfaen"/>
          <w:b/>
          <w:bCs/>
          <w:noProof/>
          <w:lang w:val="ka-GE"/>
        </w:rPr>
      </w:pPr>
    </w:p>
    <w:p w:rsidR="006D37F8" w:rsidRPr="007118E4" w:rsidRDefault="006D37F8" w:rsidP="007118E4">
      <w:pPr>
        <w:spacing w:after="0" w:line="240" w:lineRule="auto"/>
        <w:jc w:val="right"/>
        <w:rPr>
          <w:rFonts w:ascii="Sylfaen" w:hAnsi="Sylfaen"/>
          <w:b/>
          <w:noProof/>
          <w:lang w:val="ka-GE"/>
        </w:rPr>
      </w:pPr>
    </w:p>
    <w:p w:rsidR="007351F6" w:rsidRPr="007118E4" w:rsidRDefault="007118E4" w:rsidP="007118E4">
      <w:pPr>
        <w:spacing w:after="0" w:line="240" w:lineRule="auto"/>
        <w:jc w:val="right"/>
        <w:rPr>
          <w:rFonts w:ascii="Sylfaen" w:hAnsi="Sylfaen"/>
          <w:b/>
          <w:noProof/>
        </w:rPr>
      </w:pPr>
      <w:r w:rsidRPr="007118E4">
        <w:rPr>
          <w:rFonts w:ascii="Sylfaen" w:hAnsi="Sylfaen"/>
          <w:b/>
          <w:noProof/>
        </w:rPr>
        <w:lastRenderedPageBreak/>
        <w:t>A</w:t>
      </w:r>
      <w:r w:rsidR="000A186E" w:rsidRPr="007118E4">
        <w:rPr>
          <w:rFonts w:ascii="Sylfaen" w:hAnsi="Sylfaen"/>
          <w:b/>
          <w:noProof/>
          <w:lang w:val="ka-GE"/>
        </w:rPr>
        <w:t>ppendix</w:t>
      </w:r>
      <w:r w:rsidR="007351F6" w:rsidRPr="007118E4">
        <w:rPr>
          <w:rFonts w:ascii="Sylfaen" w:hAnsi="Sylfaen"/>
          <w:b/>
          <w:noProof/>
        </w:rPr>
        <w:t>1</w:t>
      </w:r>
    </w:p>
    <w:p w:rsidR="00A31086" w:rsidRPr="007118E4" w:rsidRDefault="00A31086" w:rsidP="007118E4">
      <w:pPr>
        <w:spacing w:after="0" w:line="240" w:lineRule="auto"/>
        <w:jc w:val="right"/>
        <w:rPr>
          <w:rFonts w:ascii="Sylfaen" w:hAnsi="Sylfaen"/>
          <w:noProof/>
        </w:rPr>
      </w:pPr>
    </w:p>
    <w:p w:rsidR="00B84128" w:rsidRPr="007118E4" w:rsidRDefault="00B84128" w:rsidP="007118E4">
      <w:pPr>
        <w:spacing w:after="0" w:line="240" w:lineRule="auto"/>
        <w:jc w:val="center"/>
        <w:rPr>
          <w:rFonts w:ascii="Sylfaen" w:hAnsi="Sylfaen"/>
          <w:b/>
          <w:u w:val="single"/>
        </w:rPr>
      </w:pPr>
    </w:p>
    <w:p w:rsidR="000A186E" w:rsidRPr="007118E4" w:rsidRDefault="000A186E" w:rsidP="007118E4">
      <w:pPr>
        <w:spacing w:after="0" w:line="240" w:lineRule="auto"/>
        <w:jc w:val="center"/>
        <w:rPr>
          <w:rFonts w:ascii="Sylfaen" w:hAnsi="Sylfaen"/>
          <w:b/>
          <w:u w:val="single"/>
        </w:rPr>
      </w:pPr>
      <w:r w:rsidRPr="007118E4">
        <w:rPr>
          <w:rFonts w:ascii="Sylfaen" w:hAnsi="Sylfaen"/>
          <w:b/>
          <w:u w:val="single"/>
        </w:rPr>
        <w:t>Course description:</w:t>
      </w:r>
    </w:p>
    <w:p w:rsidR="000A186E" w:rsidRPr="007118E4" w:rsidRDefault="000A186E" w:rsidP="007118E4">
      <w:pPr>
        <w:spacing w:after="0" w:line="240" w:lineRule="auto"/>
        <w:jc w:val="center"/>
        <w:rPr>
          <w:rFonts w:ascii="Sylfaen" w:hAnsi="Sylfaen"/>
          <w:b/>
        </w:rPr>
      </w:pPr>
      <w:r w:rsidRPr="007118E4">
        <w:rPr>
          <w:rFonts w:ascii="Sylfaen" w:hAnsi="Sylfaen"/>
          <w:b/>
        </w:rPr>
        <w:t>Topics of the lecture, practical classes/laboratory work/working group, literature</w:t>
      </w:r>
    </w:p>
    <w:tbl>
      <w:tblPr>
        <w:tblW w:w="1094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701"/>
        <w:gridCol w:w="783"/>
        <w:gridCol w:w="7110"/>
        <w:gridCol w:w="720"/>
        <w:gridCol w:w="630"/>
      </w:tblGrid>
      <w:tr w:rsidR="00A15B12" w:rsidRPr="007118E4" w:rsidTr="00AB121F">
        <w:trPr>
          <w:cantSplit/>
          <w:trHeight w:val="1961"/>
        </w:trPr>
        <w:tc>
          <w:tcPr>
            <w:tcW w:w="1701"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extDirection w:val="btLr"/>
          </w:tcPr>
          <w:p w:rsidR="00A15B12" w:rsidRPr="007118E4" w:rsidRDefault="00A15B12" w:rsidP="007118E4">
            <w:pPr>
              <w:spacing w:after="0" w:line="240" w:lineRule="auto"/>
              <w:jc w:val="center"/>
              <w:rPr>
                <w:rFonts w:ascii="Sylfaen" w:hAnsi="Sylfaen"/>
                <w:b/>
                <w:noProof/>
                <w:lang w:val="ka-GE"/>
              </w:rPr>
            </w:pPr>
            <w:r w:rsidRPr="007118E4">
              <w:rPr>
                <w:rFonts w:ascii="Sylfaen" w:hAnsi="Sylfaen"/>
                <w:b/>
                <w:noProof/>
              </w:rPr>
              <w:t xml:space="preserve">Day </w:t>
            </w:r>
            <w:r w:rsidRPr="007118E4">
              <w:rPr>
                <w:rFonts w:ascii="Sylfaen" w:hAnsi="Sylfaen"/>
                <w:b/>
                <w:lang w:val="ka-GE"/>
              </w:rPr>
              <w:t>№</w:t>
            </w:r>
          </w:p>
        </w:tc>
        <w:tc>
          <w:tcPr>
            <w:tcW w:w="78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extDirection w:val="btLr"/>
          </w:tcPr>
          <w:p w:rsidR="00A15B12" w:rsidRPr="007118E4" w:rsidRDefault="00A15B12" w:rsidP="007118E4">
            <w:pPr>
              <w:spacing w:after="0" w:line="240" w:lineRule="auto"/>
              <w:jc w:val="center"/>
              <w:rPr>
                <w:rFonts w:ascii="Sylfaen" w:hAnsi="Sylfaen"/>
                <w:b/>
              </w:rPr>
            </w:pPr>
            <w:r w:rsidRPr="007118E4">
              <w:rPr>
                <w:rFonts w:ascii="Sylfaen" w:hAnsi="Sylfaen"/>
                <w:b/>
              </w:rPr>
              <w:t>Type of</w:t>
            </w:r>
          </w:p>
          <w:p w:rsidR="00A15B12" w:rsidRPr="007118E4" w:rsidRDefault="00A15B12" w:rsidP="007118E4">
            <w:pPr>
              <w:spacing w:after="0" w:line="240" w:lineRule="auto"/>
              <w:jc w:val="center"/>
              <w:rPr>
                <w:rFonts w:ascii="Sylfaen" w:hAnsi="Sylfaen"/>
                <w:b/>
                <w:noProof/>
                <w:lang w:val="ka-GE"/>
              </w:rPr>
            </w:pPr>
            <w:r w:rsidRPr="007118E4">
              <w:rPr>
                <w:rFonts w:ascii="Sylfaen" w:hAnsi="Sylfaen"/>
                <w:b/>
              </w:rPr>
              <w:t>the class</w:t>
            </w:r>
          </w:p>
        </w:tc>
        <w:tc>
          <w:tcPr>
            <w:tcW w:w="71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15B12" w:rsidRPr="007118E4" w:rsidRDefault="00A15B12" w:rsidP="007118E4">
            <w:pPr>
              <w:spacing w:after="0" w:line="240" w:lineRule="auto"/>
              <w:jc w:val="center"/>
              <w:rPr>
                <w:rFonts w:ascii="Sylfaen" w:hAnsi="Sylfaen"/>
                <w:b/>
                <w:noProof/>
                <w:lang w:val="ka-GE"/>
              </w:rPr>
            </w:pPr>
            <w:r w:rsidRPr="007118E4">
              <w:rPr>
                <w:rFonts w:ascii="Sylfaen" w:hAnsi="Sylfaen"/>
                <w:b/>
              </w:rPr>
              <w:t>Topics</w:t>
            </w:r>
          </w:p>
        </w:tc>
        <w:tc>
          <w:tcPr>
            <w:tcW w:w="7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vAlign w:val="center"/>
          </w:tcPr>
          <w:p w:rsidR="00A15B12" w:rsidRPr="007118E4" w:rsidRDefault="00A15B12" w:rsidP="007118E4">
            <w:pPr>
              <w:spacing w:after="0" w:line="240" w:lineRule="auto"/>
              <w:jc w:val="center"/>
              <w:rPr>
                <w:rFonts w:ascii="Sylfaen" w:hAnsi="Sylfaen"/>
                <w:b/>
                <w:noProof/>
                <w:lang w:val="ka-GE"/>
              </w:rPr>
            </w:pPr>
            <w:r w:rsidRPr="007118E4">
              <w:rPr>
                <w:rFonts w:ascii="Sylfaen" w:hAnsi="Sylfaen"/>
                <w:b/>
                <w:bCs/>
              </w:rPr>
              <w:t>Contact hours</w:t>
            </w:r>
          </w:p>
        </w:tc>
        <w:tc>
          <w:tcPr>
            <w:tcW w:w="6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tcPr>
          <w:p w:rsidR="00A15B12" w:rsidRPr="007118E4" w:rsidRDefault="00A15B12" w:rsidP="007118E4">
            <w:pPr>
              <w:spacing w:after="0" w:line="240" w:lineRule="auto"/>
              <w:jc w:val="center"/>
              <w:rPr>
                <w:rFonts w:ascii="Sylfaen" w:hAnsi="Sylfaen"/>
                <w:b/>
              </w:rPr>
            </w:pPr>
            <w:r w:rsidRPr="007118E4">
              <w:rPr>
                <w:rFonts w:ascii="Sylfaen" w:hAnsi="Sylfaen"/>
                <w:b/>
              </w:rPr>
              <w:t>literature</w:t>
            </w:r>
          </w:p>
          <w:p w:rsidR="00A15B12" w:rsidRPr="007118E4" w:rsidRDefault="00A15B12" w:rsidP="007118E4">
            <w:pPr>
              <w:spacing w:after="0" w:line="240" w:lineRule="auto"/>
              <w:jc w:val="center"/>
              <w:rPr>
                <w:rFonts w:ascii="Sylfaen" w:hAnsi="Sylfaen"/>
                <w:b/>
                <w:bCs/>
              </w:rPr>
            </w:pPr>
          </w:p>
        </w:tc>
      </w:tr>
      <w:tr w:rsidR="00F7435A" w:rsidRPr="007118E4" w:rsidTr="00AB121F">
        <w:trPr>
          <w:trHeight w:val="359"/>
        </w:trPr>
        <w:tc>
          <w:tcPr>
            <w:tcW w:w="1701" w:type="dxa"/>
            <w:vMerge w:val="restart"/>
            <w:tcBorders>
              <w:top w:val="single" w:sz="4" w:space="0" w:color="000000"/>
              <w:left w:val="single" w:sz="4" w:space="0" w:color="000000"/>
              <w:right w:val="single" w:sz="4" w:space="0" w:color="auto"/>
            </w:tcBorders>
            <w:shd w:val="clear" w:color="auto" w:fill="FFFFFF" w:themeFill="background1"/>
          </w:tcPr>
          <w:p w:rsidR="00F7435A" w:rsidRPr="007118E4" w:rsidRDefault="00F7435A" w:rsidP="007118E4">
            <w:pPr>
              <w:spacing w:after="0" w:line="240" w:lineRule="auto"/>
              <w:jc w:val="center"/>
              <w:rPr>
                <w:rFonts w:ascii="Sylfaen" w:hAnsi="Sylfaen"/>
                <w:b/>
                <w:noProof/>
              </w:rPr>
            </w:pPr>
            <w:r w:rsidRPr="007118E4">
              <w:rPr>
                <w:rFonts w:ascii="Sylfaen" w:hAnsi="Sylfaen"/>
                <w:b/>
                <w:noProof/>
              </w:rPr>
              <w:t>Iday</w:t>
            </w:r>
          </w:p>
          <w:p w:rsidR="00F7435A" w:rsidRPr="007118E4" w:rsidRDefault="00F7435A" w:rsidP="007118E4">
            <w:pPr>
              <w:spacing w:after="0" w:line="240" w:lineRule="auto"/>
              <w:jc w:val="center"/>
              <w:rPr>
                <w:rFonts w:ascii="Sylfaen" w:hAnsi="Sylfaen"/>
                <w:b/>
                <w:noProof/>
                <w:lang w:val="ka-GE"/>
              </w:rPr>
            </w:pPr>
          </w:p>
        </w:tc>
        <w:tc>
          <w:tcPr>
            <w:tcW w:w="78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7435A" w:rsidRPr="007118E4" w:rsidRDefault="00F7435A" w:rsidP="007118E4">
            <w:pPr>
              <w:spacing w:after="0" w:line="240" w:lineRule="auto"/>
              <w:jc w:val="center"/>
              <w:rPr>
                <w:rFonts w:ascii="Sylfaen" w:hAnsi="Sylfaen"/>
              </w:rPr>
            </w:pPr>
            <w:r w:rsidRPr="007118E4">
              <w:rPr>
                <w:rFonts w:ascii="Sylfaen" w:hAnsi="Sylfaen"/>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435A" w:rsidRPr="007118E4" w:rsidRDefault="00F7435A" w:rsidP="007118E4">
            <w:pPr>
              <w:spacing w:after="0" w:line="240" w:lineRule="auto"/>
              <w:jc w:val="both"/>
              <w:rPr>
                <w:rFonts w:ascii="Sylfaen" w:hAnsi="Sylfaen" w:cs="Times New Roman"/>
              </w:rPr>
            </w:pPr>
            <w:r w:rsidRPr="007118E4">
              <w:rPr>
                <w:rFonts w:ascii="Sylfaen" w:hAnsi="Sylfaen" w:cs="Times New Roman"/>
              </w:rPr>
              <w:t>Pediatric care system, ethical and legal principles.</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435A" w:rsidRPr="007118E4" w:rsidRDefault="00F7435A" w:rsidP="007118E4">
            <w:pPr>
              <w:spacing w:after="0" w:line="240" w:lineRule="auto"/>
              <w:jc w:val="center"/>
              <w:rPr>
                <w:rFonts w:ascii="Sylfaen" w:hAnsi="Sylfaen"/>
                <w:b/>
                <w:noProof/>
                <w:lang w:val="ka-GE"/>
              </w:rPr>
            </w:pPr>
            <w:r w:rsidRPr="007118E4">
              <w:rPr>
                <w:rFonts w:ascii="Sylfaen" w:hAnsi="Sylfaen"/>
                <w:b/>
                <w:noProof/>
                <w:lang w:val="ka-GE"/>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435A" w:rsidRPr="007118E4" w:rsidRDefault="00F7435A" w:rsidP="007118E4">
            <w:pPr>
              <w:spacing w:after="0" w:line="240" w:lineRule="auto"/>
              <w:jc w:val="center"/>
              <w:rPr>
                <w:rFonts w:ascii="Sylfaen" w:hAnsi="Sylfaen"/>
                <w:b/>
                <w:noProof/>
                <w:lang w:val="ka-GE"/>
              </w:rPr>
            </w:pPr>
            <w:r w:rsidRPr="007118E4">
              <w:rPr>
                <w:rFonts w:ascii="Sylfaen" w:hAnsi="Sylfaen"/>
                <w:b/>
                <w:noProof/>
                <w:lang w:val="ka-GE"/>
              </w:rPr>
              <w:t>1</w:t>
            </w:r>
          </w:p>
        </w:tc>
      </w:tr>
      <w:tr w:rsidR="00F7435A" w:rsidRPr="007118E4" w:rsidTr="00AB121F">
        <w:trPr>
          <w:trHeight w:val="359"/>
        </w:trPr>
        <w:tc>
          <w:tcPr>
            <w:tcW w:w="1701" w:type="dxa"/>
            <w:vMerge/>
            <w:tcBorders>
              <w:left w:val="single" w:sz="4" w:space="0" w:color="000000"/>
              <w:bottom w:val="single" w:sz="4" w:space="0" w:color="000000"/>
              <w:right w:val="single" w:sz="4" w:space="0" w:color="auto"/>
            </w:tcBorders>
            <w:shd w:val="clear" w:color="auto" w:fill="FFFFFF" w:themeFill="background1"/>
          </w:tcPr>
          <w:p w:rsidR="00F7435A" w:rsidRPr="007118E4" w:rsidRDefault="00F7435A" w:rsidP="007118E4">
            <w:pPr>
              <w:spacing w:after="0" w:line="240" w:lineRule="auto"/>
              <w:jc w:val="center"/>
              <w:rPr>
                <w:rFonts w:ascii="Sylfaen" w:hAnsi="Sylfaen"/>
                <w:b/>
                <w:noProof/>
              </w:rPr>
            </w:pPr>
          </w:p>
        </w:tc>
        <w:tc>
          <w:tcPr>
            <w:tcW w:w="78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7435A" w:rsidRPr="007118E4" w:rsidRDefault="00F7435A" w:rsidP="007118E4">
            <w:pPr>
              <w:spacing w:after="0" w:line="240" w:lineRule="auto"/>
              <w:jc w:val="center"/>
              <w:rPr>
                <w:rFonts w:ascii="Sylfaen" w:hAnsi="Sylfaen"/>
              </w:rPr>
            </w:pPr>
            <w:r w:rsidRPr="007118E4">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435A" w:rsidRPr="007118E4" w:rsidRDefault="00F7435A" w:rsidP="007118E4">
            <w:pPr>
              <w:spacing w:after="0" w:line="240" w:lineRule="auto"/>
              <w:rPr>
                <w:rFonts w:ascii="Sylfaen" w:hAnsi="Sylfaen"/>
              </w:rPr>
            </w:pPr>
            <w:r w:rsidRPr="007118E4">
              <w:rPr>
                <w:rFonts w:ascii="Sylfaen" w:hAnsi="Sylfaen"/>
                <w:lang w:val="ka-GE"/>
              </w:rPr>
              <w:t>Psychomotor development rate</w:t>
            </w:r>
            <w:r w:rsidRPr="007118E4">
              <w:rPr>
                <w:rFonts w:ascii="Sylfaen" w:hAnsi="Sylfaen"/>
              </w:rPr>
              <w:t>,sensory disorders, emotional disorders</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435A" w:rsidRPr="007118E4" w:rsidRDefault="00F7435A" w:rsidP="007118E4">
            <w:pPr>
              <w:spacing w:after="0" w:line="240" w:lineRule="auto"/>
              <w:jc w:val="center"/>
              <w:rPr>
                <w:rFonts w:ascii="Sylfaen" w:hAnsi="Sylfaen"/>
                <w:b/>
                <w:noProof/>
              </w:rPr>
            </w:pPr>
            <w:r w:rsidRPr="007118E4">
              <w:rPr>
                <w:rFonts w:ascii="Sylfaen" w:hAnsi="Sylfaen"/>
                <w:b/>
                <w:noProof/>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435A" w:rsidRPr="007118E4" w:rsidRDefault="00F7435A" w:rsidP="007118E4">
            <w:pPr>
              <w:spacing w:after="0" w:line="240" w:lineRule="auto"/>
              <w:jc w:val="center"/>
              <w:rPr>
                <w:rFonts w:ascii="Sylfaen" w:hAnsi="Sylfaen"/>
                <w:b/>
                <w:noProof/>
                <w:lang w:val="ka-GE"/>
              </w:rPr>
            </w:pPr>
            <w:r w:rsidRPr="007118E4">
              <w:rPr>
                <w:rFonts w:ascii="Sylfaen" w:hAnsi="Sylfaen"/>
                <w:b/>
                <w:noProof/>
                <w:lang w:val="ka-GE"/>
              </w:rPr>
              <w:t>1</w:t>
            </w:r>
          </w:p>
        </w:tc>
      </w:tr>
      <w:tr w:rsidR="00F7435A" w:rsidRPr="007118E4" w:rsidTr="00AB121F">
        <w:trPr>
          <w:trHeight w:val="539"/>
        </w:trPr>
        <w:tc>
          <w:tcPr>
            <w:tcW w:w="1701" w:type="dxa"/>
            <w:vMerge w:val="restart"/>
            <w:tcBorders>
              <w:top w:val="single" w:sz="4" w:space="0" w:color="000000"/>
              <w:left w:val="single" w:sz="4" w:space="0" w:color="000000"/>
              <w:right w:val="single" w:sz="4" w:space="0" w:color="auto"/>
            </w:tcBorders>
            <w:shd w:val="clear" w:color="auto" w:fill="FFFFFF" w:themeFill="background1"/>
          </w:tcPr>
          <w:p w:rsidR="00F7435A" w:rsidRPr="007118E4" w:rsidRDefault="00F7435A" w:rsidP="007118E4">
            <w:pPr>
              <w:spacing w:after="0" w:line="240" w:lineRule="auto"/>
              <w:jc w:val="center"/>
              <w:rPr>
                <w:rFonts w:ascii="Sylfaen" w:hAnsi="Sylfaen"/>
                <w:b/>
                <w:noProof/>
                <w:lang w:val="ka-GE"/>
              </w:rPr>
            </w:pPr>
            <w:r w:rsidRPr="007118E4">
              <w:rPr>
                <w:rFonts w:ascii="Sylfaen" w:hAnsi="Sylfaen"/>
                <w:b/>
                <w:noProof/>
              </w:rPr>
              <w:t>IIday</w:t>
            </w:r>
          </w:p>
        </w:tc>
        <w:tc>
          <w:tcPr>
            <w:tcW w:w="78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7435A" w:rsidRPr="007118E4" w:rsidRDefault="00F7435A" w:rsidP="007118E4">
            <w:pPr>
              <w:spacing w:after="0" w:line="240" w:lineRule="auto"/>
              <w:jc w:val="center"/>
              <w:rPr>
                <w:rFonts w:ascii="Sylfaen" w:hAnsi="Sylfaen"/>
              </w:rPr>
            </w:pPr>
            <w:r w:rsidRPr="007118E4">
              <w:rPr>
                <w:rFonts w:ascii="Sylfaen" w:hAnsi="Sylfaen"/>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435A" w:rsidRPr="007118E4" w:rsidRDefault="00F7435A" w:rsidP="007118E4">
            <w:pPr>
              <w:spacing w:after="0" w:line="240" w:lineRule="auto"/>
              <w:rPr>
                <w:rFonts w:ascii="Sylfaen" w:hAnsi="Sylfaen"/>
                <w:lang w:val="ka-GE"/>
              </w:rPr>
            </w:pPr>
            <w:r w:rsidRPr="007118E4">
              <w:rPr>
                <w:rFonts w:ascii="Sylfaen" w:hAnsi="Sylfaen"/>
              </w:rPr>
              <w:t>Respiratory system diseases. Acute respiratory failure.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435A" w:rsidRPr="007118E4" w:rsidRDefault="00F7435A" w:rsidP="007118E4">
            <w:pPr>
              <w:spacing w:after="0" w:line="240" w:lineRule="auto"/>
              <w:jc w:val="center"/>
              <w:rPr>
                <w:rFonts w:ascii="Sylfaen" w:hAnsi="Sylfaen"/>
                <w:b/>
                <w:noProof/>
                <w:lang w:val="ka-GE"/>
              </w:rPr>
            </w:pPr>
            <w:r w:rsidRPr="007118E4">
              <w:rPr>
                <w:rFonts w:ascii="Sylfaen" w:hAnsi="Sylfaen"/>
                <w:b/>
                <w:noProof/>
                <w:lang w:val="ka-GE"/>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435A" w:rsidRPr="007118E4" w:rsidRDefault="00F7435A" w:rsidP="007118E4">
            <w:pPr>
              <w:spacing w:after="0" w:line="240" w:lineRule="auto"/>
              <w:jc w:val="center"/>
              <w:rPr>
                <w:rFonts w:ascii="Sylfaen" w:hAnsi="Sylfaen"/>
                <w:b/>
                <w:noProof/>
                <w:lang w:val="ka-GE"/>
              </w:rPr>
            </w:pPr>
            <w:r w:rsidRPr="007118E4">
              <w:rPr>
                <w:rFonts w:ascii="Sylfaen" w:hAnsi="Sylfaen"/>
                <w:b/>
                <w:noProof/>
                <w:lang w:val="ka-GE"/>
              </w:rPr>
              <w:t>1</w:t>
            </w:r>
          </w:p>
        </w:tc>
      </w:tr>
      <w:tr w:rsidR="00F7435A" w:rsidRPr="007118E4" w:rsidTr="00AB121F">
        <w:trPr>
          <w:trHeight w:val="539"/>
        </w:trPr>
        <w:tc>
          <w:tcPr>
            <w:tcW w:w="1701" w:type="dxa"/>
            <w:vMerge/>
            <w:tcBorders>
              <w:left w:val="single" w:sz="4" w:space="0" w:color="000000"/>
              <w:bottom w:val="single" w:sz="4" w:space="0" w:color="000000"/>
              <w:right w:val="single" w:sz="4" w:space="0" w:color="auto"/>
            </w:tcBorders>
            <w:shd w:val="clear" w:color="auto" w:fill="FFFFFF" w:themeFill="background1"/>
          </w:tcPr>
          <w:p w:rsidR="00F7435A" w:rsidRPr="007118E4" w:rsidRDefault="00F7435A" w:rsidP="007118E4">
            <w:pPr>
              <w:spacing w:after="0" w:line="240" w:lineRule="auto"/>
              <w:jc w:val="center"/>
              <w:rPr>
                <w:rFonts w:ascii="Sylfaen" w:hAnsi="Sylfaen"/>
                <w:b/>
                <w:noProof/>
              </w:rPr>
            </w:pPr>
          </w:p>
        </w:tc>
        <w:tc>
          <w:tcPr>
            <w:tcW w:w="78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F7435A" w:rsidRPr="007118E4" w:rsidRDefault="00F7435A" w:rsidP="007118E4">
            <w:pPr>
              <w:spacing w:after="0" w:line="240" w:lineRule="auto"/>
              <w:jc w:val="center"/>
              <w:rPr>
                <w:rFonts w:ascii="Sylfaen" w:hAnsi="Sylfaen"/>
              </w:rPr>
            </w:pPr>
            <w:r w:rsidRPr="007118E4">
              <w:rPr>
                <w:rFonts w:ascii="Sylfaen" w:hAnsi="Sylfaen"/>
              </w:rPr>
              <w:t>Pract.</w:t>
            </w:r>
          </w:p>
          <w:p w:rsidR="00F7435A" w:rsidRPr="007118E4" w:rsidRDefault="00F7435A" w:rsidP="007118E4">
            <w:pPr>
              <w:spacing w:after="0" w:line="240" w:lineRule="auto"/>
              <w:jc w:val="center"/>
              <w:rPr>
                <w:rFonts w:ascii="Sylfaen" w:hAnsi="Sylfaen"/>
              </w:rPr>
            </w:pP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435A" w:rsidRPr="007118E4" w:rsidRDefault="00F7435A" w:rsidP="007118E4">
            <w:pPr>
              <w:spacing w:after="0" w:line="240" w:lineRule="auto"/>
              <w:rPr>
                <w:rFonts w:ascii="Sylfaen" w:hAnsi="Sylfaen"/>
                <w:lang w:val="ka-GE"/>
              </w:rPr>
            </w:pPr>
            <w:r w:rsidRPr="007118E4">
              <w:rPr>
                <w:rFonts w:ascii="Sylfaen" w:hAnsi="Sylfaen"/>
                <w:lang w:val="ka-GE"/>
              </w:rPr>
              <w:t>Acute respiratory infections, laryngitis, acute bronchitis, acute bronchiolitis. Recurrent bronchitis.</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7435A" w:rsidRPr="007118E4" w:rsidRDefault="00F7435A" w:rsidP="007118E4">
            <w:pPr>
              <w:spacing w:after="0" w:line="240" w:lineRule="auto"/>
              <w:jc w:val="center"/>
              <w:rPr>
                <w:rFonts w:ascii="Sylfaen" w:hAnsi="Sylfaen"/>
                <w:b/>
                <w:noProof/>
              </w:rPr>
            </w:pPr>
            <w:r w:rsidRPr="007118E4">
              <w:rPr>
                <w:rFonts w:ascii="Sylfaen" w:hAnsi="Sylfaen"/>
                <w:b/>
                <w:noProof/>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435A" w:rsidRPr="007118E4" w:rsidRDefault="00F7435A" w:rsidP="007118E4">
            <w:pPr>
              <w:spacing w:after="0" w:line="240" w:lineRule="auto"/>
              <w:jc w:val="center"/>
              <w:rPr>
                <w:rFonts w:ascii="Sylfaen" w:hAnsi="Sylfaen"/>
                <w:b/>
                <w:noProof/>
                <w:lang w:val="ka-GE"/>
              </w:rPr>
            </w:pPr>
            <w:r w:rsidRPr="007118E4">
              <w:rPr>
                <w:rFonts w:ascii="Sylfaen" w:hAnsi="Sylfaen"/>
                <w:b/>
                <w:noProof/>
                <w:lang w:val="ka-GE"/>
              </w:rPr>
              <w:t>1</w:t>
            </w:r>
          </w:p>
        </w:tc>
      </w:tr>
      <w:tr w:rsidR="00F7435A" w:rsidRPr="007118E4" w:rsidTr="00AB121F">
        <w:trPr>
          <w:trHeight w:val="557"/>
        </w:trPr>
        <w:tc>
          <w:tcPr>
            <w:tcW w:w="1701" w:type="dxa"/>
            <w:vMerge w:val="restart"/>
            <w:tcBorders>
              <w:top w:val="single" w:sz="4" w:space="0" w:color="000000"/>
              <w:left w:val="single" w:sz="4" w:space="0" w:color="000000"/>
              <w:right w:val="single" w:sz="4" w:space="0" w:color="auto"/>
            </w:tcBorders>
            <w:shd w:val="clear" w:color="auto" w:fill="FFFFFF" w:themeFill="background1"/>
          </w:tcPr>
          <w:p w:rsidR="00F7435A" w:rsidRPr="007118E4" w:rsidRDefault="00F7435A" w:rsidP="007118E4">
            <w:pPr>
              <w:spacing w:after="0" w:line="240" w:lineRule="auto"/>
              <w:jc w:val="center"/>
              <w:rPr>
                <w:rFonts w:ascii="Sylfaen" w:hAnsi="Sylfaen"/>
                <w:b/>
                <w:noProof/>
              </w:rPr>
            </w:pPr>
            <w:r w:rsidRPr="007118E4">
              <w:rPr>
                <w:rFonts w:ascii="Sylfaen" w:hAnsi="Sylfaen"/>
                <w:b/>
                <w:noProof/>
              </w:rPr>
              <w:t>IIIday</w:t>
            </w:r>
          </w:p>
        </w:tc>
        <w:tc>
          <w:tcPr>
            <w:tcW w:w="783" w:type="dxa"/>
            <w:tcBorders>
              <w:top w:val="single" w:sz="4" w:space="0" w:color="000000"/>
              <w:left w:val="single" w:sz="4" w:space="0" w:color="auto"/>
              <w:right w:val="single" w:sz="4" w:space="0" w:color="000000"/>
            </w:tcBorders>
            <w:shd w:val="clear" w:color="auto" w:fill="FFFFFF" w:themeFill="background1"/>
            <w:vAlign w:val="center"/>
          </w:tcPr>
          <w:p w:rsidR="00F7435A" w:rsidRPr="007118E4" w:rsidRDefault="00F7435A" w:rsidP="007118E4">
            <w:pPr>
              <w:spacing w:after="0" w:line="240" w:lineRule="auto"/>
              <w:jc w:val="center"/>
              <w:rPr>
                <w:rFonts w:ascii="Sylfaen" w:hAnsi="Sylfaen"/>
              </w:rPr>
            </w:pPr>
            <w:r w:rsidRPr="007118E4">
              <w:rPr>
                <w:rFonts w:ascii="Sylfaen" w:hAnsi="Sylfaen"/>
              </w:rPr>
              <w:t>Lect.</w:t>
            </w:r>
          </w:p>
        </w:tc>
        <w:tc>
          <w:tcPr>
            <w:tcW w:w="7110" w:type="dxa"/>
            <w:tcBorders>
              <w:top w:val="single" w:sz="4" w:space="0" w:color="000000"/>
              <w:left w:val="single" w:sz="4" w:space="0" w:color="000000"/>
              <w:right w:val="single" w:sz="4" w:space="0" w:color="000000"/>
            </w:tcBorders>
            <w:shd w:val="clear" w:color="auto" w:fill="FFFFFF" w:themeFill="background1"/>
          </w:tcPr>
          <w:p w:rsidR="00F7435A" w:rsidRPr="007118E4" w:rsidRDefault="00F7435A" w:rsidP="007118E4">
            <w:pPr>
              <w:spacing w:after="0" w:line="240" w:lineRule="auto"/>
              <w:jc w:val="both"/>
              <w:rPr>
                <w:rFonts w:ascii="Sylfaen" w:hAnsi="Sylfaen" w:cs="Times New Roman"/>
              </w:rPr>
            </w:pPr>
            <w:r w:rsidRPr="007118E4">
              <w:rPr>
                <w:rFonts w:ascii="Sylfaen" w:hAnsi="Sylfaen" w:cs="Times New Roman"/>
              </w:rPr>
              <w:t>Acute pneumonia, chronic pneumonia.</w:t>
            </w:r>
            <w:r w:rsidR="008C0B6E" w:rsidRPr="007118E4">
              <w:rPr>
                <w:rFonts w:ascii="Sylfaen" w:hAnsi="Sylfaen"/>
                <w:lang w:val="ka-GE"/>
              </w:rPr>
              <w:t>Pulmonary tuberculosis, etiollogia, pathogenesis, clinic, research, diagnosis, treatment, prevention</w:t>
            </w:r>
          </w:p>
        </w:tc>
        <w:tc>
          <w:tcPr>
            <w:tcW w:w="720" w:type="dxa"/>
            <w:tcBorders>
              <w:top w:val="single" w:sz="4" w:space="0" w:color="000000"/>
              <w:left w:val="single" w:sz="4" w:space="0" w:color="000000"/>
              <w:right w:val="single" w:sz="4" w:space="0" w:color="000000"/>
            </w:tcBorders>
            <w:shd w:val="clear" w:color="auto" w:fill="FFFFFF" w:themeFill="background1"/>
          </w:tcPr>
          <w:p w:rsidR="00F7435A" w:rsidRPr="007118E4" w:rsidRDefault="00F7435A" w:rsidP="007118E4">
            <w:pPr>
              <w:spacing w:after="0" w:line="240" w:lineRule="auto"/>
              <w:jc w:val="center"/>
              <w:rPr>
                <w:rFonts w:ascii="Sylfaen" w:hAnsi="Sylfaen"/>
                <w:b/>
                <w:noProof/>
                <w:lang w:val="ka-GE"/>
              </w:rPr>
            </w:pPr>
            <w:r w:rsidRPr="007118E4">
              <w:rPr>
                <w:rFonts w:ascii="Sylfaen" w:hAnsi="Sylfaen"/>
                <w:b/>
                <w:noProof/>
                <w:lang w:val="ka-GE"/>
              </w:rPr>
              <w:t>1</w:t>
            </w:r>
          </w:p>
        </w:tc>
        <w:tc>
          <w:tcPr>
            <w:tcW w:w="630" w:type="dxa"/>
            <w:tcBorders>
              <w:top w:val="single" w:sz="4" w:space="0" w:color="000000"/>
              <w:left w:val="single" w:sz="4" w:space="0" w:color="000000"/>
              <w:right w:val="single" w:sz="4" w:space="0" w:color="000000"/>
            </w:tcBorders>
            <w:shd w:val="clear" w:color="auto" w:fill="FFFFFF" w:themeFill="background1"/>
            <w:vAlign w:val="center"/>
          </w:tcPr>
          <w:p w:rsidR="00F7435A" w:rsidRPr="007118E4" w:rsidRDefault="00F7435A" w:rsidP="007118E4">
            <w:pPr>
              <w:spacing w:after="0" w:line="240" w:lineRule="auto"/>
              <w:jc w:val="center"/>
              <w:rPr>
                <w:rFonts w:ascii="Sylfaen" w:hAnsi="Sylfaen"/>
                <w:b/>
                <w:noProof/>
                <w:lang w:val="ka-GE"/>
              </w:rPr>
            </w:pPr>
            <w:r w:rsidRPr="007118E4">
              <w:rPr>
                <w:rFonts w:ascii="Sylfaen" w:hAnsi="Sylfaen"/>
                <w:b/>
                <w:noProof/>
                <w:lang w:val="ka-GE"/>
              </w:rPr>
              <w:t>1</w:t>
            </w:r>
          </w:p>
        </w:tc>
      </w:tr>
      <w:tr w:rsidR="00F7435A" w:rsidRPr="007118E4" w:rsidTr="00AB121F">
        <w:trPr>
          <w:trHeight w:val="386"/>
        </w:trPr>
        <w:tc>
          <w:tcPr>
            <w:tcW w:w="1701" w:type="dxa"/>
            <w:vMerge/>
            <w:tcBorders>
              <w:left w:val="single" w:sz="4" w:space="0" w:color="000000"/>
              <w:right w:val="single" w:sz="4" w:space="0" w:color="auto"/>
            </w:tcBorders>
            <w:shd w:val="clear" w:color="auto" w:fill="FFFFFF" w:themeFill="background1"/>
          </w:tcPr>
          <w:p w:rsidR="00F7435A" w:rsidRPr="007118E4" w:rsidRDefault="00F7435A" w:rsidP="007118E4">
            <w:pPr>
              <w:spacing w:after="0" w:line="240" w:lineRule="auto"/>
              <w:jc w:val="center"/>
              <w:rPr>
                <w:rFonts w:ascii="Sylfaen" w:hAnsi="Sylfaen"/>
                <w:b/>
                <w:noProof/>
              </w:rPr>
            </w:pPr>
          </w:p>
        </w:tc>
        <w:tc>
          <w:tcPr>
            <w:tcW w:w="783" w:type="dxa"/>
            <w:tcBorders>
              <w:top w:val="single" w:sz="4" w:space="0" w:color="000000"/>
              <w:left w:val="single" w:sz="4" w:space="0" w:color="auto"/>
              <w:right w:val="single" w:sz="4" w:space="0" w:color="000000"/>
            </w:tcBorders>
            <w:shd w:val="clear" w:color="auto" w:fill="FFFFFF" w:themeFill="background1"/>
            <w:vAlign w:val="center"/>
          </w:tcPr>
          <w:p w:rsidR="00F7435A" w:rsidRPr="007118E4" w:rsidRDefault="00F7435A" w:rsidP="007118E4">
            <w:pPr>
              <w:spacing w:after="0" w:line="240" w:lineRule="auto"/>
              <w:jc w:val="center"/>
              <w:rPr>
                <w:rFonts w:ascii="Sylfaen" w:hAnsi="Sylfaen"/>
              </w:rPr>
            </w:pPr>
            <w:r w:rsidRPr="007118E4">
              <w:rPr>
                <w:rFonts w:ascii="Sylfaen" w:hAnsi="Sylfaen"/>
              </w:rPr>
              <w:t>Pract.</w:t>
            </w:r>
          </w:p>
        </w:tc>
        <w:tc>
          <w:tcPr>
            <w:tcW w:w="7110" w:type="dxa"/>
            <w:tcBorders>
              <w:top w:val="single" w:sz="4" w:space="0" w:color="000000"/>
              <w:left w:val="single" w:sz="4" w:space="0" w:color="000000"/>
              <w:right w:val="single" w:sz="4" w:space="0" w:color="000000"/>
            </w:tcBorders>
            <w:shd w:val="clear" w:color="auto" w:fill="FFFFFF" w:themeFill="background1"/>
          </w:tcPr>
          <w:p w:rsidR="00F7435A" w:rsidRPr="008C0B6E" w:rsidRDefault="00F7435A" w:rsidP="007118E4">
            <w:pPr>
              <w:spacing w:after="0" w:line="240" w:lineRule="auto"/>
              <w:rPr>
                <w:rFonts w:ascii="Sylfaen" w:hAnsi="Sylfaen"/>
              </w:rPr>
            </w:pPr>
            <w:r w:rsidRPr="007118E4">
              <w:rPr>
                <w:rFonts w:ascii="Sylfaen" w:hAnsi="Sylfaen"/>
                <w:lang w:val="ka-GE"/>
              </w:rPr>
              <w:t>Cystic fibrosis.</w:t>
            </w:r>
            <w:r w:rsidR="008C0B6E" w:rsidRPr="007118E4">
              <w:rPr>
                <w:rFonts w:ascii="Sylfaen" w:hAnsi="Sylfaen"/>
                <w:lang w:val="ka-GE"/>
              </w:rPr>
              <w:t>Pleurisy, etiology, pathogenesis, clinic, research, diagnosis, treatment, prevention</w:t>
            </w:r>
          </w:p>
        </w:tc>
        <w:tc>
          <w:tcPr>
            <w:tcW w:w="720" w:type="dxa"/>
            <w:tcBorders>
              <w:top w:val="single" w:sz="4" w:space="0" w:color="000000"/>
              <w:left w:val="single" w:sz="4" w:space="0" w:color="000000"/>
              <w:right w:val="single" w:sz="4" w:space="0" w:color="000000"/>
            </w:tcBorders>
            <w:shd w:val="clear" w:color="auto" w:fill="FFFFFF" w:themeFill="background1"/>
          </w:tcPr>
          <w:p w:rsidR="00F7435A" w:rsidRPr="007118E4" w:rsidRDefault="00F7435A" w:rsidP="007118E4">
            <w:pPr>
              <w:spacing w:after="0" w:line="240" w:lineRule="auto"/>
              <w:jc w:val="center"/>
              <w:rPr>
                <w:rFonts w:ascii="Sylfaen" w:hAnsi="Sylfaen"/>
                <w:b/>
                <w:noProof/>
              </w:rPr>
            </w:pPr>
            <w:r w:rsidRPr="007118E4">
              <w:rPr>
                <w:rFonts w:ascii="Sylfaen" w:hAnsi="Sylfaen"/>
                <w:b/>
                <w:noProof/>
              </w:rPr>
              <w:t>3</w:t>
            </w:r>
          </w:p>
        </w:tc>
        <w:tc>
          <w:tcPr>
            <w:tcW w:w="630" w:type="dxa"/>
            <w:tcBorders>
              <w:top w:val="single" w:sz="4" w:space="0" w:color="000000"/>
              <w:left w:val="single" w:sz="4" w:space="0" w:color="000000"/>
              <w:right w:val="single" w:sz="4" w:space="0" w:color="000000"/>
            </w:tcBorders>
            <w:shd w:val="clear" w:color="auto" w:fill="FFFFFF" w:themeFill="background1"/>
            <w:vAlign w:val="center"/>
          </w:tcPr>
          <w:p w:rsidR="00F7435A" w:rsidRPr="007118E4" w:rsidRDefault="00F7435A" w:rsidP="007118E4">
            <w:pPr>
              <w:spacing w:after="0" w:line="240" w:lineRule="auto"/>
              <w:jc w:val="center"/>
              <w:rPr>
                <w:rFonts w:ascii="Sylfaen" w:hAnsi="Sylfaen"/>
                <w:b/>
                <w:noProof/>
                <w:lang w:val="ka-GE"/>
              </w:rPr>
            </w:pPr>
            <w:r w:rsidRPr="007118E4">
              <w:rPr>
                <w:rFonts w:ascii="Sylfaen" w:hAnsi="Sylfaen"/>
                <w:b/>
                <w:noProof/>
                <w:lang w:val="ka-GE"/>
              </w:rPr>
              <w:t>1</w:t>
            </w:r>
          </w:p>
        </w:tc>
      </w:tr>
      <w:tr w:rsidR="008C0B6E" w:rsidRPr="007118E4" w:rsidTr="00AB121F">
        <w:trPr>
          <w:trHeight w:val="296"/>
        </w:trPr>
        <w:tc>
          <w:tcPr>
            <w:tcW w:w="1701" w:type="dxa"/>
            <w:vMerge w:val="restart"/>
            <w:tcBorders>
              <w:top w:val="single" w:sz="4" w:space="0" w:color="000000"/>
              <w:left w:val="single" w:sz="4" w:space="0" w:color="000000"/>
              <w:right w:val="single" w:sz="4" w:space="0" w:color="auto"/>
            </w:tcBorders>
            <w:shd w:val="clear" w:color="auto" w:fill="FFFFFF" w:themeFill="background1"/>
          </w:tcPr>
          <w:p w:rsidR="008C0B6E" w:rsidRPr="007118E4" w:rsidRDefault="008C0B6E" w:rsidP="008C0B6E">
            <w:pPr>
              <w:spacing w:after="0" w:line="240" w:lineRule="auto"/>
              <w:jc w:val="center"/>
              <w:rPr>
                <w:rFonts w:ascii="Sylfaen" w:hAnsi="Sylfaen"/>
                <w:b/>
                <w:noProof/>
              </w:rPr>
            </w:pPr>
            <w:r w:rsidRPr="007118E4">
              <w:rPr>
                <w:rFonts w:ascii="Sylfaen" w:hAnsi="Sylfaen"/>
                <w:b/>
                <w:noProof/>
              </w:rPr>
              <w:t>IVday</w:t>
            </w:r>
          </w:p>
          <w:p w:rsidR="008C0B6E" w:rsidRPr="007118E4" w:rsidRDefault="008C0B6E" w:rsidP="008C0B6E">
            <w:pPr>
              <w:spacing w:after="0" w:line="240" w:lineRule="auto"/>
              <w:jc w:val="center"/>
              <w:rPr>
                <w:rFonts w:ascii="Sylfaen" w:hAnsi="Sylfaen"/>
                <w:b/>
                <w:noProof/>
              </w:rPr>
            </w:pPr>
          </w:p>
          <w:p w:rsidR="008C0B6E" w:rsidRPr="007118E4" w:rsidRDefault="008C0B6E" w:rsidP="008C0B6E">
            <w:pPr>
              <w:spacing w:after="0" w:line="240" w:lineRule="auto"/>
              <w:jc w:val="center"/>
              <w:rPr>
                <w:rFonts w:ascii="Sylfaen" w:hAnsi="Sylfaen"/>
                <w:b/>
                <w:noProof/>
              </w:rPr>
            </w:pPr>
          </w:p>
          <w:p w:rsidR="008C0B6E" w:rsidRPr="007118E4" w:rsidRDefault="008C0B6E" w:rsidP="008C0B6E">
            <w:pPr>
              <w:spacing w:after="0" w:line="240" w:lineRule="auto"/>
              <w:jc w:val="center"/>
              <w:rPr>
                <w:rFonts w:ascii="Sylfaen" w:hAnsi="Sylfaen"/>
                <w:b/>
                <w:noProof/>
                <w:lang w:val="ka-GE"/>
              </w:rPr>
            </w:pPr>
          </w:p>
        </w:tc>
        <w:tc>
          <w:tcPr>
            <w:tcW w:w="78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C0B6E" w:rsidRPr="007118E4" w:rsidRDefault="008C0B6E" w:rsidP="008C0B6E">
            <w:pPr>
              <w:spacing w:after="0" w:line="240" w:lineRule="auto"/>
              <w:jc w:val="center"/>
              <w:rPr>
                <w:rFonts w:ascii="Sylfaen" w:hAnsi="Sylfaen"/>
              </w:rPr>
            </w:pPr>
            <w:r w:rsidRPr="007118E4">
              <w:rPr>
                <w:rFonts w:ascii="Sylfaen" w:hAnsi="Sylfaen"/>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0B6E" w:rsidRPr="007118E4" w:rsidRDefault="008C0B6E" w:rsidP="008C0B6E">
            <w:pPr>
              <w:spacing w:after="0" w:line="240" w:lineRule="auto"/>
              <w:rPr>
                <w:rFonts w:ascii="Sylfaen" w:hAnsi="Sylfaen"/>
              </w:rPr>
            </w:pPr>
            <w:r w:rsidRPr="007118E4">
              <w:rPr>
                <w:rFonts w:ascii="Sylfaen" w:hAnsi="Sylfaen"/>
              </w:rPr>
              <w:t>Allergic diseases, respiratory allergies, food allergy, drug allergy.</w:t>
            </w:r>
            <w:r w:rsidRPr="007118E4">
              <w:t>Bronchial asthma</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0B6E" w:rsidRPr="007118E4" w:rsidRDefault="008C0B6E" w:rsidP="008C0B6E">
            <w:pPr>
              <w:spacing w:after="0" w:line="240" w:lineRule="auto"/>
              <w:jc w:val="center"/>
              <w:rPr>
                <w:rFonts w:ascii="Sylfaen" w:hAnsi="Sylfaen"/>
                <w:b/>
                <w:noProof/>
                <w:lang w:val="ka-GE"/>
              </w:rPr>
            </w:pPr>
            <w:r w:rsidRPr="007118E4">
              <w:rPr>
                <w:rFonts w:ascii="Sylfaen" w:hAnsi="Sylfaen"/>
                <w:b/>
                <w:noProof/>
                <w:lang w:val="ka-GE"/>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0B6E" w:rsidRPr="007118E4" w:rsidRDefault="008C0B6E" w:rsidP="008C0B6E">
            <w:pPr>
              <w:spacing w:after="0" w:line="240" w:lineRule="auto"/>
              <w:jc w:val="center"/>
              <w:rPr>
                <w:rFonts w:ascii="Sylfaen" w:hAnsi="Sylfaen"/>
                <w:b/>
                <w:noProof/>
                <w:lang w:val="ka-GE"/>
              </w:rPr>
            </w:pPr>
            <w:r w:rsidRPr="007118E4">
              <w:rPr>
                <w:rFonts w:ascii="Sylfaen" w:hAnsi="Sylfaen"/>
                <w:b/>
                <w:noProof/>
                <w:lang w:val="ka-GE"/>
              </w:rPr>
              <w:t>1</w:t>
            </w:r>
          </w:p>
        </w:tc>
      </w:tr>
      <w:tr w:rsidR="008C0B6E" w:rsidRPr="007118E4" w:rsidTr="00AB121F">
        <w:trPr>
          <w:trHeight w:val="521"/>
        </w:trPr>
        <w:tc>
          <w:tcPr>
            <w:tcW w:w="1701" w:type="dxa"/>
            <w:vMerge/>
            <w:tcBorders>
              <w:left w:val="single" w:sz="4" w:space="0" w:color="000000"/>
              <w:bottom w:val="single" w:sz="4" w:space="0" w:color="000000"/>
              <w:right w:val="single" w:sz="4" w:space="0" w:color="auto"/>
            </w:tcBorders>
            <w:shd w:val="clear" w:color="auto" w:fill="FFFFFF" w:themeFill="background1"/>
          </w:tcPr>
          <w:p w:rsidR="008C0B6E" w:rsidRPr="007118E4" w:rsidRDefault="008C0B6E" w:rsidP="008C0B6E">
            <w:pPr>
              <w:spacing w:after="0" w:line="240" w:lineRule="auto"/>
              <w:jc w:val="center"/>
              <w:rPr>
                <w:rFonts w:ascii="Sylfaen" w:hAnsi="Sylfaen"/>
                <w:b/>
                <w:noProof/>
              </w:rPr>
            </w:pPr>
          </w:p>
        </w:tc>
        <w:tc>
          <w:tcPr>
            <w:tcW w:w="78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C0B6E" w:rsidRPr="007118E4" w:rsidRDefault="008C0B6E" w:rsidP="008C0B6E">
            <w:pPr>
              <w:spacing w:after="0" w:line="240" w:lineRule="auto"/>
              <w:jc w:val="center"/>
              <w:rPr>
                <w:rFonts w:ascii="Sylfaen" w:hAnsi="Sylfaen"/>
              </w:rPr>
            </w:pPr>
            <w:r w:rsidRPr="007118E4">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0B6E" w:rsidRPr="007118E4" w:rsidRDefault="008C0B6E" w:rsidP="008C0B6E">
            <w:pPr>
              <w:spacing w:after="0" w:line="240" w:lineRule="auto"/>
              <w:rPr>
                <w:rFonts w:ascii="Sylfaen" w:hAnsi="Sylfaen"/>
              </w:rPr>
            </w:pPr>
            <w:r w:rsidRPr="007118E4">
              <w:rPr>
                <w:rFonts w:ascii="Sylfaen" w:hAnsi="Sylfaen"/>
              </w:rPr>
              <w:t>Anaphylactic shock, serum sickness, Stevens-Johnson syndrome, Lyell's syndrome, urticaria, pollinosis</w:t>
            </w:r>
            <w:r>
              <w:rPr>
                <w:rFonts w:ascii="Sylfaen" w:hAnsi="Sylfaen"/>
              </w:rPr>
              <w:t xml:space="preserve">. </w:t>
            </w:r>
            <w:r w:rsidRPr="007118E4">
              <w:t>Bronchial asthma</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0B6E" w:rsidRPr="007118E4" w:rsidRDefault="008C0B6E" w:rsidP="008C0B6E">
            <w:pPr>
              <w:spacing w:after="0" w:line="240" w:lineRule="auto"/>
              <w:jc w:val="center"/>
              <w:rPr>
                <w:rFonts w:ascii="Sylfaen" w:hAnsi="Sylfaen"/>
                <w:b/>
                <w:noProof/>
              </w:rPr>
            </w:pPr>
            <w:r w:rsidRPr="007118E4">
              <w:rPr>
                <w:rFonts w:ascii="Sylfaen" w:hAnsi="Sylfaen"/>
                <w:b/>
                <w:noProof/>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0B6E" w:rsidRPr="007118E4" w:rsidRDefault="008C0B6E" w:rsidP="008C0B6E">
            <w:pPr>
              <w:spacing w:after="0" w:line="240" w:lineRule="auto"/>
              <w:jc w:val="center"/>
              <w:rPr>
                <w:rFonts w:ascii="Sylfaen" w:hAnsi="Sylfaen"/>
                <w:b/>
                <w:noProof/>
                <w:lang w:val="ka-GE"/>
              </w:rPr>
            </w:pPr>
            <w:r w:rsidRPr="007118E4">
              <w:rPr>
                <w:rFonts w:ascii="Sylfaen" w:hAnsi="Sylfaen"/>
                <w:b/>
                <w:noProof/>
                <w:lang w:val="ka-GE"/>
              </w:rPr>
              <w:t>1</w:t>
            </w:r>
          </w:p>
        </w:tc>
      </w:tr>
      <w:tr w:rsidR="008C0B6E" w:rsidRPr="007118E4" w:rsidTr="00A77712">
        <w:trPr>
          <w:trHeight w:val="521"/>
        </w:trPr>
        <w:tc>
          <w:tcPr>
            <w:tcW w:w="1701" w:type="dxa"/>
            <w:tcBorders>
              <w:left w:val="single" w:sz="4" w:space="0" w:color="000000"/>
              <w:bottom w:val="single" w:sz="4" w:space="0" w:color="000000"/>
              <w:right w:val="single" w:sz="4" w:space="0" w:color="auto"/>
            </w:tcBorders>
            <w:shd w:val="clear" w:color="auto" w:fill="BFBFBF" w:themeFill="background1" w:themeFillShade="BF"/>
          </w:tcPr>
          <w:p w:rsidR="008C0B6E" w:rsidRPr="007118E4" w:rsidRDefault="008C0B6E" w:rsidP="008C0B6E">
            <w:pPr>
              <w:spacing w:after="0" w:line="240" w:lineRule="auto"/>
              <w:jc w:val="center"/>
              <w:rPr>
                <w:rFonts w:ascii="Sylfaen" w:hAnsi="Sylfaen"/>
                <w:b/>
                <w:noProof/>
                <w:lang w:val="ka-GE"/>
              </w:rPr>
            </w:pPr>
            <w:r w:rsidRPr="007118E4">
              <w:rPr>
                <w:rFonts w:ascii="Sylfaen" w:hAnsi="Sylfaen"/>
                <w:b/>
                <w:noProof/>
              </w:rPr>
              <w:t>V day</w:t>
            </w:r>
          </w:p>
          <w:p w:rsidR="008C0B6E" w:rsidRPr="007118E4" w:rsidRDefault="008C0B6E" w:rsidP="008C0B6E">
            <w:pPr>
              <w:spacing w:after="0" w:line="240" w:lineRule="auto"/>
              <w:jc w:val="center"/>
              <w:rPr>
                <w:rFonts w:ascii="Sylfaen" w:hAnsi="Sylfaen"/>
                <w:b/>
                <w:noProof/>
              </w:rPr>
            </w:pPr>
          </w:p>
        </w:tc>
        <w:tc>
          <w:tcPr>
            <w:tcW w:w="7893" w:type="dxa"/>
            <w:gridSpan w:val="2"/>
            <w:tcBorders>
              <w:top w:val="single" w:sz="4" w:space="0" w:color="000000"/>
              <w:left w:val="single" w:sz="4" w:space="0" w:color="auto"/>
              <w:bottom w:val="single" w:sz="4" w:space="0" w:color="000000"/>
              <w:right w:val="single" w:sz="4" w:space="0" w:color="000000"/>
            </w:tcBorders>
            <w:shd w:val="clear" w:color="auto" w:fill="BFBFBF" w:themeFill="background1" w:themeFillShade="BF"/>
          </w:tcPr>
          <w:p w:rsidR="008C0B6E" w:rsidRPr="008C0B6E" w:rsidRDefault="008C0B6E" w:rsidP="008C0B6E">
            <w:pPr>
              <w:spacing w:after="0" w:line="240" w:lineRule="auto"/>
              <w:jc w:val="center"/>
              <w:rPr>
                <w:rFonts w:ascii="Sylfaen" w:hAnsi="Sylfaen" w:cs="Sylfaen"/>
                <w:b/>
                <w:noProof/>
                <w:lang w:val="ka-GE"/>
              </w:rPr>
            </w:pPr>
            <w:r w:rsidRPr="008C0B6E">
              <w:rPr>
                <w:rFonts w:ascii="Sylfaen" w:hAnsi="Sylfaen"/>
                <w:b/>
              </w:rPr>
              <w:t>Midterm</w:t>
            </w:r>
          </w:p>
        </w:tc>
        <w:tc>
          <w:tcPr>
            <w:tcW w:w="7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8C0B6E" w:rsidRPr="007118E4" w:rsidRDefault="008C0B6E" w:rsidP="008C0B6E">
            <w:pPr>
              <w:spacing w:after="0" w:line="240" w:lineRule="auto"/>
              <w:jc w:val="center"/>
              <w:rPr>
                <w:rFonts w:ascii="Sylfaen" w:hAnsi="Sylfaen" w:cs="Sylfaen"/>
                <w:b/>
                <w:lang w:val="ka-GE"/>
              </w:rPr>
            </w:pPr>
            <w:r w:rsidRPr="007118E4">
              <w:rPr>
                <w:rFonts w:ascii="Sylfaen" w:hAnsi="Sylfaen"/>
                <w:b/>
                <w:noProof/>
              </w:rPr>
              <w:t>2</w:t>
            </w:r>
          </w:p>
        </w:tc>
        <w:tc>
          <w:tcPr>
            <w:tcW w:w="63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C0B6E" w:rsidRPr="007118E4" w:rsidRDefault="008C0B6E" w:rsidP="008C0B6E">
            <w:pPr>
              <w:spacing w:after="0" w:line="240" w:lineRule="auto"/>
              <w:jc w:val="center"/>
              <w:rPr>
                <w:rFonts w:ascii="Sylfaen" w:hAnsi="Sylfaen"/>
                <w:b/>
                <w:noProof/>
                <w:lang w:val="ka-GE"/>
              </w:rPr>
            </w:pPr>
          </w:p>
        </w:tc>
      </w:tr>
      <w:tr w:rsidR="008C0B6E" w:rsidRPr="007118E4" w:rsidTr="00AB121F">
        <w:trPr>
          <w:trHeight w:val="71"/>
        </w:trPr>
        <w:tc>
          <w:tcPr>
            <w:tcW w:w="1701" w:type="dxa"/>
            <w:vMerge w:val="restart"/>
            <w:tcBorders>
              <w:top w:val="single" w:sz="4" w:space="0" w:color="000000"/>
              <w:left w:val="single" w:sz="4" w:space="0" w:color="000000"/>
              <w:right w:val="single" w:sz="4" w:space="0" w:color="auto"/>
            </w:tcBorders>
            <w:shd w:val="clear" w:color="auto" w:fill="FFFFFF" w:themeFill="background1"/>
          </w:tcPr>
          <w:p w:rsidR="008C0B6E" w:rsidRPr="007118E4" w:rsidRDefault="008C0B6E" w:rsidP="008C0B6E">
            <w:pPr>
              <w:spacing w:after="0" w:line="240" w:lineRule="auto"/>
              <w:jc w:val="center"/>
              <w:rPr>
                <w:rFonts w:ascii="Sylfaen" w:hAnsi="Sylfaen"/>
                <w:b/>
                <w:noProof/>
              </w:rPr>
            </w:pPr>
            <w:r w:rsidRPr="007118E4">
              <w:rPr>
                <w:rFonts w:ascii="Sylfaen" w:hAnsi="Sylfaen"/>
                <w:b/>
                <w:noProof/>
              </w:rPr>
              <w:t>VI day</w:t>
            </w:r>
          </w:p>
        </w:tc>
        <w:tc>
          <w:tcPr>
            <w:tcW w:w="783" w:type="dxa"/>
            <w:tcBorders>
              <w:top w:val="single" w:sz="4" w:space="0" w:color="000000"/>
              <w:left w:val="single" w:sz="4" w:space="0" w:color="auto"/>
              <w:right w:val="single" w:sz="4" w:space="0" w:color="000000"/>
            </w:tcBorders>
            <w:shd w:val="clear" w:color="auto" w:fill="FFFFFF" w:themeFill="background1"/>
            <w:vAlign w:val="center"/>
          </w:tcPr>
          <w:p w:rsidR="008C0B6E" w:rsidRPr="007118E4" w:rsidRDefault="008C0B6E" w:rsidP="008C0B6E">
            <w:pPr>
              <w:spacing w:after="0" w:line="240" w:lineRule="auto"/>
              <w:jc w:val="center"/>
              <w:rPr>
                <w:rFonts w:ascii="Sylfaen" w:hAnsi="Sylfaen"/>
              </w:rPr>
            </w:pPr>
            <w:r w:rsidRPr="007118E4">
              <w:rPr>
                <w:rFonts w:ascii="Sylfaen" w:hAnsi="Sylfaen"/>
              </w:rPr>
              <w:t>Lect.</w:t>
            </w:r>
          </w:p>
        </w:tc>
        <w:tc>
          <w:tcPr>
            <w:tcW w:w="7110" w:type="dxa"/>
            <w:tcBorders>
              <w:top w:val="single" w:sz="4" w:space="0" w:color="000000"/>
              <w:left w:val="single" w:sz="4" w:space="0" w:color="000000"/>
              <w:right w:val="single" w:sz="4" w:space="0" w:color="000000"/>
            </w:tcBorders>
            <w:shd w:val="clear" w:color="auto" w:fill="FFFFFF" w:themeFill="background1"/>
          </w:tcPr>
          <w:p w:rsidR="008C0B6E" w:rsidRPr="007118E4" w:rsidRDefault="008C0B6E" w:rsidP="008C0B6E">
            <w:pPr>
              <w:spacing w:after="0" w:line="240" w:lineRule="auto"/>
              <w:rPr>
                <w:rFonts w:ascii="Sylfaen" w:hAnsi="Sylfaen"/>
              </w:rPr>
            </w:pPr>
            <w:r w:rsidRPr="007118E4">
              <w:rPr>
                <w:rFonts w:ascii="Sylfaen" w:hAnsi="Sylfaen"/>
              </w:rPr>
              <w:t>Cardiovascular diseases. Cardiovascular condition, fetal, newborn, infant blood circulation features.</w:t>
            </w:r>
          </w:p>
        </w:tc>
        <w:tc>
          <w:tcPr>
            <w:tcW w:w="720" w:type="dxa"/>
            <w:tcBorders>
              <w:top w:val="single" w:sz="4" w:space="0" w:color="000000"/>
              <w:left w:val="single" w:sz="4" w:space="0" w:color="000000"/>
              <w:right w:val="single" w:sz="4" w:space="0" w:color="000000"/>
            </w:tcBorders>
            <w:shd w:val="clear" w:color="auto" w:fill="FFFFFF" w:themeFill="background1"/>
          </w:tcPr>
          <w:p w:rsidR="008C0B6E" w:rsidRPr="007118E4" w:rsidRDefault="008C0B6E" w:rsidP="008C0B6E">
            <w:pPr>
              <w:spacing w:after="0" w:line="240" w:lineRule="auto"/>
              <w:jc w:val="center"/>
              <w:rPr>
                <w:rFonts w:ascii="Sylfaen" w:hAnsi="Sylfaen"/>
                <w:b/>
                <w:noProof/>
                <w:lang w:val="ka-GE"/>
              </w:rPr>
            </w:pPr>
            <w:r w:rsidRPr="007118E4">
              <w:rPr>
                <w:rFonts w:ascii="Sylfaen" w:hAnsi="Sylfaen"/>
                <w:b/>
                <w:noProof/>
                <w:lang w:val="ka-GE"/>
              </w:rPr>
              <w:t>1</w:t>
            </w:r>
          </w:p>
        </w:tc>
        <w:tc>
          <w:tcPr>
            <w:tcW w:w="630" w:type="dxa"/>
            <w:tcBorders>
              <w:top w:val="single" w:sz="4" w:space="0" w:color="000000"/>
              <w:left w:val="single" w:sz="4" w:space="0" w:color="000000"/>
              <w:right w:val="single" w:sz="4" w:space="0" w:color="000000"/>
            </w:tcBorders>
            <w:shd w:val="clear" w:color="auto" w:fill="FFFFFF" w:themeFill="background1"/>
            <w:vAlign w:val="center"/>
          </w:tcPr>
          <w:p w:rsidR="008C0B6E" w:rsidRPr="007118E4" w:rsidRDefault="008C0B6E" w:rsidP="008C0B6E">
            <w:pPr>
              <w:spacing w:after="0" w:line="240" w:lineRule="auto"/>
              <w:jc w:val="center"/>
              <w:rPr>
                <w:rFonts w:ascii="Sylfaen" w:hAnsi="Sylfaen"/>
                <w:b/>
                <w:noProof/>
                <w:lang w:val="ka-GE"/>
              </w:rPr>
            </w:pPr>
            <w:r w:rsidRPr="007118E4">
              <w:rPr>
                <w:rFonts w:ascii="Sylfaen" w:hAnsi="Sylfaen"/>
                <w:b/>
                <w:noProof/>
                <w:lang w:val="ka-GE"/>
              </w:rPr>
              <w:t>1</w:t>
            </w:r>
          </w:p>
        </w:tc>
      </w:tr>
      <w:tr w:rsidR="008C0B6E" w:rsidRPr="007118E4" w:rsidTr="00AB121F">
        <w:trPr>
          <w:trHeight w:val="71"/>
        </w:trPr>
        <w:tc>
          <w:tcPr>
            <w:tcW w:w="1701" w:type="dxa"/>
            <w:vMerge/>
            <w:tcBorders>
              <w:left w:val="single" w:sz="4" w:space="0" w:color="000000"/>
              <w:right w:val="single" w:sz="4" w:space="0" w:color="auto"/>
            </w:tcBorders>
            <w:shd w:val="clear" w:color="auto" w:fill="FFFFFF" w:themeFill="background1"/>
          </w:tcPr>
          <w:p w:rsidR="008C0B6E" w:rsidRPr="007118E4" w:rsidRDefault="008C0B6E" w:rsidP="008C0B6E">
            <w:pPr>
              <w:spacing w:after="0" w:line="240" w:lineRule="auto"/>
              <w:jc w:val="center"/>
              <w:rPr>
                <w:rFonts w:ascii="Sylfaen" w:hAnsi="Sylfaen"/>
                <w:b/>
                <w:noProof/>
              </w:rPr>
            </w:pPr>
          </w:p>
        </w:tc>
        <w:tc>
          <w:tcPr>
            <w:tcW w:w="783" w:type="dxa"/>
            <w:tcBorders>
              <w:top w:val="single" w:sz="4" w:space="0" w:color="000000"/>
              <w:left w:val="single" w:sz="4" w:space="0" w:color="auto"/>
              <w:right w:val="single" w:sz="4" w:space="0" w:color="000000"/>
            </w:tcBorders>
            <w:shd w:val="clear" w:color="auto" w:fill="FFFFFF" w:themeFill="background1"/>
            <w:vAlign w:val="center"/>
          </w:tcPr>
          <w:p w:rsidR="008C0B6E" w:rsidRPr="007118E4" w:rsidRDefault="008C0B6E" w:rsidP="008C0B6E">
            <w:pPr>
              <w:spacing w:after="0" w:line="240" w:lineRule="auto"/>
              <w:jc w:val="center"/>
              <w:rPr>
                <w:rFonts w:ascii="Sylfaen" w:hAnsi="Sylfaen"/>
              </w:rPr>
            </w:pPr>
            <w:r w:rsidRPr="007118E4">
              <w:rPr>
                <w:rFonts w:ascii="Sylfaen" w:hAnsi="Sylfaen"/>
              </w:rPr>
              <w:t>Pract.</w:t>
            </w:r>
          </w:p>
        </w:tc>
        <w:tc>
          <w:tcPr>
            <w:tcW w:w="7110" w:type="dxa"/>
            <w:tcBorders>
              <w:top w:val="single" w:sz="4" w:space="0" w:color="000000"/>
              <w:left w:val="single" w:sz="4" w:space="0" w:color="000000"/>
              <w:right w:val="single" w:sz="4" w:space="0" w:color="000000"/>
            </w:tcBorders>
            <w:shd w:val="clear" w:color="auto" w:fill="FFFFFF" w:themeFill="background1"/>
          </w:tcPr>
          <w:p w:rsidR="008C0B6E" w:rsidRPr="007118E4" w:rsidRDefault="008C0B6E" w:rsidP="008C0B6E">
            <w:pPr>
              <w:spacing w:after="0" w:line="240" w:lineRule="auto"/>
              <w:rPr>
                <w:rFonts w:ascii="Sylfaen" w:hAnsi="Sylfaen"/>
                <w:lang w:val="ka-GE"/>
              </w:rPr>
            </w:pPr>
            <w:r w:rsidRPr="007118E4">
              <w:rPr>
                <w:rFonts w:ascii="Sylfaen" w:hAnsi="Sylfaen"/>
                <w:lang w:val="ka-GE"/>
              </w:rPr>
              <w:t>Rheumatism. Myocarditis, bacterial endocarditis. Patients demonstrate the working of thematic tests.</w:t>
            </w:r>
          </w:p>
        </w:tc>
        <w:tc>
          <w:tcPr>
            <w:tcW w:w="720" w:type="dxa"/>
            <w:tcBorders>
              <w:top w:val="single" w:sz="4" w:space="0" w:color="000000"/>
              <w:left w:val="single" w:sz="4" w:space="0" w:color="000000"/>
              <w:right w:val="single" w:sz="4" w:space="0" w:color="000000"/>
            </w:tcBorders>
            <w:shd w:val="clear" w:color="auto" w:fill="FFFFFF" w:themeFill="background1"/>
          </w:tcPr>
          <w:p w:rsidR="008C0B6E" w:rsidRPr="007118E4" w:rsidRDefault="008C0B6E" w:rsidP="008C0B6E">
            <w:pPr>
              <w:spacing w:after="0" w:line="240" w:lineRule="auto"/>
              <w:jc w:val="center"/>
              <w:rPr>
                <w:rFonts w:ascii="Sylfaen" w:hAnsi="Sylfaen"/>
                <w:b/>
                <w:noProof/>
              </w:rPr>
            </w:pPr>
            <w:r w:rsidRPr="007118E4">
              <w:rPr>
                <w:rFonts w:ascii="Sylfaen" w:hAnsi="Sylfaen"/>
                <w:b/>
                <w:noProof/>
              </w:rPr>
              <w:t>3</w:t>
            </w:r>
          </w:p>
        </w:tc>
        <w:tc>
          <w:tcPr>
            <w:tcW w:w="630" w:type="dxa"/>
            <w:tcBorders>
              <w:top w:val="single" w:sz="4" w:space="0" w:color="000000"/>
              <w:left w:val="single" w:sz="4" w:space="0" w:color="000000"/>
              <w:right w:val="single" w:sz="4" w:space="0" w:color="000000"/>
            </w:tcBorders>
            <w:shd w:val="clear" w:color="auto" w:fill="FFFFFF" w:themeFill="background1"/>
            <w:vAlign w:val="center"/>
          </w:tcPr>
          <w:p w:rsidR="008C0B6E" w:rsidRPr="007118E4" w:rsidRDefault="008C0B6E" w:rsidP="008C0B6E">
            <w:pPr>
              <w:spacing w:after="0" w:line="240" w:lineRule="auto"/>
              <w:jc w:val="center"/>
              <w:rPr>
                <w:rFonts w:ascii="Sylfaen" w:hAnsi="Sylfaen"/>
                <w:b/>
                <w:noProof/>
                <w:lang w:val="ka-GE"/>
              </w:rPr>
            </w:pPr>
            <w:r w:rsidRPr="007118E4">
              <w:rPr>
                <w:rFonts w:ascii="Sylfaen" w:hAnsi="Sylfaen"/>
                <w:b/>
                <w:noProof/>
                <w:lang w:val="ka-GE"/>
              </w:rPr>
              <w:t>1</w:t>
            </w:r>
          </w:p>
        </w:tc>
      </w:tr>
      <w:tr w:rsidR="008C0B6E" w:rsidRPr="007118E4" w:rsidTr="00AB121F">
        <w:trPr>
          <w:trHeight w:val="584"/>
        </w:trPr>
        <w:tc>
          <w:tcPr>
            <w:tcW w:w="1701" w:type="dxa"/>
            <w:vMerge w:val="restart"/>
            <w:tcBorders>
              <w:top w:val="single" w:sz="4" w:space="0" w:color="000000"/>
              <w:left w:val="single" w:sz="4" w:space="0" w:color="000000"/>
              <w:right w:val="single" w:sz="4" w:space="0" w:color="auto"/>
            </w:tcBorders>
            <w:shd w:val="clear" w:color="auto" w:fill="FFFFFF" w:themeFill="background1"/>
          </w:tcPr>
          <w:p w:rsidR="008C0B6E" w:rsidRPr="007118E4" w:rsidRDefault="008C0B6E" w:rsidP="008C0B6E">
            <w:pPr>
              <w:spacing w:after="0" w:line="240" w:lineRule="auto"/>
              <w:jc w:val="center"/>
              <w:rPr>
                <w:rFonts w:ascii="Sylfaen" w:hAnsi="Sylfaen"/>
                <w:b/>
                <w:noProof/>
                <w:lang w:val="ka-GE"/>
              </w:rPr>
            </w:pPr>
            <w:r>
              <w:rPr>
                <w:rFonts w:ascii="Sylfaen" w:hAnsi="Sylfaen"/>
                <w:b/>
                <w:noProof/>
                <w:lang w:val="ka-GE"/>
              </w:rPr>
              <w:t>VII</w:t>
            </w:r>
            <w:r w:rsidRPr="007118E4">
              <w:rPr>
                <w:rFonts w:ascii="Sylfaen" w:hAnsi="Sylfaen"/>
                <w:b/>
                <w:noProof/>
              </w:rPr>
              <w:t>day</w:t>
            </w:r>
          </w:p>
          <w:p w:rsidR="008C0B6E" w:rsidRPr="007118E4" w:rsidRDefault="008C0B6E" w:rsidP="008C0B6E">
            <w:pPr>
              <w:spacing w:after="0" w:line="240" w:lineRule="auto"/>
              <w:jc w:val="center"/>
              <w:rPr>
                <w:rFonts w:ascii="Sylfaen" w:hAnsi="Sylfaen"/>
                <w:b/>
                <w:noProof/>
                <w:lang w:val="ka-GE"/>
              </w:rPr>
            </w:pPr>
          </w:p>
        </w:tc>
        <w:tc>
          <w:tcPr>
            <w:tcW w:w="78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C0B6E" w:rsidRPr="007118E4" w:rsidRDefault="008C0B6E" w:rsidP="008C0B6E">
            <w:pPr>
              <w:spacing w:after="0" w:line="240" w:lineRule="auto"/>
              <w:jc w:val="center"/>
              <w:rPr>
                <w:rFonts w:ascii="Sylfaen" w:hAnsi="Sylfaen"/>
              </w:rPr>
            </w:pPr>
            <w:r w:rsidRPr="007118E4">
              <w:rPr>
                <w:rFonts w:ascii="Sylfaen" w:hAnsi="Sylfaen"/>
              </w:rPr>
              <w:t>Lect.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0B6E" w:rsidRPr="007118E4" w:rsidRDefault="008C0B6E" w:rsidP="008C0B6E">
            <w:pPr>
              <w:spacing w:after="0" w:line="240" w:lineRule="auto"/>
              <w:rPr>
                <w:rFonts w:ascii="Sylfaen" w:hAnsi="Sylfaen"/>
                <w:lang w:val="ka-GE"/>
              </w:rPr>
            </w:pPr>
            <w:r w:rsidRPr="007118E4">
              <w:rPr>
                <w:rFonts w:ascii="Sylfaen" w:hAnsi="Sylfaen"/>
              </w:rPr>
              <w:t>Acquired heart organic pathologies.</w:t>
            </w:r>
            <w:r w:rsidRPr="007118E4">
              <w:rPr>
                <w:rFonts w:ascii="Sylfaen" w:hAnsi="Sylfaen"/>
                <w:lang w:val="ka-GE"/>
              </w:rPr>
              <w:t>Functional heart disease, cardiac arrhythmias in children with heart failure.</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0B6E" w:rsidRPr="007118E4" w:rsidRDefault="008C0B6E" w:rsidP="008C0B6E">
            <w:pPr>
              <w:spacing w:after="0" w:line="240" w:lineRule="auto"/>
              <w:jc w:val="center"/>
              <w:rPr>
                <w:rFonts w:ascii="Sylfaen" w:hAnsi="Sylfaen"/>
                <w:b/>
                <w:noProof/>
                <w:lang w:val="ka-GE"/>
              </w:rPr>
            </w:pPr>
            <w:r w:rsidRPr="007118E4">
              <w:rPr>
                <w:rFonts w:ascii="Sylfaen" w:hAnsi="Sylfaen"/>
                <w:b/>
                <w:noProof/>
                <w:lang w:val="ka-GE"/>
              </w:rPr>
              <w:t>1</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0B6E" w:rsidRPr="007118E4" w:rsidRDefault="008C0B6E" w:rsidP="008C0B6E">
            <w:pPr>
              <w:spacing w:after="0" w:line="240" w:lineRule="auto"/>
              <w:jc w:val="center"/>
              <w:rPr>
                <w:rFonts w:ascii="Sylfaen" w:hAnsi="Sylfaen"/>
                <w:b/>
                <w:noProof/>
                <w:lang w:val="ka-GE"/>
              </w:rPr>
            </w:pPr>
            <w:r w:rsidRPr="007118E4">
              <w:rPr>
                <w:rFonts w:ascii="Sylfaen" w:hAnsi="Sylfaen"/>
                <w:b/>
                <w:noProof/>
                <w:lang w:val="ka-GE"/>
              </w:rPr>
              <w:t>1</w:t>
            </w:r>
          </w:p>
        </w:tc>
      </w:tr>
      <w:tr w:rsidR="008C0B6E" w:rsidRPr="007118E4" w:rsidTr="00AB121F">
        <w:trPr>
          <w:trHeight w:val="629"/>
        </w:trPr>
        <w:tc>
          <w:tcPr>
            <w:tcW w:w="1701" w:type="dxa"/>
            <w:vMerge/>
            <w:tcBorders>
              <w:left w:val="single" w:sz="4" w:space="0" w:color="000000"/>
              <w:bottom w:val="single" w:sz="4" w:space="0" w:color="000000"/>
              <w:right w:val="single" w:sz="4" w:space="0" w:color="auto"/>
            </w:tcBorders>
            <w:shd w:val="clear" w:color="auto" w:fill="FFFFFF" w:themeFill="background1"/>
          </w:tcPr>
          <w:p w:rsidR="008C0B6E" w:rsidRPr="007118E4" w:rsidRDefault="008C0B6E" w:rsidP="008C0B6E">
            <w:pPr>
              <w:spacing w:after="0" w:line="240" w:lineRule="auto"/>
              <w:jc w:val="center"/>
              <w:rPr>
                <w:rFonts w:ascii="Sylfaen" w:hAnsi="Sylfaen"/>
                <w:b/>
                <w:noProof/>
                <w:lang w:val="ka-GE"/>
              </w:rPr>
            </w:pPr>
          </w:p>
        </w:tc>
        <w:tc>
          <w:tcPr>
            <w:tcW w:w="783"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8C0B6E" w:rsidRPr="007118E4" w:rsidRDefault="008C0B6E" w:rsidP="008C0B6E">
            <w:pPr>
              <w:spacing w:after="0" w:line="240" w:lineRule="auto"/>
              <w:jc w:val="center"/>
              <w:rPr>
                <w:rFonts w:ascii="Sylfaen" w:hAnsi="Sylfaen"/>
              </w:rPr>
            </w:pPr>
            <w:r w:rsidRPr="007118E4">
              <w:rPr>
                <w:rFonts w:ascii="Sylfaen" w:hAnsi="Sylfaen"/>
              </w:rPr>
              <w:t>Pract.</w:t>
            </w:r>
          </w:p>
        </w:tc>
        <w:tc>
          <w:tcPr>
            <w:tcW w:w="711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0B6E" w:rsidRPr="007118E4" w:rsidRDefault="008C0B6E" w:rsidP="008C0B6E">
            <w:pPr>
              <w:spacing w:after="0" w:line="240" w:lineRule="auto"/>
              <w:rPr>
                <w:rFonts w:ascii="Sylfaen" w:hAnsi="Sylfaen"/>
                <w:lang w:val="ka-GE"/>
              </w:rPr>
            </w:pPr>
            <w:r w:rsidRPr="007118E4">
              <w:rPr>
                <w:rFonts w:ascii="Sylfaen" w:hAnsi="Sylfaen"/>
                <w:lang w:val="ka-GE"/>
              </w:rPr>
              <w:t>Pericarditis</w:t>
            </w:r>
            <w:r>
              <w:rPr>
                <w:rFonts w:ascii="Sylfaen" w:hAnsi="Sylfaen"/>
              </w:rPr>
              <w:t xml:space="preserve">. </w:t>
            </w:r>
            <w:r w:rsidRPr="007118E4">
              <w:rPr>
                <w:rFonts w:ascii="Sylfaen" w:hAnsi="Sylfaen"/>
                <w:lang w:val="ka-GE"/>
              </w:rPr>
              <w:t>Electrocardiography norm and pathologies.</w:t>
            </w:r>
          </w:p>
          <w:p w:rsidR="008C0B6E" w:rsidRPr="008C0B6E" w:rsidRDefault="008C0B6E" w:rsidP="008C0B6E">
            <w:pPr>
              <w:spacing w:after="0" w:line="240" w:lineRule="auto"/>
              <w:rPr>
                <w:rFonts w:ascii="Sylfaen" w:hAnsi="Sylfaen"/>
              </w:rPr>
            </w:pPr>
            <w:r w:rsidRPr="007118E4">
              <w:rPr>
                <w:rFonts w:ascii="Sylfaen" w:hAnsi="Sylfaen"/>
                <w:lang w:val="ka-GE"/>
              </w:rPr>
              <w:t>Review medical records, patients demonstrate the working of thematic tests.</w:t>
            </w:r>
          </w:p>
        </w:tc>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C0B6E" w:rsidRPr="007118E4" w:rsidRDefault="008C0B6E" w:rsidP="008C0B6E">
            <w:pPr>
              <w:spacing w:after="0" w:line="240" w:lineRule="auto"/>
              <w:jc w:val="center"/>
              <w:rPr>
                <w:rFonts w:ascii="Sylfaen" w:hAnsi="Sylfaen"/>
                <w:b/>
                <w:noProof/>
              </w:rPr>
            </w:pPr>
            <w:r w:rsidRPr="007118E4">
              <w:rPr>
                <w:rFonts w:ascii="Sylfaen" w:hAnsi="Sylfaen"/>
                <w:b/>
                <w:noProof/>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C0B6E" w:rsidRPr="007118E4" w:rsidRDefault="008C0B6E" w:rsidP="008C0B6E">
            <w:pPr>
              <w:spacing w:after="0" w:line="240" w:lineRule="auto"/>
              <w:jc w:val="center"/>
              <w:rPr>
                <w:rFonts w:ascii="Sylfaen" w:hAnsi="Sylfaen"/>
                <w:b/>
                <w:noProof/>
                <w:lang w:val="ka-GE"/>
              </w:rPr>
            </w:pPr>
            <w:r w:rsidRPr="007118E4">
              <w:rPr>
                <w:rFonts w:ascii="Sylfaen" w:hAnsi="Sylfaen"/>
                <w:b/>
                <w:noProof/>
                <w:lang w:val="ka-GE"/>
              </w:rPr>
              <w:t>1</w:t>
            </w:r>
          </w:p>
        </w:tc>
      </w:tr>
      <w:tr w:rsidR="008C0B6E" w:rsidRPr="007118E4" w:rsidTr="00AB121F">
        <w:trPr>
          <w:trHeight w:val="557"/>
        </w:trPr>
        <w:tc>
          <w:tcPr>
            <w:tcW w:w="1701" w:type="dxa"/>
            <w:vMerge w:val="restart"/>
            <w:tcBorders>
              <w:left w:val="single" w:sz="4" w:space="0" w:color="000000"/>
              <w:right w:val="single" w:sz="4" w:space="0" w:color="auto"/>
            </w:tcBorders>
            <w:shd w:val="clear" w:color="auto" w:fill="FFFFFF" w:themeFill="background1"/>
          </w:tcPr>
          <w:p w:rsidR="008C0B6E" w:rsidRPr="007118E4" w:rsidRDefault="008C0B6E" w:rsidP="008C0B6E">
            <w:pPr>
              <w:spacing w:after="0" w:line="240" w:lineRule="auto"/>
              <w:jc w:val="center"/>
              <w:rPr>
                <w:rFonts w:ascii="Sylfaen" w:hAnsi="Sylfaen"/>
                <w:b/>
                <w:noProof/>
                <w:lang w:val="ka-GE"/>
              </w:rPr>
            </w:pPr>
            <w:r>
              <w:rPr>
                <w:rFonts w:ascii="Sylfaen" w:hAnsi="Sylfaen"/>
                <w:b/>
                <w:noProof/>
              </w:rPr>
              <w:t>VII</w:t>
            </w:r>
            <w:r>
              <w:rPr>
                <w:rFonts w:ascii="Sylfaen" w:hAnsi="Sylfaen"/>
                <w:b/>
                <w:noProof/>
                <w:lang w:val="ka-GE"/>
              </w:rPr>
              <w:t>I</w:t>
            </w:r>
            <w:r w:rsidRPr="007118E4">
              <w:rPr>
                <w:rFonts w:ascii="Sylfaen" w:hAnsi="Sylfaen"/>
                <w:b/>
                <w:noProof/>
              </w:rPr>
              <w:t>day</w:t>
            </w:r>
          </w:p>
          <w:p w:rsidR="008C0B6E" w:rsidRPr="007118E4" w:rsidRDefault="008C0B6E" w:rsidP="008C0B6E">
            <w:pPr>
              <w:spacing w:after="0" w:line="240" w:lineRule="auto"/>
              <w:jc w:val="center"/>
              <w:rPr>
                <w:rFonts w:ascii="Sylfaen" w:hAnsi="Sylfaen"/>
                <w:b/>
                <w:noProof/>
                <w:lang w:val="ka-GE"/>
              </w:rPr>
            </w:pPr>
          </w:p>
        </w:tc>
        <w:tc>
          <w:tcPr>
            <w:tcW w:w="783"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8C0B6E" w:rsidRPr="007118E4" w:rsidRDefault="008C0B6E" w:rsidP="008C0B6E">
            <w:pPr>
              <w:spacing w:after="0" w:line="240" w:lineRule="auto"/>
              <w:jc w:val="center"/>
              <w:rPr>
                <w:rFonts w:ascii="Sylfaen" w:hAnsi="Sylfaen"/>
              </w:rPr>
            </w:pPr>
            <w:r w:rsidRPr="007118E4">
              <w:rPr>
                <w:rFonts w:ascii="Sylfaen" w:hAnsi="Sylfaen"/>
              </w:rPr>
              <w:t>Lect.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8C0B6E" w:rsidRPr="007118E4" w:rsidRDefault="008C0B6E" w:rsidP="008C0B6E">
            <w:pPr>
              <w:spacing w:after="0" w:line="240" w:lineRule="auto"/>
              <w:rPr>
                <w:rFonts w:ascii="Sylfaen" w:hAnsi="Sylfaen"/>
                <w:lang w:val="ka-GE"/>
              </w:rPr>
            </w:pPr>
            <w:r w:rsidRPr="007118E4">
              <w:rPr>
                <w:rFonts w:ascii="Sylfaen" w:hAnsi="Sylfaen"/>
                <w:lang w:val="ka-GE"/>
              </w:rPr>
              <w:t>Foreign body aspiration, emergencies.</w:t>
            </w:r>
          </w:p>
        </w:tc>
        <w:tc>
          <w:tcPr>
            <w:tcW w:w="720" w:type="dxa"/>
            <w:tcBorders>
              <w:left w:val="single" w:sz="4" w:space="0" w:color="000000"/>
              <w:bottom w:val="single" w:sz="4" w:space="0" w:color="auto"/>
              <w:right w:val="single" w:sz="4" w:space="0" w:color="000000"/>
            </w:tcBorders>
            <w:shd w:val="clear" w:color="auto" w:fill="FFFFFF" w:themeFill="background1"/>
          </w:tcPr>
          <w:p w:rsidR="008C0B6E" w:rsidRPr="007118E4" w:rsidRDefault="008C0B6E" w:rsidP="008C0B6E">
            <w:pPr>
              <w:spacing w:after="0" w:line="240" w:lineRule="auto"/>
              <w:jc w:val="center"/>
              <w:rPr>
                <w:rFonts w:ascii="Sylfaen" w:hAnsi="Sylfaen"/>
                <w:b/>
                <w:noProof/>
                <w:lang w:val="ka-GE"/>
              </w:rPr>
            </w:pPr>
            <w:r w:rsidRPr="007118E4">
              <w:rPr>
                <w:rFonts w:ascii="Sylfaen" w:hAnsi="Sylfaen"/>
                <w:b/>
                <w:noProof/>
                <w:lang w:val="ka-GE"/>
              </w:rPr>
              <w:t>1</w:t>
            </w:r>
          </w:p>
        </w:tc>
        <w:tc>
          <w:tcPr>
            <w:tcW w:w="630" w:type="dxa"/>
            <w:tcBorders>
              <w:left w:val="single" w:sz="4" w:space="0" w:color="000000"/>
              <w:bottom w:val="single" w:sz="4" w:space="0" w:color="auto"/>
              <w:right w:val="single" w:sz="4" w:space="0" w:color="000000"/>
            </w:tcBorders>
            <w:shd w:val="clear" w:color="auto" w:fill="FFFFFF" w:themeFill="background1"/>
            <w:vAlign w:val="center"/>
          </w:tcPr>
          <w:p w:rsidR="008C0B6E" w:rsidRPr="007118E4" w:rsidRDefault="008C0B6E" w:rsidP="008C0B6E">
            <w:pPr>
              <w:spacing w:after="0" w:line="240" w:lineRule="auto"/>
              <w:jc w:val="center"/>
              <w:rPr>
                <w:rFonts w:ascii="Sylfaen" w:hAnsi="Sylfaen"/>
                <w:b/>
                <w:noProof/>
                <w:lang w:val="ka-GE"/>
              </w:rPr>
            </w:pPr>
            <w:r w:rsidRPr="007118E4">
              <w:rPr>
                <w:rFonts w:ascii="Sylfaen" w:hAnsi="Sylfaen"/>
                <w:b/>
                <w:noProof/>
                <w:lang w:val="ka-GE"/>
              </w:rPr>
              <w:t>1</w:t>
            </w:r>
          </w:p>
        </w:tc>
      </w:tr>
      <w:tr w:rsidR="008C0B6E" w:rsidRPr="007118E4" w:rsidTr="00BA2B45">
        <w:trPr>
          <w:trHeight w:val="557"/>
        </w:trPr>
        <w:tc>
          <w:tcPr>
            <w:tcW w:w="1701" w:type="dxa"/>
            <w:vMerge/>
            <w:tcBorders>
              <w:left w:val="single" w:sz="4" w:space="0" w:color="000000"/>
              <w:bottom w:val="single" w:sz="4" w:space="0" w:color="000000"/>
              <w:right w:val="single" w:sz="4" w:space="0" w:color="auto"/>
            </w:tcBorders>
            <w:shd w:val="clear" w:color="auto" w:fill="FFFFFF" w:themeFill="background1"/>
          </w:tcPr>
          <w:p w:rsidR="008C0B6E" w:rsidRPr="007118E4" w:rsidRDefault="008C0B6E" w:rsidP="008C0B6E">
            <w:pPr>
              <w:spacing w:after="0" w:line="240" w:lineRule="auto"/>
              <w:jc w:val="center"/>
              <w:rPr>
                <w:rFonts w:ascii="Sylfaen" w:hAnsi="Sylfaen"/>
                <w:b/>
                <w:noProof/>
                <w:lang w:val="ka-GE"/>
              </w:rPr>
            </w:pPr>
          </w:p>
        </w:tc>
        <w:tc>
          <w:tcPr>
            <w:tcW w:w="783"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rsidR="008C0B6E" w:rsidRPr="007118E4" w:rsidRDefault="008C0B6E" w:rsidP="008C0B6E">
            <w:pPr>
              <w:spacing w:after="0" w:line="240" w:lineRule="auto"/>
              <w:jc w:val="center"/>
              <w:rPr>
                <w:rFonts w:ascii="Sylfaen" w:hAnsi="Sylfaen"/>
              </w:rPr>
            </w:pPr>
            <w:r w:rsidRPr="007118E4">
              <w:rPr>
                <w:rFonts w:ascii="Sylfaen" w:hAnsi="Sylfaen"/>
              </w:rPr>
              <w:t>Pract.</w:t>
            </w:r>
          </w:p>
        </w:tc>
        <w:tc>
          <w:tcPr>
            <w:tcW w:w="711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8C0B6E" w:rsidRPr="007118E4" w:rsidRDefault="008C0B6E" w:rsidP="008C0B6E">
            <w:pPr>
              <w:spacing w:after="0" w:line="240" w:lineRule="auto"/>
              <w:rPr>
                <w:rFonts w:ascii="Sylfaen" w:hAnsi="Sylfaen"/>
              </w:rPr>
            </w:pPr>
            <w:r w:rsidRPr="007118E4">
              <w:rPr>
                <w:rFonts w:ascii="Sylfaen" w:hAnsi="Sylfaen"/>
              </w:rPr>
              <w:t>Foreign body aspiration, clinical picture, diagnosis, treatment</w:t>
            </w:r>
          </w:p>
        </w:tc>
        <w:tc>
          <w:tcPr>
            <w:tcW w:w="720" w:type="dxa"/>
            <w:tcBorders>
              <w:left w:val="single" w:sz="4" w:space="0" w:color="000000"/>
              <w:bottom w:val="single" w:sz="4" w:space="0" w:color="auto"/>
              <w:right w:val="single" w:sz="4" w:space="0" w:color="000000"/>
            </w:tcBorders>
            <w:shd w:val="clear" w:color="auto" w:fill="FFFFFF" w:themeFill="background1"/>
          </w:tcPr>
          <w:p w:rsidR="008C0B6E" w:rsidRPr="007118E4" w:rsidRDefault="008C0B6E" w:rsidP="008C0B6E">
            <w:pPr>
              <w:spacing w:after="0" w:line="240" w:lineRule="auto"/>
              <w:jc w:val="center"/>
              <w:rPr>
                <w:rFonts w:ascii="Sylfaen" w:hAnsi="Sylfaen"/>
                <w:b/>
                <w:noProof/>
              </w:rPr>
            </w:pPr>
            <w:r w:rsidRPr="007118E4">
              <w:rPr>
                <w:rFonts w:ascii="Sylfaen" w:hAnsi="Sylfaen"/>
                <w:b/>
                <w:noProof/>
              </w:rPr>
              <w:t>3</w:t>
            </w:r>
          </w:p>
        </w:tc>
        <w:tc>
          <w:tcPr>
            <w:tcW w:w="630" w:type="dxa"/>
            <w:tcBorders>
              <w:left w:val="single" w:sz="4" w:space="0" w:color="000000"/>
              <w:bottom w:val="single" w:sz="4" w:space="0" w:color="auto"/>
              <w:right w:val="single" w:sz="4" w:space="0" w:color="000000"/>
            </w:tcBorders>
            <w:shd w:val="clear" w:color="auto" w:fill="FFFFFF" w:themeFill="background1"/>
            <w:vAlign w:val="center"/>
          </w:tcPr>
          <w:p w:rsidR="008C0B6E" w:rsidRPr="007118E4" w:rsidRDefault="008C0B6E" w:rsidP="008C0B6E">
            <w:pPr>
              <w:spacing w:after="0" w:line="240" w:lineRule="auto"/>
              <w:jc w:val="center"/>
              <w:rPr>
                <w:rFonts w:ascii="Sylfaen" w:hAnsi="Sylfaen"/>
                <w:b/>
                <w:noProof/>
                <w:lang w:val="ka-GE"/>
              </w:rPr>
            </w:pPr>
            <w:r w:rsidRPr="007118E4">
              <w:rPr>
                <w:rFonts w:ascii="Sylfaen" w:hAnsi="Sylfaen"/>
                <w:b/>
                <w:noProof/>
                <w:lang w:val="ka-GE"/>
              </w:rPr>
              <w:t>1</w:t>
            </w:r>
          </w:p>
        </w:tc>
      </w:tr>
      <w:tr w:rsidR="008C0B6E" w:rsidRPr="007118E4" w:rsidTr="00AB121F">
        <w:trPr>
          <w:trHeight w:val="855"/>
        </w:trPr>
        <w:tc>
          <w:tcPr>
            <w:tcW w:w="170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rsidR="008C0B6E" w:rsidRPr="007118E4" w:rsidRDefault="008C0B6E" w:rsidP="00B452E6">
            <w:pPr>
              <w:spacing w:after="0" w:line="240" w:lineRule="auto"/>
              <w:jc w:val="center"/>
              <w:rPr>
                <w:rFonts w:ascii="Sylfaen" w:hAnsi="Sylfaen"/>
                <w:b/>
                <w:noProof/>
                <w:lang w:val="ka-GE"/>
              </w:rPr>
            </w:pPr>
          </w:p>
        </w:tc>
        <w:tc>
          <w:tcPr>
            <w:tcW w:w="789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8C0B6E" w:rsidRPr="007118E4" w:rsidRDefault="008C0B6E" w:rsidP="008C0B6E">
            <w:pPr>
              <w:spacing w:after="0" w:line="240" w:lineRule="auto"/>
              <w:jc w:val="center"/>
              <w:rPr>
                <w:rFonts w:ascii="Sylfaen" w:hAnsi="Sylfaen" w:cs="Arial"/>
                <w:b/>
                <w:lang w:val="de-DE"/>
              </w:rPr>
            </w:pPr>
            <w:r w:rsidRPr="007118E4">
              <w:rPr>
                <w:rFonts w:ascii="Sylfaen" w:hAnsi="Sylfaen"/>
                <w:b/>
              </w:rPr>
              <w:t>Final exam</w:t>
            </w:r>
          </w:p>
        </w:tc>
        <w:tc>
          <w:tcPr>
            <w:tcW w:w="72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8C0B6E" w:rsidRPr="007118E4" w:rsidRDefault="008C0B6E" w:rsidP="008C0B6E">
            <w:pPr>
              <w:spacing w:after="0" w:line="240" w:lineRule="auto"/>
              <w:jc w:val="center"/>
              <w:rPr>
                <w:rFonts w:ascii="Sylfaen" w:hAnsi="Sylfaen"/>
                <w:b/>
                <w:bCs/>
              </w:rPr>
            </w:pPr>
            <w:r>
              <w:rPr>
                <w:rFonts w:ascii="Sylfaen" w:hAnsi="Sylfaen"/>
                <w:b/>
                <w:noProof/>
              </w:rPr>
              <w:t>2</w:t>
            </w:r>
          </w:p>
        </w:tc>
        <w:tc>
          <w:tcPr>
            <w:tcW w:w="6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8C0B6E" w:rsidRPr="007118E4" w:rsidRDefault="008C0B6E" w:rsidP="008C0B6E">
            <w:pPr>
              <w:spacing w:after="0" w:line="240" w:lineRule="auto"/>
              <w:jc w:val="center"/>
              <w:rPr>
                <w:rFonts w:ascii="Sylfaen" w:hAnsi="Sylfaen"/>
                <w:b/>
                <w:noProof/>
              </w:rPr>
            </w:pPr>
          </w:p>
        </w:tc>
      </w:tr>
      <w:tr w:rsidR="008C0B6E" w:rsidRPr="007118E4" w:rsidTr="00AB121F">
        <w:trPr>
          <w:trHeight w:val="855"/>
        </w:trPr>
        <w:tc>
          <w:tcPr>
            <w:tcW w:w="170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rsidR="008C0B6E" w:rsidRPr="007118E4" w:rsidRDefault="008C0B6E" w:rsidP="008C0B6E">
            <w:pPr>
              <w:spacing w:after="0" w:line="240" w:lineRule="auto"/>
              <w:jc w:val="center"/>
              <w:rPr>
                <w:rFonts w:ascii="Sylfaen" w:hAnsi="Sylfaen"/>
                <w:b/>
                <w:noProof/>
                <w:lang w:val="ka-GE"/>
              </w:rPr>
            </w:pPr>
          </w:p>
        </w:tc>
        <w:tc>
          <w:tcPr>
            <w:tcW w:w="7893"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8C0B6E" w:rsidRPr="007118E4" w:rsidRDefault="008C0B6E" w:rsidP="008C0B6E">
            <w:pPr>
              <w:spacing w:after="0" w:line="240" w:lineRule="auto"/>
              <w:jc w:val="center"/>
              <w:rPr>
                <w:rFonts w:ascii="Sylfaen" w:hAnsi="Sylfaen"/>
                <w:b/>
                <w:lang w:val="ka-GE"/>
              </w:rPr>
            </w:pPr>
            <w:r w:rsidRPr="007118E4">
              <w:rPr>
                <w:rFonts w:ascii="Times New Roman" w:hAnsi="Times New Roman"/>
                <w:b/>
              </w:rPr>
              <w:t>Additional exam</w:t>
            </w:r>
          </w:p>
        </w:tc>
        <w:tc>
          <w:tcPr>
            <w:tcW w:w="72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8C0B6E" w:rsidRPr="007118E4" w:rsidRDefault="008C0B6E" w:rsidP="008C0B6E">
            <w:pPr>
              <w:autoSpaceDE w:val="0"/>
              <w:autoSpaceDN w:val="0"/>
              <w:adjustRightInd w:val="0"/>
              <w:spacing w:after="0" w:line="240" w:lineRule="auto"/>
              <w:jc w:val="both"/>
              <w:rPr>
                <w:rFonts w:ascii="Sylfaen" w:hAnsi="Sylfaen" w:cs="Sylfaen"/>
                <w:b/>
                <w:lang w:val="ka-GE"/>
              </w:rPr>
            </w:pPr>
          </w:p>
        </w:tc>
        <w:tc>
          <w:tcPr>
            <w:tcW w:w="630"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8C0B6E" w:rsidRPr="007118E4" w:rsidRDefault="008C0B6E" w:rsidP="008C0B6E">
            <w:pPr>
              <w:autoSpaceDE w:val="0"/>
              <w:autoSpaceDN w:val="0"/>
              <w:adjustRightInd w:val="0"/>
              <w:spacing w:after="0" w:line="240" w:lineRule="auto"/>
              <w:jc w:val="both"/>
              <w:rPr>
                <w:rFonts w:ascii="Sylfaen" w:hAnsi="Sylfaen" w:cs="Sylfaen"/>
                <w:b/>
                <w:lang w:val="ka-GE"/>
              </w:rPr>
            </w:pPr>
          </w:p>
        </w:tc>
      </w:tr>
    </w:tbl>
    <w:p w:rsidR="007351F6" w:rsidRPr="007118E4" w:rsidRDefault="007351F6" w:rsidP="00B5439E">
      <w:pPr>
        <w:spacing w:after="0" w:line="240" w:lineRule="auto"/>
        <w:jc w:val="both"/>
        <w:rPr>
          <w:rFonts w:ascii="Sylfaen" w:hAnsi="Sylfaen"/>
          <w:noProof/>
          <w:lang w:val="ka-GE"/>
        </w:rPr>
      </w:pPr>
    </w:p>
    <w:sectPr w:rsidR="007351F6" w:rsidRPr="007118E4" w:rsidSect="00F3155B">
      <w:footerReference w:type="even" r:id="rId9"/>
      <w:footerReference w:type="default" r:id="rId10"/>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2C8" w:rsidRDefault="002752C8" w:rsidP="00122023">
      <w:pPr>
        <w:spacing w:after="0" w:line="240" w:lineRule="auto"/>
      </w:pPr>
      <w:r>
        <w:separator/>
      </w:r>
    </w:p>
  </w:endnote>
  <w:endnote w:type="continuationSeparator" w:id="0">
    <w:p w:rsidR="002752C8" w:rsidRDefault="002752C8" w:rsidP="0012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cadNusx">
    <w:altName w:val="Calibri"/>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IJournal">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PLiteraturuly">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6E" w:rsidRDefault="00E12F00"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end"/>
    </w:r>
  </w:p>
  <w:p w:rsidR="000A186E" w:rsidRDefault="000A186E" w:rsidP="00F3155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86E" w:rsidRDefault="00E12F00" w:rsidP="00F3155B">
    <w:pPr>
      <w:pStyle w:val="a4"/>
      <w:framePr w:wrap="around" w:vAnchor="text" w:hAnchor="margin" w:xAlign="right" w:y="1"/>
      <w:rPr>
        <w:rStyle w:val="a6"/>
      </w:rPr>
    </w:pPr>
    <w:r>
      <w:rPr>
        <w:rStyle w:val="a6"/>
      </w:rPr>
      <w:fldChar w:fldCharType="begin"/>
    </w:r>
    <w:r w:rsidR="000A186E">
      <w:rPr>
        <w:rStyle w:val="a6"/>
      </w:rPr>
      <w:instrText xml:space="preserve">PAGE  </w:instrText>
    </w:r>
    <w:r>
      <w:rPr>
        <w:rStyle w:val="a6"/>
      </w:rPr>
      <w:fldChar w:fldCharType="separate"/>
    </w:r>
    <w:r w:rsidR="0016592F">
      <w:rPr>
        <w:rStyle w:val="a6"/>
        <w:noProof/>
      </w:rPr>
      <w:t>4</w:t>
    </w:r>
    <w:r>
      <w:rPr>
        <w:rStyle w:val="a6"/>
      </w:rPr>
      <w:fldChar w:fldCharType="end"/>
    </w:r>
  </w:p>
  <w:p w:rsidR="000A186E" w:rsidRDefault="000A186E" w:rsidP="00F3155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2C8" w:rsidRDefault="002752C8" w:rsidP="00122023">
      <w:pPr>
        <w:spacing w:after="0" w:line="240" w:lineRule="auto"/>
      </w:pPr>
      <w:r>
        <w:separator/>
      </w:r>
    </w:p>
  </w:footnote>
  <w:footnote w:type="continuationSeparator" w:id="0">
    <w:p w:rsidR="002752C8" w:rsidRDefault="002752C8" w:rsidP="00122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3139"/>
    <w:multiLevelType w:val="hybridMultilevel"/>
    <w:tmpl w:val="E618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010F9"/>
    <w:multiLevelType w:val="hybridMultilevel"/>
    <w:tmpl w:val="80F4B8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34C3A18"/>
    <w:multiLevelType w:val="hybridMultilevel"/>
    <w:tmpl w:val="B1EEA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711D60"/>
    <w:multiLevelType w:val="hybridMultilevel"/>
    <w:tmpl w:val="754A2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4FF67E8"/>
    <w:multiLevelType w:val="hybridMultilevel"/>
    <w:tmpl w:val="EC00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0523B3"/>
    <w:multiLevelType w:val="hybridMultilevel"/>
    <w:tmpl w:val="387A31CA"/>
    <w:lvl w:ilvl="0" w:tplc="6774632E">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A66552"/>
    <w:multiLevelType w:val="hybridMultilevel"/>
    <w:tmpl w:val="81BEC27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nsid w:val="0D150E6C"/>
    <w:multiLevelType w:val="hybridMultilevel"/>
    <w:tmpl w:val="15E677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0B06BE0"/>
    <w:multiLevelType w:val="hybridMultilevel"/>
    <w:tmpl w:val="727A2D3E"/>
    <w:lvl w:ilvl="0" w:tplc="8738FEEA">
      <w:start w:val="1"/>
      <w:numFmt w:val="decimal"/>
      <w:lvlText w:val="%1."/>
      <w:lvlJc w:val="left"/>
      <w:pPr>
        <w:tabs>
          <w:tab w:val="num" w:pos="720"/>
        </w:tabs>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374ED"/>
    <w:multiLevelType w:val="hybridMultilevel"/>
    <w:tmpl w:val="D4705E9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nsid w:val="17752BCE"/>
    <w:multiLevelType w:val="hybridMultilevel"/>
    <w:tmpl w:val="62CED2E8"/>
    <w:lvl w:ilvl="0" w:tplc="E6BEC154">
      <w:start w:val="1"/>
      <w:numFmt w:val="decimal"/>
      <w:lvlText w:val="%1."/>
      <w:lvlJc w:val="left"/>
      <w:pPr>
        <w:ind w:left="720" w:hanging="360"/>
      </w:pPr>
      <w:rPr>
        <w:rFonts w:ascii="Arial" w:hAnsi="Arial"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9D1D77"/>
    <w:multiLevelType w:val="hybridMultilevel"/>
    <w:tmpl w:val="13A0319C"/>
    <w:lvl w:ilvl="0" w:tplc="198422A4">
      <w:start w:val="1"/>
      <w:numFmt w:val="bullet"/>
      <w:lvlText w:val=""/>
      <w:lvlJc w:val="left"/>
      <w:pPr>
        <w:tabs>
          <w:tab w:val="num" w:pos="1179"/>
        </w:tabs>
        <w:ind w:left="1179" w:hanging="360"/>
      </w:pPr>
      <w:rPr>
        <w:rFonts w:ascii="Symbol" w:hAnsi="Symbol" w:hint="default"/>
        <w:color w:val="auto"/>
      </w:rPr>
    </w:lvl>
    <w:lvl w:ilvl="1" w:tplc="04190003" w:tentative="1">
      <w:start w:val="1"/>
      <w:numFmt w:val="bullet"/>
      <w:lvlText w:val="o"/>
      <w:lvlJc w:val="left"/>
      <w:pPr>
        <w:tabs>
          <w:tab w:val="num" w:pos="1899"/>
        </w:tabs>
        <w:ind w:left="1899" w:hanging="360"/>
      </w:pPr>
      <w:rPr>
        <w:rFonts w:ascii="Courier New" w:hAnsi="Courier New" w:cs="Courier New" w:hint="default"/>
      </w:rPr>
    </w:lvl>
    <w:lvl w:ilvl="2" w:tplc="04190005" w:tentative="1">
      <w:start w:val="1"/>
      <w:numFmt w:val="bullet"/>
      <w:lvlText w:val=""/>
      <w:lvlJc w:val="left"/>
      <w:pPr>
        <w:tabs>
          <w:tab w:val="num" w:pos="2619"/>
        </w:tabs>
        <w:ind w:left="2619" w:hanging="360"/>
      </w:pPr>
      <w:rPr>
        <w:rFonts w:ascii="Wingdings" w:hAnsi="Wingdings" w:hint="default"/>
      </w:rPr>
    </w:lvl>
    <w:lvl w:ilvl="3" w:tplc="04190001" w:tentative="1">
      <w:start w:val="1"/>
      <w:numFmt w:val="bullet"/>
      <w:lvlText w:val=""/>
      <w:lvlJc w:val="left"/>
      <w:pPr>
        <w:tabs>
          <w:tab w:val="num" w:pos="3339"/>
        </w:tabs>
        <w:ind w:left="3339" w:hanging="360"/>
      </w:pPr>
      <w:rPr>
        <w:rFonts w:ascii="Symbol" w:hAnsi="Symbol" w:hint="default"/>
      </w:rPr>
    </w:lvl>
    <w:lvl w:ilvl="4" w:tplc="04190003" w:tentative="1">
      <w:start w:val="1"/>
      <w:numFmt w:val="bullet"/>
      <w:lvlText w:val="o"/>
      <w:lvlJc w:val="left"/>
      <w:pPr>
        <w:tabs>
          <w:tab w:val="num" w:pos="4059"/>
        </w:tabs>
        <w:ind w:left="4059" w:hanging="360"/>
      </w:pPr>
      <w:rPr>
        <w:rFonts w:ascii="Courier New" w:hAnsi="Courier New" w:cs="Courier New" w:hint="default"/>
      </w:rPr>
    </w:lvl>
    <w:lvl w:ilvl="5" w:tplc="04190005" w:tentative="1">
      <w:start w:val="1"/>
      <w:numFmt w:val="bullet"/>
      <w:lvlText w:val=""/>
      <w:lvlJc w:val="left"/>
      <w:pPr>
        <w:tabs>
          <w:tab w:val="num" w:pos="4779"/>
        </w:tabs>
        <w:ind w:left="4779" w:hanging="360"/>
      </w:pPr>
      <w:rPr>
        <w:rFonts w:ascii="Wingdings" w:hAnsi="Wingdings" w:hint="default"/>
      </w:rPr>
    </w:lvl>
    <w:lvl w:ilvl="6" w:tplc="04190001" w:tentative="1">
      <w:start w:val="1"/>
      <w:numFmt w:val="bullet"/>
      <w:lvlText w:val=""/>
      <w:lvlJc w:val="left"/>
      <w:pPr>
        <w:tabs>
          <w:tab w:val="num" w:pos="5499"/>
        </w:tabs>
        <w:ind w:left="5499" w:hanging="360"/>
      </w:pPr>
      <w:rPr>
        <w:rFonts w:ascii="Symbol" w:hAnsi="Symbol" w:hint="default"/>
      </w:rPr>
    </w:lvl>
    <w:lvl w:ilvl="7" w:tplc="04190003" w:tentative="1">
      <w:start w:val="1"/>
      <w:numFmt w:val="bullet"/>
      <w:lvlText w:val="o"/>
      <w:lvlJc w:val="left"/>
      <w:pPr>
        <w:tabs>
          <w:tab w:val="num" w:pos="6219"/>
        </w:tabs>
        <w:ind w:left="6219" w:hanging="360"/>
      </w:pPr>
      <w:rPr>
        <w:rFonts w:ascii="Courier New" w:hAnsi="Courier New" w:cs="Courier New" w:hint="default"/>
      </w:rPr>
    </w:lvl>
    <w:lvl w:ilvl="8" w:tplc="04190005" w:tentative="1">
      <w:start w:val="1"/>
      <w:numFmt w:val="bullet"/>
      <w:lvlText w:val=""/>
      <w:lvlJc w:val="left"/>
      <w:pPr>
        <w:tabs>
          <w:tab w:val="num" w:pos="6939"/>
        </w:tabs>
        <w:ind w:left="6939" w:hanging="360"/>
      </w:pPr>
      <w:rPr>
        <w:rFonts w:ascii="Wingdings" w:hAnsi="Wingdings" w:hint="default"/>
      </w:rPr>
    </w:lvl>
  </w:abstractNum>
  <w:abstractNum w:abstractNumId="12">
    <w:nsid w:val="1DAA36BA"/>
    <w:multiLevelType w:val="hybridMultilevel"/>
    <w:tmpl w:val="5838F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7B4CE0"/>
    <w:multiLevelType w:val="hybridMultilevel"/>
    <w:tmpl w:val="D2DE03F4"/>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4">
    <w:nsid w:val="208958F3"/>
    <w:multiLevelType w:val="hybridMultilevel"/>
    <w:tmpl w:val="699AC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EA445E"/>
    <w:multiLevelType w:val="hybridMultilevel"/>
    <w:tmpl w:val="0B5AB860"/>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6">
    <w:nsid w:val="263D1E9C"/>
    <w:multiLevelType w:val="multilevel"/>
    <w:tmpl w:val="2FE02152"/>
    <w:lvl w:ilvl="0">
      <w:start w:val="1"/>
      <w:numFmt w:val="decimal"/>
      <w:lvlText w:val="%1."/>
      <w:lvlJc w:val="left"/>
      <w:pPr>
        <w:ind w:left="644" w:hanging="360"/>
      </w:pPr>
      <w:rPr>
        <w:rFonts w:hint="default"/>
        <w:b/>
        <w:w w:val="85"/>
      </w:rPr>
    </w:lvl>
    <w:lvl w:ilvl="1">
      <w:start w:val="2"/>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5040" w:hanging="1800"/>
      </w:pPr>
      <w:rPr>
        <w:rFonts w:cs="Sylfaen" w:hint="default"/>
      </w:rPr>
    </w:lvl>
  </w:abstractNum>
  <w:abstractNum w:abstractNumId="17">
    <w:nsid w:val="28866336"/>
    <w:multiLevelType w:val="hybridMultilevel"/>
    <w:tmpl w:val="5EC6575C"/>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2B0A49B4"/>
    <w:multiLevelType w:val="hybridMultilevel"/>
    <w:tmpl w:val="963C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396EDB"/>
    <w:multiLevelType w:val="hybridMultilevel"/>
    <w:tmpl w:val="3648BC68"/>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8308C4"/>
    <w:multiLevelType w:val="hybridMultilevel"/>
    <w:tmpl w:val="E8E2CFD0"/>
    <w:lvl w:ilvl="0" w:tplc="04370001">
      <w:start w:val="1"/>
      <w:numFmt w:val="bullet"/>
      <w:lvlText w:val=""/>
      <w:lvlJc w:val="left"/>
      <w:pPr>
        <w:ind w:left="993" w:hanging="360"/>
      </w:pPr>
      <w:rPr>
        <w:rFonts w:ascii="Symbol" w:hAnsi="Symbol" w:hint="default"/>
      </w:rPr>
    </w:lvl>
    <w:lvl w:ilvl="1" w:tplc="04370003" w:tentative="1">
      <w:start w:val="1"/>
      <w:numFmt w:val="bullet"/>
      <w:lvlText w:val="o"/>
      <w:lvlJc w:val="left"/>
      <w:pPr>
        <w:ind w:left="1713" w:hanging="360"/>
      </w:pPr>
      <w:rPr>
        <w:rFonts w:ascii="Courier New" w:hAnsi="Courier New" w:cs="Courier New" w:hint="default"/>
      </w:rPr>
    </w:lvl>
    <w:lvl w:ilvl="2" w:tplc="04370005" w:tentative="1">
      <w:start w:val="1"/>
      <w:numFmt w:val="bullet"/>
      <w:lvlText w:val=""/>
      <w:lvlJc w:val="left"/>
      <w:pPr>
        <w:ind w:left="2433" w:hanging="360"/>
      </w:pPr>
      <w:rPr>
        <w:rFonts w:ascii="Wingdings" w:hAnsi="Wingdings" w:hint="default"/>
      </w:rPr>
    </w:lvl>
    <w:lvl w:ilvl="3" w:tplc="04370001" w:tentative="1">
      <w:start w:val="1"/>
      <w:numFmt w:val="bullet"/>
      <w:lvlText w:val=""/>
      <w:lvlJc w:val="left"/>
      <w:pPr>
        <w:ind w:left="3153" w:hanging="360"/>
      </w:pPr>
      <w:rPr>
        <w:rFonts w:ascii="Symbol" w:hAnsi="Symbol" w:hint="default"/>
      </w:rPr>
    </w:lvl>
    <w:lvl w:ilvl="4" w:tplc="04370003" w:tentative="1">
      <w:start w:val="1"/>
      <w:numFmt w:val="bullet"/>
      <w:lvlText w:val="o"/>
      <w:lvlJc w:val="left"/>
      <w:pPr>
        <w:ind w:left="3873" w:hanging="360"/>
      </w:pPr>
      <w:rPr>
        <w:rFonts w:ascii="Courier New" w:hAnsi="Courier New" w:cs="Courier New" w:hint="default"/>
      </w:rPr>
    </w:lvl>
    <w:lvl w:ilvl="5" w:tplc="04370005" w:tentative="1">
      <w:start w:val="1"/>
      <w:numFmt w:val="bullet"/>
      <w:lvlText w:val=""/>
      <w:lvlJc w:val="left"/>
      <w:pPr>
        <w:ind w:left="4593" w:hanging="360"/>
      </w:pPr>
      <w:rPr>
        <w:rFonts w:ascii="Wingdings" w:hAnsi="Wingdings" w:hint="default"/>
      </w:rPr>
    </w:lvl>
    <w:lvl w:ilvl="6" w:tplc="04370001" w:tentative="1">
      <w:start w:val="1"/>
      <w:numFmt w:val="bullet"/>
      <w:lvlText w:val=""/>
      <w:lvlJc w:val="left"/>
      <w:pPr>
        <w:ind w:left="5313" w:hanging="360"/>
      </w:pPr>
      <w:rPr>
        <w:rFonts w:ascii="Symbol" w:hAnsi="Symbol" w:hint="default"/>
      </w:rPr>
    </w:lvl>
    <w:lvl w:ilvl="7" w:tplc="04370003" w:tentative="1">
      <w:start w:val="1"/>
      <w:numFmt w:val="bullet"/>
      <w:lvlText w:val="o"/>
      <w:lvlJc w:val="left"/>
      <w:pPr>
        <w:ind w:left="6033" w:hanging="360"/>
      </w:pPr>
      <w:rPr>
        <w:rFonts w:ascii="Courier New" w:hAnsi="Courier New" w:cs="Courier New" w:hint="default"/>
      </w:rPr>
    </w:lvl>
    <w:lvl w:ilvl="8" w:tplc="04370005" w:tentative="1">
      <w:start w:val="1"/>
      <w:numFmt w:val="bullet"/>
      <w:lvlText w:val=""/>
      <w:lvlJc w:val="left"/>
      <w:pPr>
        <w:ind w:left="6753" w:hanging="360"/>
      </w:pPr>
      <w:rPr>
        <w:rFonts w:ascii="Wingdings" w:hAnsi="Wingdings" w:hint="default"/>
      </w:rPr>
    </w:lvl>
  </w:abstractNum>
  <w:abstractNum w:abstractNumId="21">
    <w:nsid w:val="320A5EBB"/>
    <w:multiLevelType w:val="hybridMultilevel"/>
    <w:tmpl w:val="C9B0DAE8"/>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nsid w:val="33DC42D4"/>
    <w:multiLevelType w:val="hybridMultilevel"/>
    <w:tmpl w:val="10A6ECB6"/>
    <w:lvl w:ilvl="0" w:tplc="8738FEEA">
      <w:start w:val="1"/>
      <w:numFmt w:val="decimal"/>
      <w:lvlText w:val="%1."/>
      <w:lvlJc w:val="left"/>
      <w:pPr>
        <w:tabs>
          <w:tab w:val="num" w:pos="720"/>
        </w:tabs>
        <w:ind w:left="720" w:hanging="360"/>
      </w:pPr>
      <w:rPr>
        <w:rFonts w:hint="default"/>
        <w:b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59718A7"/>
    <w:multiLevelType w:val="hybridMultilevel"/>
    <w:tmpl w:val="FC2C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C04698"/>
    <w:multiLevelType w:val="hybridMultilevel"/>
    <w:tmpl w:val="46F4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2433DA"/>
    <w:multiLevelType w:val="hybridMultilevel"/>
    <w:tmpl w:val="016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A57797"/>
    <w:multiLevelType w:val="hybridMultilevel"/>
    <w:tmpl w:val="D55A7D04"/>
    <w:lvl w:ilvl="0" w:tplc="F168E752">
      <w:numFmt w:val="bullet"/>
      <w:lvlText w:val="-"/>
      <w:lvlJc w:val="left"/>
      <w:pPr>
        <w:ind w:left="1152" w:hanging="360"/>
      </w:pPr>
      <w:rPr>
        <w:rFonts w:ascii="Times New Roman" w:eastAsia="Calibri"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BCA4F34"/>
    <w:multiLevelType w:val="hybridMultilevel"/>
    <w:tmpl w:val="6FD6D618"/>
    <w:lvl w:ilvl="0" w:tplc="F168E752">
      <w:numFmt w:val="bullet"/>
      <w:lvlText w:val="-"/>
      <w:lvlJc w:val="left"/>
      <w:pPr>
        <w:ind w:left="765" w:hanging="360"/>
      </w:pPr>
      <w:rPr>
        <w:rFonts w:ascii="Times New Roman" w:eastAsia="Calibri"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4E2D5711"/>
    <w:multiLevelType w:val="hybridMultilevel"/>
    <w:tmpl w:val="EC1C74B6"/>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nsid w:val="530E79B3"/>
    <w:multiLevelType w:val="hybridMultilevel"/>
    <w:tmpl w:val="1BD0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BC3617"/>
    <w:multiLevelType w:val="hybridMultilevel"/>
    <w:tmpl w:val="F424BE7C"/>
    <w:lvl w:ilvl="0" w:tplc="9848AC48">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F64775"/>
    <w:multiLevelType w:val="hybridMultilevel"/>
    <w:tmpl w:val="2C6A506A"/>
    <w:lvl w:ilvl="0" w:tplc="F168E752">
      <w:numFmt w:val="bullet"/>
      <w:lvlText w:val="-"/>
      <w:lvlJc w:val="left"/>
      <w:pPr>
        <w:ind w:left="770" w:hanging="360"/>
      </w:pPr>
      <w:rPr>
        <w:rFonts w:ascii="Times New Roman" w:eastAsia="Calibri"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nsid w:val="5F254F60"/>
    <w:multiLevelType w:val="hybridMultilevel"/>
    <w:tmpl w:val="A83CB2B8"/>
    <w:lvl w:ilvl="0" w:tplc="B68456EA">
      <w:start w:val="2"/>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2E7307"/>
    <w:multiLevelType w:val="hybridMultilevel"/>
    <w:tmpl w:val="62302F1C"/>
    <w:lvl w:ilvl="0" w:tplc="F168E752">
      <w:numFmt w:val="bullet"/>
      <w:lvlText w:val="-"/>
      <w:lvlJc w:val="left"/>
      <w:pPr>
        <w:ind w:left="1450" w:hanging="360"/>
      </w:pPr>
      <w:rPr>
        <w:rFonts w:ascii="Times New Roman" w:eastAsia="Calibri"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5">
    <w:nsid w:val="6B1D7A73"/>
    <w:multiLevelType w:val="hybridMultilevel"/>
    <w:tmpl w:val="9116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6E1128"/>
    <w:multiLevelType w:val="hybridMultilevel"/>
    <w:tmpl w:val="B62C2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5D06ED0"/>
    <w:multiLevelType w:val="hybridMultilevel"/>
    <w:tmpl w:val="03F88118"/>
    <w:lvl w:ilvl="0" w:tplc="F168E7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883D15"/>
    <w:multiLevelType w:val="hybridMultilevel"/>
    <w:tmpl w:val="E6FA8DB0"/>
    <w:lvl w:ilvl="0" w:tplc="6CF69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E64F37"/>
    <w:multiLevelType w:val="hybridMultilevel"/>
    <w:tmpl w:val="84C28526"/>
    <w:lvl w:ilvl="0" w:tplc="6774632E">
      <w:start w:val="2"/>
      <w:numFmt w:val="bullet"/>
      <w:lvlText w:val="-"/>
      <w:lvlJc w:val="left"/>
      <w:pPr>
        <w:ind w:left="114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20"/>
  </w:num>
  <w:num w:numId="4">
    <w:abstractNumId w:val="9"/>
  </w:num>
  <w:num w:numId="5">
    <w:abstractNumId w:val="6"/>
  </w:num>
  <w:num w:numId="6">
    <w:abstractNumId w:val="7"/>
  </w:num>
  <w:num w:numId="7">
    <w:abstractNumId w:val="38"/>
  </w:num>
  <w:num w:numId="8">
    <w:abstractNumId w:val="33"/>
  </w:num>
  <w:num w:numId="9">
    <w:abstractNumId w:val="36"/>
  </w:num>
  <w:num w:numId="10">
    <w:abstractNumId w:val="14"/>
  </w:num>
  <w:num w:numId="11">
    <w:abstractNumId w:val="0"/>
  </w:num>
  <w:num w:numId="12">
    <w:abstractNumId w:val="1"/>
  </w:num>
  <w:num w:numId="13">
    <w:abstractNumId w:val="17"/>
  </w:num>
  <w:num w:numId="14">
    <w:abstractNumId w:val="10"/>
  </w:num>
  <w:num w:numId="15">
    <w:abstractNumId w:val="39"/>
  </w:num>
  <w:num w:numId="16">
    <w:abstractNumId w:val="30"/>
  </w:num>
  <w:num w:numId="17">
    <w:abstractNumId w:val="5"/>
  </w:num>
  <w:num w:numId="18">
    <w:abstractNumId w:val="26"/>
  </w:num>
  <w:num w:numId="19">
    <w:abstractNumId w:val="19"/>
  </w:num>
  <w:num w:numId="20">
    <w:abstractNumId w:val="34"/>
  </w:num>
  <w:num w:numId="21">
    <w:abstractNumId w:val="28"/>
  </w:num>
  <w:num w:numId="22">
    <w:abstractNumId w:val="15"/>
  </w:num>
  <w:num w:numId="23">
    <w:abstractNumId w:val="37"/>
  </w:num>
  <w:num w:numId="24">
    <w:abstractNumId w:val="29"/>
  </w:num>
  <w:num w:numId="25">
    <w:abstractNumId w:val="35"/>
  </w:num>
  <w:num w:numId="26">
    <w:abstractNumId w:val="32"/>
  </w:num>
  <w:num w:numId="27">
    <w:abstractNumId w:val="21"/>
  </w:num>
  <w:num w:numId="28">
    <w:abstractNumId w:val="31"/>
  </w:num>
  <w:num w:numId="29">
    <w:abstractNumId w:val="3"/>
  </w:num>
  <w:num w:numId="30">
    <w:abstractNumId w:val="18"/>
  </w:num>
  <w:num w:numId="31">
    <w:abstractNumId w:val="4"/>
  </w:num>
  <w:num w:numId="32">
    <w:abstractNumId w:val="23"/>
  </w:num>
  <w:num w:numId="33">
    <w:abstractNumId w:val="27"/>
  </w:num>
  <w:num w:numId="34">
    <w:abstractNumId w:val="11"/>
  </w:num>
  <w:num w:numId="35">
    <w:abstractNumId w:val="13"/>
  </w:num>
  <w:num w:numId="36">
    <w:abstractNumId w:val="12"/>
  </w:num>
  <w:num w:numId="37">
    <w:abstractNumId w:val="2"/>
  </w:num>
  <w:num w:numId="38">
    <w:abstractNumId w:val="24"/>
  </w:num>
  <w:num w:numId="39">
    <w:abstractNumId w:val="22"/>
  </w:num>
  <w:num w:numId="4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F6"/>
    <w:rsid w:val="00004354"/>
    <w:rsid w:val="00007181"/>
    <w:rsid w:val="00013AA2"/>
    <w:rsid w:val="00021A46"/>
    <w:rsid w:val="00023ED6"/>
    <w:rsid w:val="000255DD"/>
    <w:rsid w:val="000352D6"/>
    <w:rsid w:val="00037D51"/>
    <w:rsid w:val="00040D33"/>
    <w:rsid w:val="000533EA"/>
    <w:rsid w:val="000562F1"/>
    <w:rsid w:val="000741A3"/>
    <w:rsid w:val="00075C99"/>
    <w:rsid w:val="00084A5F"/>
    <w:rsid w:val="000852F9"/>
    <w:rsid w:val="000856D5"/>
    <w:rsid w:val="00090A9A"/>
    <w:rsid w:val="00095275"/>
    <w:rsid w:val="000A186E"/>
    <w:rsid w:val="000A50E5"/>
    <w:rsid w:val="000A5763"/>
    <w:rsid w:val="000A69D6"/>
    <w:rsid w:val="000A782D"/>
    <w:rsid w:val="000B12C8"/>
    <w:rsid w:val="000B15FF"/>
    <w:rsid w:val="000B1AC2"/>
    <w:rsid w:val="000B3B98"/>
    <w:rsid w:val="000B4A22"/>
    <w:rsid w:val="000C0B44"/>
    <w:rsid w:val="000C7CDC"/>
    <w:rsid w:val="000D18A6"/>
    <w:rsid w:val="000E3AF7"/>
    <w:rsid w:val="000F3B7B"/>
    <w:rsid w:val="000F475E"/>
    <w:rsid w:val="001047DF"/>
    <w:rsid w:val="00112BFD"/>
    <w:rsid w:val="00122023"/>
    <w:rsid w:val="001269D1"/>
    <w:rsid w:val="00130B72"/>
    <w:rsid w:val="00130D60"/>
    <w:rsid w:val="001362CC"/>
    <w:rsid w:val="001368CC"/>
    <w:rsid w:val="00146B5D"/>
    <w:rsid w:val="00153D99"/>
    <w:rsid w:val="00160A22"/>
    <w:rsid w:val="0016592F"/>
    <w:rsid w:val="00170620"/>
    <w:rsid w:val="00171DC8"/>
    <w:rsid w:val="00173D1F"/>
    <w:rsid w:val="00176BCC"/>
    <w:rsid w:val="00181137"/>
    <w:rsid w:val="00185FBE"/>
    <w:rsid w:val="00187A13"/>
    <w:rsid w:val="001A0A05"/>
    <w:rsid w:val="001C4DB4"/>
    <w:rsid w:val="001C5EC8"/>
    <w:rsid w:val="001E040E"/>
    <w:rsid w:val="001E4A23"/>
    <w:rsid w:val="001F176A"/>
    <w:rsid w:val="00202424"/>
    <w:rsid w:val="00204597"/>
    <w:rsid w:val="00210920"/>
    <w:rsid w:val="00214F38"/>
    <w:rsid w:val="00217B2D"/>
    <w:rsid w:val="00225033"/>
    <w:rsid w:val="00234404"/>
    <w:rsid w:val="002421F8"/>
    <w:rsid w:val="00243F67"/>
    <w:rsid w:val="00251DA7"/>
    <w:rsid w:val="0025270B"/>
    <w:rsid w:val="00253024"/>
    <w:rsid w:val="002572B2"/>
    <w:rsid w:val="002609F4"/>
    <w:rsid w:val="002653D5"/>
    <w:rsid w:val="00270C9D"/>
    <w:rsid w:val="002748C3"/>
    <w:rsid w:val="002752C8"/>
    <w:rsid w:val="00276BD1"/>
    <w:rsid w:val="00280A1D"/>
    <w:rsid w:val="002820E0"/>
    <w:rsid w:val="00291A7D"/>
    <w:rsid w:val="00293D22"/>
    <w:rsid w:val="00295EC0"/>
    <w:rsid w:val="00296CD2"/>
    <w:rsid w:val="002A538D"/>
    <w:rsid w:val="002B2405"/>
    <w:rsid w:val="002B5037"/>
    <w:rsid w:val="002C37CC"/>
    <w:rsid w:val="002D3F66"/>
    <w:rsid w:val="002E6C5F"/>
    <w:rsid w:val="002F145C"/>
    <w:rsid w:val="002F1D2C"/>
    <w:rsid w:val="002F4463"/>
    <w:rsid w:val="003010E7"/>
    <w:rsid w:val="003039E3"/>
    <w:rsid w:val="00311371"/>
    <w:rsid w:val="0031360E"/>
    <w:rsid w:val="003144A3"/>
    <w:rsid w:val="00325D16"/>
    <w:rsid w:val="00330B1D"/>
    <w:rsid w:val="003354DE"/>
    <w:rsid w:val="00342EF7"/>
    <w:rsid w:val="00343D9C"/>
    <w:rsid w:val="003474B5"/>
    <w:rsid w:val="003538CC"/>
    <w:rsid w:val="0036187C"/>
    <w:rsid w:val="003630C5"/>
    <w:rsid w:val="00363D4B"/>
    <w:rsid w:val="0036637A"/>
    <w:rsid w:val="003673F6"/>
    <w:rsid w:val="00375EC5"/>
    <w:rsid w:val="003760EA"/>
    <w:rsid w:val="0038005C"/>
    <w:rsid w:val="00386989"/>
    <w:rsid w:val="003905B4"/>
    <w:rsid w:val="003916B9"/>
    <w:rsid w:val="00392627"/>
    <w:rsid w:val="003932D8"/>
    <w:rsid w:val="003A14E5"/>
    <w:rsid w:val="003A33FF"/>
    <w:rsid w:val="003A783C"/>
    <w:rsid w:val="003B245B"/>
    <w:rsid w:val="003B4042"/>
    <w:rsid w:val="003C3E0C"/>
    <w:rsid w:val="003C6BB7"/>
    <w:rsid w:val="003C7130"/>
    <w:rsid w:val="003D06EA"/>
    <w:rsid w:val="003D66DF"/>
    <w:rsid w:val="003E1540"/>
    <w:rsid w:val="003E3DA2"/>
    <w:rsid w:val="003E41CE"/>
    <w:rsid w:val="003E79A1"/>
    <w:rsid w:val="003F1F02"/>
    <w:rsid w:val="003F20FF"/>
    <w:rsid w:val="003F6AB9"/>
    <w:rsid w:val="004038B4"/>
    <w:rsid w:val="00407B47"/>
    <w:rsid w:val="00410AAE"/>
    <w:rsid w:val="004121D5"/>
    <w:rsid w:val="0041582E"/>
    <w:rsid w:val="00417E64"/>
    <w:rsid w:val="00422463"/>
    <w:rsid w:val="00422D11"/>
    <w:rsid w:val="00433336"/>
    <w:rsid w:val="004338B1"/>
    <w:rsid w:val="00433DB3"/>
    <w:rsid w:val="004405D2"/>
    <w:rsid w:val="00442C84"/>
    <w:rsid w:val="0044305B"/>
    <w:rsid w:val="00445347"/>
    <w:rsid w:val="00445533"/>
    <w:rsid w:val="00452301"/>
    <w:rsid w:val="004555B1"/>
    <w:rsid w:val="00472B37"/>
    <w:rsid w:val="00475AF8"/>
    <w:rsid w:val="00476A95"/>
    <w:rsid w:val="004810B9"/>
    <w:rsid w:val="004829BD"/>
    <w:rsid w:val="0048347B"/>
    <w:rsid w:val="00486669"/>
    <w:rsid w:val="0048755F"/>
    <w:rsid w:val="004915E4"/>
    <w:rsid w:val="00492DFD"/>
    <w:rsid w:val="0049416B"/>
    <w:rsid w:val="00496106"/>
    <w:rsid w:val="004A15DA"/>
    <w:rsid w:val="004A5A2C"/>
    <w:rsid w:val="004A77B5"/>
    <w:rsid w:val="004B3469"/>
    <w:rsid w:val="004B6FB0"/>
    <w:rsid w:val="004C6C22"/>
    <w:rsid w:val="004D04DB"/>
    <w:rsid w:val="004D2741"/>
    <w:rsid w:val="004D45CE"/>
    <w:rsid w:val="004D6AAC"/>
    <w:rsid w:val="004D7742"/>
    <w:rsid w:val="004E4583"/>
    <w:rsid w:val="004E517C"/>
    <w:rsid w:val="004F3465"/>
    <w:rsid w:val="004F3B85"/>
    <w:rsid w:val="004F7D0A"/>
    <w:rsid w:val="005054E1"/>
    <w:rsid w:val="00511F20"/>
    <w:rsid w:val="00511FE0"/>
    <w:rsid w:val="005212E1"/>
    <w:rsid w:val="005237EA"/>
    <w:rsid w:val="00532F09"/>
    <w:rsid w:val="00533C02"/>
    <w:rsid w:val="00533DFA"/>
    <w:rsid w:val="0053453D"/>
    <w:rsid w:val="0054109D"/>
    <w:rsid w:val="00542B46"/>
    <w:rsid w:val="0054711F"/>
    <w:rsid w:val="00553877"/>
    <w:rsid w:val="00553E74"/>
    <w:rsid w:val="005631D8"/>
    <w:rsid w:val="00563EBE"/>
    <w:rsid w:val="00566263"/>
    <w:rsid w:val="0057046C"/>
    <w:rsid w:val="00580972"/>
    <w:rsid w:val="00581703"/>
    <w:rsid w:val="0058648A"/>
    <w:rsid w:val="00593BF6"/>
    <w:rsid w:val="005940C8"/>
    <w:rsid w:val="0059677E"/>
    <w:rsid w:val="005A1D38"/>
    <w:rsid w:val="005A3E89"/>
    <w:rsid w:val="005B010B"/>
    <w:rsid w:val="005B0573"/>
    <w:rsid w:val="005B47F1"/>
    <w:rsid w:val="005B6361"/>
    <w:rsid w:val="005D32FF"/>
    <w:rsid w:val="005D3A0B"/>
    <w:rsid w:val="005D4CBB"/>
    <w:rsid w:val="005D57BD"/>
    <w:rsid w:val="005D712C"/>
    <w:rsid w:val="005E6C6E"/>
    <w:rsid w:val="005F027F"/>
    <w:rsid w:val="005F1A42"/>
    <w:rsid w:val="005F60AB"/>
    <w:rsid w:val="00606018"/>
    <w:rsid w:val="00607B1E"/>
    <w:rsid w:val="006103F0"/>
    <w:rsid w:val="0061439E"/>
    <w:rsid w:val="006214A9"/>
    <w:rsid w:val="00636512"/>
    <w:rsid w:val="00640EBA"/>
    <w:rsid w:val="00643286"/>
    <w:rsid w:val="006513CA"/>
    <w:rsid w:val="0065220E"/>
    <w:rsid w:val="00652DBE"/>
    <w:rsid w:val="00661379"/>
    <w:rsid w:val="00661E39"/>
    <w:rsid w:val="00663905"/>
    <w:rsid w:val="00663F79"/>
    <w:rsid w:val="00664F39"/>
    <w:rsid w:val="00673794"/>
    <w:rsid w:val="00680F5C"/>
    <w:rsid w:val="00684A13"/>
    <w:rsid w:val="00692275"/>
    <w:rsid w:val="00693411"/>
    <w:rsid w:val="00695702"/>
    <w:rsid w:val="006971E2"/>
    <w:rsid w:val="006A6D2D"/>
    <w:rsid w:val="006A7192"/>
    <w:rsid w:val="006B105C"/>
    <w:rsid w:val="006B7C06"/>
    <w:rsid w:val="006C2B5C"/>
    <w:rsid w:val="006C4F9C"/>
    <w:rsid w:val="006D02E4"/>
    <w:rsid w:val="006D37F8"/>
    <w:rsid w:val="006D5CF2"/>
    <w:rsid w:val="006D6C60"/>
    <w:rsid w:val="006F7621"/>
    <w:rsid w:val="00700F48"/>
    <w:rsid w:val="00702542"/>
    <w:rsid w:val="00703431"/>
    <w:rsid w:val="0070448E"/>
    <w:rsid w:val="0070693A"/>
    <w:rsid w:val="007118E4"/>
    <w:rsid w:val="00713768"/>
    <w:rsid w:val="00713DED"/>
    <w:rsid w:val="007143DE"/>
    <w:rsid w:val="00714511"/>
    <w:rsid w:val="00715C75"/>
    <w:rsid w:val="00715D0D"/>
    <w:rsid w:val="00720B5B"/>
    <w:rsid w:val="0072509F"/>
    <w:rsid w:val="00727701"/>
    <w:rsid w:val="007351F6"/>
    <w:rsid w:val="00735D36"/>
    <w:rsid w:val="00740D21"/>
    <w:rsid w:val="00751DC0"/>
    <w:rsid w:val="00756C72"/>
    <w:rsid w:val="00772231"/>
    <w:rsid w:val="00783606"/>
    <w:rsid w:val="0079748A"/>
    <w:rsid w:val="007A4AF7"/>
    <w:rsid w:val="007B00BC"/>
    <w:rsid w:val="007B1889"/>
    <w:rsid w:val="007B6DC6"/>
    <w:rsid w:val="007B6F2C"/>
    <w:rsid w:val="007C384B"/>
    <w:rsid w:val="007C5E54"/>
    <w:rsid w:val="007D00DD"/>
    <w:rsid w:val="007D0C13"/>
    <w:rsid w:val="007D0E1B"/>
    <w:rsid w:val="007D1C11"/>
    <w:rsid w:val="007D692A"/>
    <w:rsid w:val="007D729C"/>
    <w:rsid w:val="007E7753"/>
    <w:rsid w:val="007F0615"/>
    <w:rsid w:val="007F129C"/>
    <w:rsid w:val="007F262A"/>
    <w:rsid w:val="007F3453"/>
    <w:rsid w:val="007F381A"/>
    <w:rsid w:val="007F458A"/>
    <w:rsid w:val="007F7713"/>
    <w:rsid w:val="007F7D83"/>
    <w:rsid w:val="00805B52"/>
    <w:rsid w:val="008079AB"/>
    <w:rsid w:val="00820F92"/>
    <w:rsid w:val="0082284B"/>
    <w:rsid w:val="00830D0D"/>
    <w:rsid w:val="0084356B"/>
    <w:rsid w:val="00854F08"/>
    <w:rsid w:val="008556E5"/>
    <w:rsid w:val="00862A53"/>
    <w:rsid w:val="00862AF3"/>
    <w:rsid w:val="00862FA5"/>
    <w:rsid w:val="008645AF"/>
    <w:rsid w:val="00867EFB"/>
    <w:rsid w:val="00875A56"/>
    <w:rsid w:val="0087679F"/>
    <w:rsid w:val="00877BC2"/>
    <w:rsid w:val="008802A0"/>
    <w:rsid w:val="00880704"/>
    <w:rsid w:val="0088107B"/>
    <w:rsid w:val="008879CA"/>
    <w:rsid w:val="008951FF"/>
    <w:rsid w:val="008A116B"/>
    <w:rsid w:val="008A14EA"/>
    <w:rsid w:val="008A2F7E"/>
    <w:rsid w:val="008B24B6"/>
    <w:rsid w:val="008B2C44"/>
    <w:rsid w:val="008B4BD0"/>
    <w:rsid w:val="008B7273"/>
    <w:rsid w:val="008B73A4"/>
    <w:rsid w:val="008C0B6E"/>
    <w:rsid w:val="008D0C95"/>
    <w:rsid w:val="008D3D79"/>
    <w:rsid w:val="008D4E22"/>
    <w:rsid w:val="008D7ECE"/>
    <w:rsid w:val="008E54F2"/>
    <w:rsid w:val="008F4560"/>
    <w:rsid w:val="0090429E"/>
    <w:rsid w:val="00905126"/>
    <w:rsid w:val="009109EA"/>
    <w:rsid w:val="00915B51"/>
    <w:rsid w:val="00921AE2"/>
    <w:rsid w:val="0092483D"/>
    <w:rsid w:val="00946592"/>
    <w:rsid w:val="00950BCC"/>
    <w:rsid w:val="00956328"/>
    <w:rsid w:val="00962422"/>
    <w:rsid w:val="0097187A"/>
    <w:rsid w:val="00974496"/>
    <w:rsid w:val="00977120"/>
    <w:rsid w:val="009772CF"/>
    <w:rsid w:val="00980723"/>
    <w:rsid w:val="009816E9"/>
    <w:rsid w:val="00981CBA"/>
    <w:rsid w:val="0098221B"/>
    <w:rsid w:val="00982E43"/>
    <w:rsid w:val="00983173"/>
    <w:rsid w:val="00984DFA"/>
    <w:rsid w:val="0098758B"/>
    <w:rsid w:val="00992E3F"/>
    <w:rsid w:val="00993BB6"/>
    <w:rsid w:val="00997E0A"/>
    <w:rsid w:val="009A15D5"/>
    <w:rsid w:val="009A2636"/>
    <w:rsid w:val="009A33A8"/>
    <w:rsid w:val="009A5A9C"/>
    <w:rsid w:val="009A5E3E"/>
    <w:rsid w:val="009B0EF3"/>
    <w:rsid w:val="009B3073"/>
    <w:rsid w:val="009C7F05"/>
    <w:rsid w:val="009D06A6"/>
    <w:rsid w:val="009D1185"/>
    <w:rsid w:val="009E23F5"/>
    <w:rsid w:val="009E730D"/>
    <w:rsid w:val="009F132D"/>
    <w:rsid w:val="00A07ABD"/>
    <w:rsid w:val="00A12793"/>
    <w:rsid w:val="00A15B12"/>
    <w:rsid w:val="00A22D15"/>
    <w:rsid w:val="00A242E5"/>
    <w:rsid w:val="00A2699D"/>
    <w:rsid w:val="00A27303"/>
    <w:rsid w:val="00A30917"/>
    <w:rsid w:val="00A31086"/>
    <w:rsid w:val="00A32800"/>
    <w:rsid w:val="00A377AD"/>
    <w:rsid w:val="00A41950"/>
    <w:rsid w:val="00A442CC"/>
    <w:rsid w:val="00A56EC7"/>
    <w:rsid w:val="00A6666C"/>
    <w:rsid w:val="00A70723"/>
    <w:rsid w:val="00A8095F"/>
    <w:rsid w:val="00A86568"/>
    <w:rsid w:val="00A8657C"/>
    <w:rsid w:val="00A878B4"/>
    <w:rsid w:val="00A939CD"/>
    <w:rsid w:val="00A96425"/>
    <w:rsid w:val="00AA2DFA"/>
    <w:rsid w:val="00AB121F"/>
    <w:rsid w:val="00AB296B"/>
    <w:rsid w:val="00AB3540"/>
    <w:rsid w:val="00AB3760"/>
    <w:rsid w:val="00AB3FC6"/>
    <w:rsid w:val="00AB4808"/>
    <w:rsid w:val="00AB7548"/>
    <w:rsid w:val="00AB7B40"/>
    <w:rsid w:val="00AC622B"/>
    <w:rsid w:val="00AC69A3"/>
    <w:rsid w:val="00AD1E27"/>
    <w:rsid w:val="00AD2820"/>
    <w:rsid w:val="00AE2D9E"/>
    <w:rsid w:val="00AF2264"/>
    <w:rsid w:val="00B13F2F"/>
    <w:rsid w:val="00B20E39"/>
    <w:rsid w:val="00B2498B"/>
    <w:rsid w:val="00B452E6"/>
    <w:rsid w:val="00B45879"/>
    <w:rsid w:val="00B47480"/>
    <w:rsid w:val="00B530B3"/>
    <w:rsid w:val="00B5439E"/>
    <w:rsid w:val="00B6053C"/>
    <w:rsid w:val="00B6264D"/>
    <w:rsid w:val="00B63FFF"/>
    <w:rsid w:val="00B72A14"/>
    <w:rsid w:val="00B8171F"/>
    <w:rsid w:val="00B83465"/>
    <w:rsid w:val="00B84128"/>
    <w:rsid w:val="00B86EAA"/>
    <w:rsid w:val="00B86EC6"/>
    <w:rsid w:val="00B94606"/>
    <w:rsid w:val="00B94DF1"/>
    <w:rsid w:val="00BA07BC"/>
    <w:rsid w:val="00BA2DB7"/>
    <w:rsid w:val="00BB1381"/>
    <w:rsid w:val="00BB3163"/>
    <w:rsid w:val="00BC0662"/>
    <w:rsid w:val="00BC5C43"/>
    <w:rsid w:val="00BD07FE"/>
    <w:rsid w:val="00BE51EA"/>
    <w:rsid w:val="00BF53E5"/>
    <w:rsid w:val="00C01AC7"/>
    <w:rsid w:val="00C03727"/>
    <w:rsid w:val="00C04C35"/>
    <w:rsid w:val="00C071BC"/>
    <w:rsid w:val="00C10FFE"/>
    <w:rsid w:val="00C12A76"/>
    <w:rsid w:val="00C22252"/>
    <w:rsid w:val="00C269AA"/>
    <w:rsid w:val="00C325B9"/>
    <w:rsid w:val="00C34211"/>
    <w:rsid w:val="00C364B5"/>
    <w:rsid w:val="00C44236"/>
    <w:rsid w:val="00C5588B"/>
    <w:rsid w:val="00C64A29"/>
    <w:rsid w:val="00C66021"/>
    <w:rsid w:val="00C66AB8"/>
    <w:rsid w:val="00C71074"/>
    <w:rsid w:val="00C71B64"/>
    <w:rsid w:val="00C7246C"/>
    <w:rsid w:val="00C74F31"/>
    <w:rsid w:val="00C81B9C"/>
    <w:rsid w:val="00C82380"/>
    <w:rsid w:val="00C82492"/>
    <w:rsid w:val="00C82D99"/>
    <w:rsid w:val="00C858C3"/>
    <w:rsid w:val="00C96DD4"/>
    <w:rsid w:val="00C9777B"/>
    <w:rsid w:val="00CA5C9F"/>
    <w:rsid w:val="00CB51A6"/>
    <w:rsid w:val="00CE4AB0"/>
    <w:rsid w:val="00CE55AA"/>
    <w:rsid w:val="00CE776F"/>
    <w:rsid w:val="00CF34BB"/>
    <w:rsid w:val="00D000D3"/>
    <w:rsid w:val="00D07EAD"/>
    <w:rsid w:val="00D1343E"/>
    <w:rsid w:val="00D14CF7"/>
    <w:rsid w:val="00D17FA7"/>
    <w:rsid w:val="00D220A6"/>
    <w:rsid w:val="00D26A14"/>
    <w:rsid w:val="00D31F91"/>
    <w:rsid w:val="00D346FC"/>
    <w:rsid w:val="00D34ACC"/>
    <w:rsid w:val="00D35A22"/>
    <w:rsid w:val="00D41F24"/>
    <w:rsid w:val="00D43D2F"/>
    <w:rsid w:val="00D43DF6"/>
    <w:rsid w:val="00D45B6A"/>
    <w:rsid w:val="00D46079"/>
    <w:rsid w:val="00D50361"/>
    <w:rsid w:val="00D55B6B"/>
    <w:rsid w:val="00D61297"/>
    <w:rsid w:val="00D662C0"/>
    <w:rsid w:val="00D80C49"/>
    <w:rsid w:val="00D85D02"/>
    <w:rsid w:val="00DB5219"/>
    <w:rsid w:val="00DB7C78"/>
    <w:rsid w:val="00DD0A5D"/>
    <w:rsid w:val="00DD6F28"/>
    <w:rsid w:val="00DE45F3"/>
    <w:rsid w:val="00DE6BCD"/>
    <w:rsid w:val="00DF44DC"/>
    <w:rsid w:val="00DF72AC"/>
    <w:rsid w:val="00E015B0"/>
    <w:rsid w:val="00E0791F"/>
    <w:rsid w:val="00E12F00"/>
    <w:rsid w:val="00E32471"/>
    <w:rsid w:val="00E3255E"/>
    <w:rsid w:val="00E429F2"/>
    <w:rsid w:val="00E43212"/>
    <w:rsid w:val="00E445B3"/>
    <w:rsid w:val="00E4529E"/>
    <w:rsid w:val="00E45C79"/>
    <w:rsid w:val="00E5673E"/>
    <w:rsid w:val="00E6441E"/>
    <w:rsid w:val="00E67262"/>
    <w:rsid w:val="00E74E72"/>
    <w:rsid w:val="00E755F6"/>
    <w:rsid w:val="00E83EEB"/>
    <w:rsid w:val="00E84F10"/>
    <w:rsid w:val="00E9555F"/>
    <w:rsid w:val="00ED233E"/>
    <w:rsid w:val="00ED3149"/>
    <w:rsid w:val="00ED33BE"/>
    <w:rsid w:val="00ED41B9"/>
    <w:rsid w:val="00ED6ACB"/>
    <w:rsid w:val="00EE1D79"/>
    <w:rsid w:val="00EE7112"/>
    <w:rsid w:val="00EF7810"/>
    <w:rsid w:val="00F025C9"/>
    <w:rsid w:val="00F21797"/>
    <w:rsid w:val="00F21EC7"/>
    <w:rsid w:val="00F2313C"/>
    <w:rsid w:val="00F24D70"/>
    <w:rsid w:val="00F3019D"/>
    <w:rsid w:val="00F3155B"/>
    <w:rsid w:val="00F34CD2"/>
    <w:rsid w:val="00F51E0B"/>
    <w:rsid w:val="00F527B1"/>
    <w:rsid w:val="00F54A78"/>
    <w:rsid w:val="00F63E90"/>
    <w:rsid w:val="00F64B5A"/>
    <w:rsid w:val="00F72B93"/>
    <w:rsid w:val="00F7312F"/>
    <w:rsid w:val="00F7435A"/>
    <w:rsid w:val="00F74E40"/>
    <w:rsid w:val="00F7595C"/>
    <w:rsid w:val="00F86B49"/>
    <w:rsid w:val="00F9063E"/>
    <w:rsid w:val="00F957E6"/>
    <w:rsid w:val="00F95A2B"/>
    <w:rsid w:val="00F967E3"/>
    <w:rsid w:val="00FA02FD"/>
    <w:rsid w:val="00FA3757"/>
    <w:rsid w:val="00FA3A64"/>
    <w:rsid w:val="00FA5410"/>
    <w:rsid w:val="00FA71CE"/>
    <w:rsid w:val="00FB4C70"/>
    <w:rsid w:val="00FC12E9"/>
    <w:rsid w:val="00FD139E"/>
    <w:rsid w:val="00FD53C7"/>
    <w:rsid w:val="00FD60E8"/>
    <w:rsid w:val="00FD7B6A"/>
    <w:rsid w:val="00FE70D6"/>
    <w:rsid w:val="00FF383D"/>
    <w:rsid w:val="00FF7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AAB3B-107F-44CB-8187-77F5C0B5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7A"/>
  </w:style>
  <w:style w:type="paragraph" w:styleId="1">
    <w:name w:val="heading 1"/>
    <w:basedOn w:val="a"/>
    <w:next w:val="a"/>
    <w:link w:val="10"/>
    <w:uiPriority w:val="9"/>
    <w:qFormat/>
    <w:rsid w:val="005662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7351F6"/>
    <w:pPr>
      <w:keepNext/>
      <w:spacing w:after="0" w:line="240" w:lineRule="auto"/>
      <w:jc w:val="center"/>
      <w:outlineLvl w:val="2"/>
    </w:pPr>
    <w:rPr>
      <w:rFonts w:ascii="AcadNusx" w:eastAsia="Times New Roman" w:hAnsi="AcadNusx" w:cs="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351F6"/>
    <w:rPr>
      <w:rFonts w:ascii="AcadNusx" w:eastAsia="Times New Roman" w:hAnsi="AcadNusx" w:cs="Times New Roman"/>
      <w:b/>
      <w:bCs/>
      <w:sz w:val="36"/>
      <w:szCs w:val="24"/>
    </w:rPr>
  </w:style>
  <w:style w:type="character" w:styleId="a3">
    <w:name w:val="Hyperlink"/>
    <w:basedOn w:val="a0"/>
    <w:rsid w:val="007351F6"/>
    <w:rPr>
      <w:color w:val="0000FF"/>
      <w:u w:val="single"/>
    </w:rPr>
  </w:style>
  <w:style w:type="paragraph" w:styleId="a4">
    <w:name w:val="footer"/>
    <w:basedOn w:val="a"/>
    <w:link w:val="a5"/>
    <w:rsid w:val="007351F6"/>
    <w:pPr>
      <w:tabs>
        <w:tab w:val="center" w:pos="4677"/>
        <w:tab w:val="right" w:pos="9355"/>
      </w:tabs>
      <w:spacing w:after="0" w:line="240" w:lineRule="auto"/>
    </w:pPr>
    <w:rPr>
      <w:rFonts w:ascii="Sylfaen" w:eastAsia="Times New Roman" w:hAnsi="Sylfaen" w:cs="Arial Unicode MS"/>
      <w:sz w:val="24"/>
      <w:szCs w:val="24"/>
      <w:lang w:val="ru-RU" w:eastAsia="ru-RU"/>
    </w:rPr>
  </w:style>
  <w:style w:type="character" w:customStyle="1" w:styleId="a5">
    <w:name w:val="Нижний колонтитул Знак"/>
    <w:basedOn w:val="a0"/>
    <w:link w:val="a4"/>
    <w:rsid w:val="007351F6"/>
    <w:rPr>
      <w:rFonts w:ascii="Sylfaen" w:eastAsia="Times New Roman" w:hAnsi="Sylfaen" w:cs="Arial Unicode MS"/>
      <w:sz w:val="24"/>
      <w:szCs w:val="24"/>
      <w:lang w:val="ru-RU" w:eastAsia="ru-RU"/>
    </w:rPr>
  </w:style>
  <w:style w:type="character" w:styleId="a6">
    <w:name w:val="page number"/>
    <w:basedOn w:val="a0"/>
    <w:rsid w:val="007351F6"/>
  </w:style>
  <w:style w:type="paragraph" w:styleId="a7">
    <w:name w:val="List Paragraph"/>
    <w:basedOn w:val="a"/>
    <w:uiPriority w:val="34"/>
    <w:qFormat/>
    <w:rsid w:val="007351F6"/>
    <w:pPr>
      <w:ind w:left="720"/>
      <w:contextualSpacing/>
    </w:pPr>
    <w:rPr>
      <w:rFonts w:ascii="Calibri" w:eastAsia="Calibri" w:hAnsi="Calibri" w:cs="Times New Roman"/>
      <w:lang w:val="ru-RU" w:eastAsia="ru-RU"/>
    </w:rPr>
  </w:style>
  <w:style w:type="paragraph" w:styleId="a8">
    <w:name w:val="footnote text"/>
    <w:basedOn w:val="a"/>
    <w:link w:val="a9"/>
    <w:semiHidden/>
    <w:rsid w:val="007351F6"/>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7351F6"/>
    <w:rPr>
      <w:rFonts w:ascii="Times New Roman" w:eastAsia="Times New Roman" w:hAnsi="Times New Roman" w:cs="Times New Roman"/>
      <w:sz w:val="20"/>
      <w:szCs w:val="20"/>
    </w:rPr>
  </w:style>
  <w:style w:type="paragraph" w:styleId="aa">
    <w:name w:val="No Spacing"/>
    <w:qFormat/>
    <w:rsid w:val="007351F6"/>
    <w:pPr>
      <w:spacing w:after="0" w:line="240" w:lineRule="auto"/>
    </w:pPr>
    <w:rPr>
      <w:rFonts w:ascii="Calibri" w:eastAsia="Times New Roman" w:hAnsi="Calibri" w:cs="Calibri"/>
    </w:rPr>
  </w:style>
  <w:style w:type="paragraph" w:styleId="ab">
    <w:name w:val="caption"/>
    <w:basedOn w:val="a"/>
    <w:next w:val="a"/>
    <w:qFormat/>
    <w:rsid w:val="007351F6"/>
    <w:pPr>
      <w:spacing w:after="0" w:line="240" w:lineRule="auto"/>
      <w:jc w:val="center"/>
    </w:pPr>
    <w:rPr>
      <w:rFonts w:ascii="IJournal" w:eastAsia="Times New Roman" w:hAnsi="IJournal" w:cs="Times New Roman"/>
      <w:sz w:val="40"/>
      <w:szCs w:val="24"/>
    </w:rPr>
  </w:style>
  <w:style w:type="paragraph" w:customStyle="1" w:styleId="11">
    <w:name w:val="Абзац списка1"/>
    <w:basedOn w:val="a"/>
    <w:rsid w:val="007351F6"/>
    <w:pPr>
      <w:ind w:left="720"/>
      <w:contextualSpacing/>
    </w:pPr>
    <w:rPr>
      <w:rFonts w:ascii="Calibri" w:eastAsia="Calibri" w:hAnsi="Calibri" w:cs="Times New Roman"/>
      <w:lang w:val="ru-RU" w:eastAsia="ru-RU"/>
    </w:rPr>
  </w:style>
  <w:style w:type="character" w:styleId="ac">
    <w:name w:val="FollowedHyperlink"/>
    <w:basedOn w:val="a0"/>
    <w:uiPriority w:val="99"/>
    <w:semiHidden/>
    <w:unhideWhenUsed/>
    <w:rsid w:val="007351F6"/>
    <w:rPr>
      <w:color w:val="800080" w:themeColor="followedHyperlink"/>
      <w:u w:val="single"/>
    </w:rPr>
  </w:style>
  <w:style w:type="paragraph" w:styleId="ad">
    <w:name w:val="Balloon Text"/>
    <w:basedOn w:val="a"/>
    <w:link w:val="ae"/>
    <w:uiPriority w:val="99"/>
    <w:semiHidden/>
    <w:unhideWhenUsed/>
    <w:rsid w:val="007351F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351F6"/>
    <w:rPr>
      <w:rFonts w:ascii="Tahoma" w:hAnsi="Tahoma" w:cs="Tahoma"/>
      <w:sz w:val="16"/>
      <w:szCs w:val="16"/>
    </w:rPr>
  </w:style>
  <w:style w:type="paragraph" w:styleId="af">
    <w:name w:val="Body Text"/>
    <w:basedOn w:val="a"/>
    <w:link w:val="af0"/>
    <w:rsid w:val="00F3155B"/>
    <w:pPr>
      <w:spacing w:after="0" w:line="240" w:lineRule="auto"/>
      <w:jc w:val="both"/>
    </w:pPr>
    <w:rPr>
      <w:rFonts w:ascii="Sylfaen" w:eastAsia="Times New Roman" w:hAnsi="Sylfaen" w:cs="Times New Roman"/>
      <w:sz w:val="24"/>
      <w:szCs w:val="24"/>
    </w:rPr>
  </w:style>
  <w:style w:type="character" w:customStyle="1" w:styleId="af0">
    <w:name w:val="Основной текст Знак"/>
    <w:basedOn w:val="a0"/>
    <w:link w:val="af"/>
    <w:rsid w:val="00F3155B"/>
    <w:rPr>
      <w:rFonts w:ascii="Sylfaen" w:eastAsia="Times New Roman" w:hAnsi="Sylfaen" w:cs="Times New Roman"/>
      <w:sz w:val="24"/>
      <w:szCs w:val="24"/>
    </w:rPr>
  </w:style>
  <w:style w:type="paragraph" w:styleId="af1">
    <w:name w:val="Normal (Web)"/>
    <w:basedOn w:val="a"/>
    <w:uiPriority w:val="99"/>
    <w:unhideWhenUsed/>
    <w:rsid w:val="00343D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uiPriority w:val="99"/>
    <w:rsid w:val="008D0C95"/>
    <w:pPr>
      <w:autoSpaceDE w:val="0"/>
      <w:autoSpaceDN w:val="0"/>
      <w:adjustRightInd w:val="0"/>
      <w:spacing w:after="0" w:line="240" w:lineRule="auto"/>
    </w:pPr>
    <w:rPr>
      <w:rFonts w:ascii="Arial" w:eastAsia="Calibri" w:hAnsi="Arial" w:cs="Arial"/>
      <w:sz w:val="24"/>
      <w:szCs w:val="24"/>
    </w:rPr>
  </w:style>
  <w:style w:type="paragraph" w:styleId="2">
    <w:name w:val="Body Text 2"/>
    <w:basedOn w:val="a"/>
    <w:link w:val="20"/>
    <w:uiPriority w:val="99"/>
    <w:unhideWhenUsed/>
    <w:rsid w:val="002820E0"/>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uiPriority w:val="99"/>
    <w:rsid w:val="002820E0"/>
    <w:rPr>
      <w:rFonts w:ascii="Times New Roman" w:eastAsia="Times New Roman" w:hAnsi="Times New Roman" w:cs="Times New Roman"/>
      <w:sz w:val="24"/>
      <w:szCs w:val="24"/>
      <w:lang w:val="ru-RU" w:eastAsia="ru-RU"/>
    </w:rPr>
  </w:style>
  <w:style w:type="paragraph" w:styleId="af2">
    <w:name w:val="Body Text Indent"/>
    <w:basedOn w:val="a"/>
    <w:link w:val="af3"/>
    <w:uiPriority w:val="99"/>
    <w:unhideWhenUsed/>
    <w:rsid w:val="00AB7548"/>
    <w:pPr>
      <w:spacing w:after="120"/>
      <w:ind w:left="360"/>
    </w:pPr>
  </w:style>
  <w:style w:type="character" w:customStyle="1" w:styleId="af3">
    <w:name w:val="Основной текст с отступом Знак"/>
    <w:basedOn w:val="a0"/>
    <w:link w:val="af2"/>
    <w:uiPriority w:val="99"/>
    <w:rsid w:val="00AB7548"/>
  </w:style>
  <w:style w:type="paragraph" w:styleId="af4">
    <w:name w:val="Title"/>
    <w:basedOn w:val="a"/>
    <w:link w:val="af5"/>
    <w:qFormat/>
    <w:rsid w:val="004555B1"/>
    <w:pPr>
      <w:spacing w:after="0" w:line="240" w:lineRule="auto"/>
      <w:jc w:val="center"/>
    </w:pPr>
    <w:rPr>
      <w:rFonts w:ascii="Times New Roman" w:eastAsia="Times New Roman" w:hAnsi="Times New Roman" w:cs="Times New Roman"/>
      <w:sz w:val="24"/>
      <w:szCs w:val="20"/>
      <w:lang w:val="ru-RU" w:eastAsia="ru-RU"/>
    </w:rPr>
  </w:style>
  <w:style w:type="character" w:customStyle="1" w:styleId="af5">
    <w:name w:val="Название Знак"/>
    <w:basedOn w:val="a0"/>
    <w:link w:val="af4"/>
    <w:rsid w:val="004555B1"/>
    <w:rPr>
      <w:rFonts w:ascii="Times New Roman" w:eastAsia="Times New Roman" w:hAnsi="Times New Roman" w:cs="Times New Roman"/>
      <w:sz w:val="24"/>
      <w:szCs w:val="20"/>
      <w:lang w:val="ru-RU" w:eastAsia="ru-RU"/>
    </w:rPr>
  </w:style>
  <w:style w:type="character" w:styleId="af6">
    <w:name w:val="Strong"/>
    <w:uiPriority w:val="22"/>
    <w:qFormat/>
    <w:rsid w:val="00090A9A"/>
    <w:rPr>
      <w:b/>
      <w:bCs/>
    </w:rPr>
  </w:style>
  <w:style w:type="paragraph" w:customStyle="1" w:styleId="Default">
    <w:name w:val="Default"/>
    <w:rsid w:val="00695702"/>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ListParagraph1">
    <w:name w:val="List Paragraph1"/>
    <w:basedOn w:val="a"/>
    <w:qFormat/>
    <w:rsid w:val="00695702"/>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abzacixml">
    <w:name w:val="abzaci_xml"/>
    <w:basedOn w:val="af7"/>
    <w:autoRedefine/>
    <w:rsid w:val="00636512"/>
    <w:pPr>
      <w:jc w:val="both"/>
    </w:pPr>
    <w:rPr>
      <w:rFonts w:ascii="Sylfaen" w:eastAsia="Times New Roman" w:hAnsi="Sylfaen" w:cs="SPLiteraturuly"/>
      <w:sz w:val="22"/>
      <w:szCs w:val="22"/>
      <w:lang w:val="ka-GE"/>
    </w:rPr>
  </w:style>
  <w:style w:type="character" w:customStyle="1" w:styleId="apple-style-span">
    <w:name w:val="apple-style-span"/>
    <w:basedOn w:val="a0"/>
    <w:rsid w:val="00636512"/>
  </w:style>
  <w:style w:type="paragraph" w:styleId="af7">
    <w:name w:val="Plain Text"/>
    <w:basedOn w:val="a"/>
    <w:link w:val="af8"/>
    <w:uiPriority w:val="99"/>
    <w:semiHidden/>
    <w:unhideWhenUsed/>
    <w:rsid w:val="00636512"/>
    <w:pPr>
      <w:spacing w:after="0" w:line="240" w:lineRule="auto"/>
    </w:pPr>
    <w:rPr>
      <w:rFonts w:ascii="Consolas" w:hAnsi="Consolas" w:cs="Consolas"/>
      <w:sz w:val="21"/>
      <w:szCs w:val="21"/>
    </w:rPr>
  </w:style>
  <w:style w:type="character" w:customStyle="1" w:styleId="af8">
    <w:name w:val="Текст Знак"/>
    <w:basedOn w:val="a0"/>
    <w:link w:val="af7"/>
    <w:uiPriority w:val="99"/>
    <w:semiHidden/>
    <w:rsid w:val="00636512"/>
    <w:rPr>
      <w:rFonts w:ascii="Consolas" w:hAnsi="Consolas" w:cs="Consolas"/>
      <w:sz w:val="21"/>
      <w:szCs w:val="21"/>
    </w:rPr>
  </w:style>
  <w:style w:type="character" w:customStyle="1" w:styleId="apple-converted-space">
    <w:name w:val="apple-converted-space"/>
    <w:basedOn w:val="a0"/>
    <w:rsid w:val="007F381A"/>
  </w:style>
  <w:style w:type="character" w:customStyle="1" w:styleId="10">
    <w:name w:val="Заголовок 1 Знак"/>
    <w:basedOn w:val="a0"/>
    <w:link w:val="1"/>
    <w:uiPriority w:val="9"/>
    <w:rsid w:val="00566263"/>
    <w:rPr>
      <w:rFonts w:asciiTheme="majorHAnsi" w:eastAsiaTheme="majorEastAsia" w:hAnsiTheme="majorHAnsi" w:cstheme="majorBidi"/>
      <w:color w:val="365F91" w:themeColor="accent1" w:themeShade="BF"/>
      <w:sz w:val="32"/>
      <w:szCs w:val="32"/>
    </w:rPr>
  </w:style>
  <w:style w:type="character" w:customStyle="1" w:styleId="a-size-extra-large">
    <w:name w:val="a-size-extra-large"/>
    <w:basedOn w:val="a0"/>
    <w:rsid w:val="00566263"/>
  </w:style>
  <w:style w:type="character" w:customStyle="1" w:styleId="a-size-large">
    <w:name w:val="a-size-large"/>
    <w:basedOn w:val="a0"/>
    <w:rsid w:val="00566263"/>
  </w:style>
  <w:style w:type="character" w:customStyle="1" w:styleId="author">
    <w:name w:val="author"/>
    <w:basedOn w:val="a0"/>
    <w:rsid w:val="00566263"/>
  </w:style>
  <w:style w:type="character" w:customStyle="1" w:styleId="a-color-secondary">
    <w:name w:val="a-color-secondary"/>
    <w:basedOn w:val="a0"/>
    <w:rsid w:val="00566263"/>
  </w:style>
  <w:style w:type="character" w:customStyle="1" w:styleId="a-size-small">
    <w:name w:val="a-size-small"/>
    <w:basedOn w:val="a0"/>
    <w:rsid w:val="00566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8165">
      <w:bodyDiv w:val="1"/>
      <w:marLeft w:val="0"/>
      <w:marRight w:val="0"/>
      <w:marTop w:val="0"/>
      <w:marBottom w:val="0"/>
      <w:divBdr>
        <w:top w:val="none" w:sz="0" w:space="0" w:color="auto"/>
        <w:left w:val="none" w:sz="0" w:space="0" w:color="auto"/>
        <w:bottom w:val="none" w:sz="0" w:space="0" w:color="auto"/>
        <w:right w:val="none" w:sz="0" w:space="0" w:color="auto"/>
      </w:divBdr>
    </w:div>
    <w:div w:id="307173215">
      <w:bodyDiv w:val="1"/>
      <w:marLeft w:val="0"/>
      <w:marRight w:val="0"/>
      <w:marTop w:val="0"/>
      <w:marBottom w:val="0"/>
      <w:divBdr>
        <w:top w:val="none" w:sz="0" w:space="0" w:color="auto"/>
        <w:left w:val="none" w:sz="0" w:space="0" w:color="auto"/>
        <w:bottom w:val="none" w:sz="0" w:space="0" w:color="auto"/>
        <w:right w:val="none" w:sz="0" w:space="0" w:color="auto"/>
      </w:divBdr>
    </w:div>
    <w:div w:id="327024670">
      <w:bodyDiv w:val="1"/>
      <w:marLeft w:val="0"/>
      <w:marRight w:val="0"/>
      <w:marTop w:val="0"/>
      <w:marBottom w:val="0"/>
      <w:divBdr>
        <w:top w:val="none" w:sz="0" w:space="0" w:color="auto"/>
        <w:left w:val="none" w:sz="0" w:space="0" w:color="auto"/>
        <w:bottom w:val="none" w:sz="0" w:space="0" w:color="auto"/>
        <w:right w:val="none" w:sz="0" w:space="0" w:color="auto"/>
      </w:divBdr>
    </w:div>
    <w:div w:id="406075970">
      <w:bodyDiv w:val="1"/>
      <w:marLeft w:val="0"/>
      <w:marRight w:val="0"/>
      <w:marTop w:val="0"/>
      <w:marBottom w:val="0"/>
      <w:divBdr>
        <w:top w:val="none" w:sz="0" w:space="0" w:color="auto"/>
        <w:left w:val="none" w:sz="0" w:space="0" w:color="auto"/>
        <w:bottom w:val="none" w:sz="0" w:space="0" w:color="auto"/>
        <w:right w:val="none" w:sz="0" w:space="0" w:color="auto"/>
      </w:divBdr>
    </w:div>
    <w:div w:id="493303059">
      <w:bodyDiv w:val="1"/>
      <w:marLeft w:val="0"/>
      <w:marRight w:val="0"/>
      <w:marTop w:val="0"/>
      <w:marBottom w:val="0"/>
      <w:divBdr>
        <w:top w:val="none" w:sz="0" w:space="0" w:color="auto"/>
        <w:left w:val="none" w:sz="0" w:space="0" w:color="auto"/>
        <w:bottom w:val="none" w:sz="0" w:space="0" w:color="auto"/>
        <w:right w:val="none" w:sz="0" w:space="0" w:color="auto"/>
      </w:divBdr>
    </w:div>
    <w:div w:id="546575532">
      <w:bodyDiv w:val="1"/>
      <w:marLeft w:val="0"/>
      <w:marRight w:val="0"/>
      <w:marTop w:val="0"/>
      <w:marBottom w:val="0"/>
      <w:divBdr>
        <w:top w:val="none" w:sz="0" w:space="0" w:color="auto"/>
        <w:left w:val="none" w:sz="0" w:space="0" w:color="auto"/>
        <w:bottom w:val="none" w:sz="0" w:space="0" w:color="auto"/>
        <w:right w:val="none" w:sz="0" w:space="0" w:color="auto"/>
      </w:divBdr>
    </w:div>
    <w:div w:id="619530386">
      <w:bodyDiv w:val="1"/>
      <w:marLeft w:val="0"/>
      <w:marRight w:val="0"/>
      <w:marTop w:val="0"/>
      <w:marBottom w:val="0"/>
      <w:divBdr>
        <w:top w:val="none" w:sz="0" w:space="0" w:color="auto"/>
        <w:left w:val="none" w:sz="0" w:space="0" w:color="auto"/>
        <w:bottom w:val="none" w:sz="0" w:space="0" w:color="auto"/>
        <w:right w:val="none" w:sz="0" w:space="0" w:color="auto"/>
      </w:divBdr>
    </w:div>
    <w:div w:id="842817046">
      <w:bodyDiv w:val="1"/>
      <w:marLeft w:val="0"/>
      <w:marRight w:val="0"/>
      <w:marTop w:val="0"/>
      <w:marBottom w:val="0"/>
      <w:divBdr>
        <w:top w:val="none" w:sz="0" w:space="0" w:color="auto"/>
        <w:left w:val="none" w:sz="0" w:space="0" w:color="auto"/>
        <w:bottom w:val="none" w:sz="0" w:space="0" w:color="auto"/>
        <w:right w:val="none" w:sz="0" w:space="0" w:color="auto"/>
      </w:divBdr>
    </w:div>
    <w:div w:id="954361420">
      <w:bodyDiv w:val="1"/>
      <w:marLeft w:val="0"/>
      <w:marRight w:val="0"/>
      <w:marTop w:val="0"/>
      <w:marBottom w:val="0"/>
      <w:divBdr>
        <w:top w:val="none" w:sz="0" w:space="0" w:color="auto"/>
        <w:left w:val="none" w:sz="0" w:space="0" w:color="auto"/>
        <w:bottom w:val="none" w:sz="0" w:space="0" w:color="auto"/>
        <w:right w:val="none" w:sz="0" w:space="0" w:color="auto"/>
      </w:divBdr>
    </w:div>
    <w:div w:id="988022288">
      <w:bodyDiv w:val="1"/>
      <w:marLeft w:val="0"/>
      <w:marRight w:val="0"/>
      <w:marTop w:val="0"/>
      <w:marBottom w:val="0"/>
      <w:divBdr>
        <w:top w:val="none" w:sz="0" w:space="0" w:color="auto"/>
        <w:left w:val="none" w:sz="0" w:space="0" w:color="auto"/>
        <w:bottom w:val="none" w:sz="0" w:space="0" w:color="auto"/>
        <w:right w:val="none" w:sz="0" w:space="0" w:color="auto"/>
      </w:divBdr>
    </w:div>
    <w:div w:id="1090543565">
      <w:bodyDiv w:val="1"/>
      <w:marLeft w:val="0"/>
      <w:marRight w:val="0"/>
      <w:marTop w:val="0"/>
      <w:marBottom w:val="0"/>
      <w:divBdr>
        <w:top w:val="none" w:sz="0" w:space="0" w:color="auto"/>
        <w:left w:val="none" w:sz="0" w:space="0" w:color="auto"/>
        <w:bottom w:val="none" w:sz="0" w:space="0" w:color="auto"/>
        <w:right w:val="none" w:sz="0" w:space="0" w:color="auto"/>
      </w:divBdr>
    </w:div>
    <w:div w:id="1259675587">
      <w:bodyDiv w:val="1"/>
      <w:marLeft w:val="0"/>
      <w:marRight w:val="0"/>
      <w:marTop w:val="0"/>
      <w:marBottom w:val="0"/>
      <w:divBdr>
        <w:top w:val="none" w:sz="0" w:space="0" w:color="auto"/>
        <w:left w:val="none" w:sz="0" w:space="0" w:color="auto"/>
        <w:bottom w:val="none" w:sz="0" w:space="0" w:color="auto"/>
        <w:right w:val="none" w:sz="0" w:space="0" w:color="auto"/>
      </w:divBdr>
    </w:div>
    <w:div w:id="1345671287">
      <w:bodyDiv w:val="1"/>
      <w:marLeft w:val="0"/>
      <w:marRight w:val="0"/>
      <w:marTop w:val="0"/>
      <w:marBottom w:val="0"/>
      <w:divBdr>
        <w:top w:val="none" w:sz="0" w:space="0" w:color="auto"/>
        <w:left w:val="none" w:sz="0" w:space="0" w:color="auto"/>
        <w:bottom w:val="none" w:sz="0" w:space="0" w:color="auto"/>
        <w:right w:val="none" w:sz="0" w:space="0" w:color="auto"/>
      </w:divBdr>
    </w:div>
    <w:div w:id="1736662183">
      <w:bodyDiv w:val="1"/>
      <w:marLeft w:val="0"/>
      <w:marRight w:val="0"/>
      <w:marTop w:val="0"/>
      <w:marBottom w:val="0"/>
      <w:divBdr>
        <w:top w:val="none" w:sz="0" w:space="0" w:color="auto"/>
        <w:left w:val="none" w:sz="0" w:space="0" w:color="auto"/>
        <w:bottom w:val="none" w:sz="0" w:space="0" w:color="auto"/>
        <w:right w:val="none" w:sz="0" w:space="0" w:color="auto"/>
      </w:divBdr>
    </w:div>
    <w:div w:id="1803382915">
      <w:bodyDiv w:val="1"/>
      <w:marLeft w:val="0"/>
      <w:marRight w:val="0"/>
      <w:marTop w:val="0"/>
      <w:marBottom w:val="0"/>
      <w:divBdr>
        <w:top w:val="none" w:sz="0" w:space="0" w:color="auto"/>
        <w:left w:val="none" w:sz="0" w:space="0" w:color="auto"/>
        <w:bottom w:val="none" w:sz="0" w:space="0" w:color="auto"/>
        <w:right w:val="none" w:sz="0" w:space="0" w:color="auto"/>
      </w:divBdr>
    </w:div>
    <w:div w:id="188548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EDBC-4760-4D0D-A5AA-D36985BA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8597</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pc</cp:lastModifiedBy>
  <cp:revision>2</cp:revision>
  <cp:lastPrinted>2013-11-14T12:24:00Z</cp:lastPrinted>
  <dcterms:created xsi:type="dcterms:W3CDTF">2021-03-01T06:47:00Z</dcterms:created>
  <dcterms:modified xsi:type="dcterms:W3CDTF">2021-03-01T06:47:00Z</dcterms:modified>
</cp:coreProperties>
</file>