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7D9" w:rsidRDefault="00A64717" w:rsidP="000C07D9">
      <w:pPr>
        <w:jc w:val="center"/>
        <w:rPr>
          <w:lang w:val="en-US"/>
        </w:rPr>
      </w:pPr>
      <w:r w:rsidRPr="00B078DD">
        <w:rPr>
          <w:noProof/>
        </w:rPr>
        <w:drawing>
          <wp:inline distT="0" distB="0" distL="0" distR="0">
            <wp:extent cx="2763520" cy="9893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63520" cy="989330"/>
                    </a:xfrm>
                    <a:prstGeom prst="rect">
                      <a:avLst/>
                    </a:prstGeom>
                    <a:noFill/>
                    <a:ln w="9525">
                      <a:noFill/>
                      <a:miter lim="800000"/>
                      <a:headEnd/>
                      <a:tailEnd/>
                    </a:ln>
                  </pic:spPr>
                </pic:pic>
              </a:graphicData>
            </a:graphic>
          </wp:inline>
        </w:drawing>
      </w:r>
    </w:p>
    <w:p w:rsidR="000C07D9" w:rsidRDefault="000C07D9" w:rsidP="000C07D9">
      <w:pPr>
        <w:jc w:val="center"/>
        <w:rPr>
          <w:b/>
          <w:bCs/>
        </w:rPr>
      </w:pPr>
      <w:r>
        <w:rPr>
          <w:b/>
          <w:bCs/>
        </w:rPr>
        <w:t>სამართლის ფაკულტეტი/ სამართლის საბაკალავრო პროგრამ</w:t>
      </w:r>
      <w:r>
        <w:rPr>
          <w:b/>
          <w:bCs/>
          <w:lang w:val="ka-GE"/>
        </w:rPr>
        <w:t>ა</w:t>
      </w:r>
    </w:p>
    <w:p w:rsidR="000C07D9" w:rsidRPr="00DB6251" w:rsidRDefault="000C07D9" w:rsidP="000C07D9">
      <w:pPr>
        <w:jc w:val="center"/>
        <w:rPr>
          <w:b/>
          <w:bCs/>
        </w:rPr>
      </w:pPr>
      <w:r w:rsidRPr="000919A0">
        <w:rPr>
          <w:b/>
          <w:bCs/>
        </w:rPr>
        <w:t>სილაბუსი</w:t>
      </w:r>
    </w:p>
    <w:p w:rsidR="000C07D9" w:rsidRPr="000C07D9" w:rsidRDefault="000C07D9" w:rsidP="00A64717">
      <w:pPr>
        <w:jc w:val="center"/>
        <w:rPr>
          <w:lang w:val="en-US"/>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8280"/>
      </w:tblGrid>
      <w:tr w:rsidR="00A64717" w:rsidRPr="00B078DD" w:rsidTr="008E7845">
        <w:tc>
          <w:tcPr>
            <w:tcW w:w="2250" w:type="dxa"/>
          </w:tcPr>
          <w:p w:rsidR="00A64717" w:rsidRPr="00B078DD" w:rsidRDefault="00A64717" w:rsidP="008E7845">
            <w:pPr>
              <w:jc w:val="both"/>
              <w:rPr>
                <w:rFonts w:ascii="AcadNusx" w:hAnsi="AcadNusx"/>
                <w:b/>
                <w:noProof/>
                <w:lang w:val="ka-GE"/>
              </w:rPr>
            </w:pPr>
            <w:r w:rsidRPr="00B078DD">
              <w:rPr>
                <w:b/>
                <w:noProof/>
                <w:lang w:val="ka-GE"/>
              </w:rPr>
              <w:t>სასწავლო კურსის</w:t>
            </w:r>
            <w:r w:rsidRPr="00B078DD">
              <w:rPr>
                <w:b/>
                <w:noProof/>
              </w:rPr>
              <w:t xml:space="preserve"> </w:t>
            </w:r>
            <w:r w:rsidRPr="00B078DD">
              <w:rPr>
                <w:b/>
                <w:noProof/>
                <w:lang w:val="ka-GE"/>
              </w:rPr>
              <w:t>დასახელება</w:t>
            </w:r>
          </w:p>
        </w:tc>
        <w:tc>
          <w:tcPr>
            <w:tcW w:w="8280" w:type="dxa"/>
          </w:tcPr>
          <w:p w:rsidR="00A64717" w:rsidRPr="0041235C" w:rsidRDefault="009003A6" w:rsidP="000718D4">
            <w:pPr>
              <w:jc w:val="both"/>
              <w:rPr>
                <w:b/>
                <w:lang w:val="ka-GE"/>
              </w:rPr>
            </w:pPr>
            <w:r w:rsidRPr="0041235C">
              <w:rPr>
                <w:b/>
                <w:color w:val="000000"/>
              </w:rPr>
              <w:t>პრა</w:t>
            </w:r>
            <w:r w:rsidRPr="0041235C">
              <w:rPr>
                <w:rStyle w:val="tab"/>
                <w:b/>
                <w:color w:val="000000"/>
              </w:rPr>
              <w:t>ქტიკუმი სპეციალობაში (იმიტირებული პროცესები)</w:t>
            </w:r>
            <w:r w:rsidR="00021EDC" w:rsidRPr="0041235C">
              <w:rPr>
                <w:rStyle w:val="tab"/>
                <w:b/>
                <w:color w:val="000000"/>
                <w:lang w:val="en-US"/>
              </w:rPr>
              <w:t xml:space="preserve"> / </w:t>
            </w:r>
            <w:r w:rsidR="000718D4" w:rsidRPr="0041235C">
              <w:rPr>
                <w:rStyle w:val="tab"/>
                <w:b/>
                <w:color w:val="000000"/>
                <w:lang w:val="ka-GE"/>
              </w:rPr>
              <w:t xml:space="preserve">სისხლის </w:t>
            </w:r>
            <w:proofErr w:type="spellStart"/>
            <w:r w:rsidR="00021EDC" w:rsidRPr="0041235C">
              <w:rPr>
                <w:rStyle w:val="tab"/>
                <w:b/>
                <w:color w:val="000000"/>
                <w:lang w:val="en-US"/>
              </w:rPr>
              <w:t>სამართალი</w:t>
            </w:r>
            <w:proofErr w:type="spellEnd"/>
          </w:p>
        </w:tc>
      </w:tr>
      <w:tr w:rsidR="00A64717" w:rsidRPr="00B078DD" w:rsidTr="008E7845">
        <w:trPr>
          <w:trHeight w:val="440"/>
        </w:trPr>
        <w:tc>
          <w:tcPr>
            <w:tcW w:w="2250" w:type="dxa"/>
          </w:tcPr>
          <w:p w:rsidR="00A64717" w:rsidRPr="00B078DD" w:rsidRDefault="00A64717" w:rsidP="008E7845">
            <w:pPr>
              <w:jc w:val="both"/>
              <w:rPr>
                <w:rFonts w:ascii="AcadNusx" w:hAnsi="AcadNusx"/>
                <w:b/>
                <w:noProof/>
                <w:lang w:val="ka-GE"/>
              </w:rPr>
            </w:pPr>
            <w:r w:rsidRPr="00B078DD">
              <w:rPr>
                <w:b/>
                <w:noProof/>
                <w:lang w:val="ka-GE"/>
              </w:rPr>
              <w:t>სასწავლო კურსის კოდი</w:t>
            </w:r>
          </w:p>
        </w:tc>
        <w:tc>
          <w:tcPr>
            <w:tcW w:w="8280" w:type="dxa"/>
          </w:tcPr>
          <w:p w:rsidR="00A64717" w:rsidRPr="00B078DD" w:rsidRDefault="00C04FAA" w:rsidP="001E24F2">
            <w:pPr>
              <w:pStyle w:val="FootnoteText"/>
              <w:rPr>
                <w:rFonts w:ascii="Sylfaen" w:hAnsi="Sylfaen"/>
                <w:b/>
                <w:i/>
                <w:noProof/>
                <w:sz w:val="24"/>
                <w:szCs w:val="24"/>
              </w:rPr>
            </w:pPr>
            <w:r w:rsidRPr="00B078DD">
              <w:rPr>
                <w:rFonts w:ascii="Sylfaen" w:hAnsi="Sylfaen"/>
                <w:b/>
                <w:i/>
                <w:noProof/>
                <w:sz w:val="24"/>
                <w:szCs w:val="24"/>
              </w:rPr>
              <w:t>Law</w:t>
            </w:r>
            <w:r w:rsidR="00A64717" w:rsidRPr="00B078DD">
              <w:rPr>
                <w:rFonts w:ascii="Sylfaen" w:hAnsi="Sylfaen"/>
                <w:b/>
                <w:i/>
                <w:noProof/>
                <w:sz w:val="24"/>
                <w:szCs w:val="24"/>
              </w:rPr>
              <w:t>01</w:t>
            </w:r>
            <w:r w:rsidR="00AA7317" w:rsidRPr="00B078DD">
              <w:rPr>
                <w:rFonts w:ascii="Sylfaen" w:hAnsi="Sylfaen"/>
                <w:b/>
                <w:i/>
                <w:noProof/>
                <w:sz w:val="24"/>
                <w:szCs w:val="24"/>
              </w:rPr>
              <w:t>2</w:t>
            </w:r>
            <w:r w:rsidR="00A64717" w:rsidRPr="00B078DD">
              <w:rPr>
                <w:rFonts w:ascii="Sylfaen" w:hAnsi="Sylfaen"/>
                <w:b/>
                <w:i/>
                <w:noProof/>
                <w:sz w:val="24"/>
                <w:szCs w:val="24"/>
              </w:rPr>
              <w:t>3B</w:t>
            </w:r>
          </w:p>
        </w:tc>
      </w:tr>
      <w:tr w:rsidR="00A64717" w:rsidRPr="00B078DD" w:rsidTr="008E7845">
        <w:tc>
          <w:tcPr>
            <w:tcW w:w="2250" w:type="dxa"/>
          </w:tcPr>
          <w:p w:rsidR="00A64717" w:rsidRPr="00B078DD" w:rsidRDefault="00A64717" w:rsidP="008E7845">
            <w:pPr>
              <w:jc w:val="both"/>
              <w:rPr>
                <w:rFonts w:ascii="AcadNusx" w:hAnsi="AcadNusx"/>
                <w:b/>
                <w:noProof/>
                <w:lang w:val="ka-GE"/>
              </w:rPr>
            </w:pPr>
            <w:r w:rsidRPr="00B078DD">
              <w:rPr>
                <w:b/>
                <w:noProof/>
                <w:lang w:val="ka-GE"/>
              </w:rPr>
              <w:t>სასწავლო კურსის სტატუსი</w:t>
            </w:r>
          </w:p>
        </w:tc>
        <w:tc>
          <w:tcPr>
            <w:tcW w:w="8280" w:type="dxa"/>
          </w:tcPr>
          <w:p w:rsidR="00A64717" w:rsidRPr="00B078DD" w:rsidRDefault="00A64717" w:rsidP="001E24F2">
            <w:r w:rsidRPr="00B078DD">
              <w:rPr>
                <w:rFonts w:cs="Sylfaen"/>
                <w:lang w:val="ka-GE"/>
              </w:rPr>
              <w:t>სამართლის</w:t>
            </w:r>
            <w:r w:rsidRPr="00B078DD">
              <w:t xml:space="preserve"> </w:t>
            </w:r>
            <w:r w:rsidRPr="00B078DD">
              <w:rPr>
                <w:rFonts w:cs="Sylfaen"/>
              </w:rPr>
              <w:t>ფაკულტეტი</w:t>
            </w:r>
            <w:r w:rsidRPr="00B078DD">
              <w:t xml:space="preserve">, </w:t>
            </w:r>
          </w:p>
          <w:p w:rsidR="00A64717" w:rsidRPr="00B078DD" w:rsidRDefault="00A64717" w:rsidP="001E24F2">
            <w:pPr>
              <w:rPr>
                <w:lang w:val="ka-GE"/>
              </w:rPr>
            </w:pPr>
            <w:r w:rsidRPr="00B078DD">
              <w:rPr>
                <w:rFonts w:cs="Sylfaen"/>
                <w:lang w:val="ka-GE"/>
              </w:rPr>
              <w:t>სამართლის</w:t>
            </w:r>
            <w:r w:rsidRPr="00B078DD">
              <w:rPr>
                <w:lang w:val="ka-GE"/>
              </w:rPr>
              <w:t xml:space="preserve"> </w:t>
            </w:r>
            <w:r w:rsidRPr="00B078DD">
              <w:rPr>
                <w:rFonts w:cs="Sylfaen"/>
                <w:lang w:val="ka-GE"/>
              </w:rPr>
              <w:t>საბაკალავრო</w:t>
            </w:r>
            <w:r w:rsidRPr="00B078DD">
              <w:rPr>
                <w:lang w:val="ka-GE"/>
              </w:rPr>
              <w:t xml:space="preserve"> </w:t>
            </w:r>
            <w:r w:rsidRPr="00B078DD">
              <w:rPr>
                <w:rFonts w:cs="Sylfaen"/>
                <w:lang w:val="ka-GE"/>
              </w:rPr>
              <w:t>პროგრამა</w:t>
            </w:r>
            <w:r w:rsidRPr="00B078DD">
              <w:rPr>
                <w:lang w:val="ka-GE"/>
              </w:rPr>
              <w:t xml:space="preserve"> </w:t>
            </w:r>
          </w:p>
          <w:p w:rsidR="00A64717" w:rsidRPr="00B078DD" w:rsidRDefault="00890800" w:rsidP="001E24F2">
            <w:pPr>
              <w:rPr>
                <w:lang w:val="en-US"/>
              </w:rPr>
            </w:pPr>
            <w:r w:rsidRPr="00B078DD">
              <w:rPr>
                <w:rFonts w:cs="Sylfaen"/>
                <w:lang w:val="ka-GE"/>
              </w:rPr>
              <w:t>სავალდებულო</w:t>
            </w:r>
            <w:r w:rsidR="00A64717" w:rsidRPr="00B078DD">
              <w:rPr>
                <w:rFonts w:cs="Sylfaen"/>
                <w:lang w:val="ka-GE"/>
              </w:rPr>
              <w:t xml:space="preserve">, </w:t>
            </w:r>
            <w:r w:rsidR="00A64717" w:rsidRPr="00B078DD">
              <w:rPr>
                <w:lang w:val="ka-GE"/>
              </w:rPr>
              <w:t xml:space="preserve"> </w:t>
            </w:r>
            <w:r w:rsidR="00A64717" w:rsidRPr="00B078DD">
              <w:rPr>
                <w:rFonts w:cs="Sylfaen"/>
                <w:lang w:val="ka-GE"/>
              </w:rPr>
              <w:t xml:space="preserve">სწავლების სემესტრი – </w:t>
            </w:r>
            <w:r w:rsidR="00A64717" w:rsidRPr="00B078DD">
              <w:rPr>
                <w:rFonts w:ascii="AcadNusx" w:hAnsi="AcadNusx" w:cs="Sylfaen"/>
                <w:lang w:val="ka-GE"/>
              </w:rPr>
              <w:t>VI</w:t>
            </w:r>
            <w:r w:rsidRPr="00B078DD">
              <w:rPr>
                <w:rFonts w:ascii="AcadNusx" w:hAnsi="AcadNusx" w:cs="Sylfaen"/>
                <w:lang w:val="ka-GE"/>
              </w:rPr>
              <w:t>I</w:t>
            </w:r>
            <w:r w:rsidR="00A64717" w:rsidRPr="00B078DD">
              <w:rPr>
                <w:lang w:val="en-US"/>
              </w:rPr>
              <w:t xml:space="preserve"> </w:t>
            </w:r>
          </w:p>
        </w:tc>
      </w:tr>
      <w:tr w:rsidR="00A64717" w:rsidRPr="00B078DD" w:rsidTr="008E7845">
        <w:trPr>
          <w:trHeight w:val="1898"/>
        </w:trPr>
        <w:tc>
          <w:tcPr>
            <w:tcW w:w="2250" w:type="dxa"/>
          </w:tcPr>
          <w:p w:rsidR="00A64717" w:rsidRPr="00B078DD" w:rsidRDefault="00A64717" w:rsidP="008E7845">
            <w:pPr>
              <w:jc w:val="both"/>
              <w:rPr>
                <w:b/>
                <w:noProof/>
                <w:lang w:val="ka-GE"/>
              </w:rPr>
            </w:pPr>
            <w:r w:rsidRPr="00B078DD">
              <w:rPr>
                <w:b/>
                <w:noProof/>
                <w:lang w:val="ka-GE"/>
              </w:rPr>
              <w:t>ECTS</w:t>
            </w:r>
          </w:p>
          <w:p w:rsidR="00A64717" w:rsidRPr="00B078DD" w:rsidRDefault="00A64717" w:rsidP="008E7845">
            <w:pPr>
              <w:rPr>
                <w:lang w:val="ka-GE"/>
              </w:rPr>
            </w:pPr>
          </w:p>
          <w:p w:rsidR="00A64717" w:rsidRPr="00B078DD" w:rsidRDefault="00A64717" w:rsidP="008E7845">
            <w:pPr>
              <w:jc w:val="right"/>
              <w:rPr>
                <w:lang w:val="ka-GE"/>
              </w:rPr>
            </w:pPr>
          </w:p>
        </w:tc>
        <w:tc>
          <w:tcPr>
            <w:tcW w:w="8280" w:type="dxa"/>
          </w:tcPr>
          <w:p w:rsidR="00A64717" w:rsidRPr="00B078DD" w:rsidRDefault="00A64717" w:rsidP="001E24F2">
            <w:pPr>
              <w:tabs>
                <w:tab w:val="left" w:pos="2730"/>
              </w:tabs>
              <w:ind w:hanging="12"/>
              <w:rPr>
                <w:bCs/>
                <w:lang w:val="ka-GE"/>
              </w:rPr>
            </w:pPr>
            <w:r w:rsidRPr="00B078DD">
              <w:rPr>
                <w:b/>
                <w:bCs/>
                <w:lang w:val="ka-GE"/>
              </w:rPr>
              <w:t xml:space="preserve">5 </w:t>
            </w:r>
            <w:r w:rsidRPr="00B078DD">
              <w:rPr>
                <w:rFonts w:cs="Sylfaen"/>
                <w:b/>
                <w:bCs/>
                <w:lang w:val="ka-GE"/>
              </w:rPr>
              <w:t>კრედიტი</w:t>
            </w:r>
            <w:r w:rsidRPr="00B078DD">
              <w:rPr>
                <w:bCs/>
                <w:lang w:val="ka-GE"/>
              </w:rPr>
              <w:t xml:space="preserve">  – </w:t>
            </w:r>
            <w:r w:rsidRPr="00B078DD">
              <w:rPr>
                <w:bCs/>
              </w:rPr>
              <w:t>125</w:t>
            </w:r>
            <w:r w:rsidRPr="00B078DD">
              <w:rPr>
                <w:bCs/>
                <w:lang w:val="ka-GE"/>
              </w:rPr>
              <w:t xml:space="preserve"> </w:t>
            </w:r>
            <w:r w:rsidRPr="00B078DD">
              <w:rPr>
                <w:rFonts w:cs="Sylfaen"/>
                <w:bCs/>
                <w:lang w:val="ka-GE"/>
              </w:rPr>
              <w:t>სთ</w:t>
            </w:r>
            <w:r w:rsidRPr="00B078DD">
              <w:rPr>
                <w:bCs/>
                <w:lang w:val="ka-GE"/>
              </w:rPr>
              <w:t xml:space="preserve">. , </w:t>
            </w:r>
            <w:r w:rsidRPr="00B078DD">
              <w:rPr>
                <w:bCs/>
                <w:lang w:val="ka-GE"/>
              </w:rPr>
              <w:tab/>
            </w:r>
          </w:p>
          <w:p w:rsidR="000654EB" w:rsidRDefault="00A64717" w:rsidP="001E24F2">
            <w:pPr>
              <w:ind w:hanging="12"/>
              <w:rPr>
                <w:rFonts w:cs="Sylfaen"/>
                <w:bCs/>
                <w:lang w:val="en-US"/>
              </w:rPr>
            </w:pPr>
            <w:r w:rsidRPr="00B078DD">
              <w:rPr>
                <w:rFonts w:cs="Sylfaen"/>
                <w:bCs/>
                <w:lang w:val="ka-GE"/>
              </w:rPr>
              <w:t>აქედან</w:t>
            </w:r>
            <w:r w:rsidR="000654EB">
              <w:rPr>
                <w:rFonts w:cs="Sylfaen"/>
                <w:bCs/>
                <w:lang w:val="en-US"/>
              </w:rPr>
              <w:t>:</w:t>
            </w:r>
          </w:p>
          <w:p w:rsidR="00A64717" w:rsidRPr="00B078DD" w:rsidRDefault="001A2325" w:rsidP="001E24F2">
            <w:pPr>
              <w:ind w:hanging="12"/>
              <w:rPr>
                <w:bCs/>
                <w:lang w:val="ka-GE"/>
              </w:rPr>
            </w:pPr>
            <w:r w:rsidRPr="00B078DD">
              <w:rPr>
                <w:rFonts w:cs="Sylfaen"/>
                <w:bCs/>
                <w:lang w:val="ka-GE"/>
              </w:rPr>
              <w:t xml:space="preserve">პრაქტიკული მეცადინეობა </w:t>
            </w:r>
            <w:r w:rsidR="00021EDC" w:rsidRPr="00B078DD">
              <w:rPr>
                <w:rFonts w:cs="Sylfaen"/>
                <w:bCs/>
                <w:lang w:val="ka-GE"/>
              </w:rPr>
              <w:t>(პრაქტიკუმი)</w:t>
            </w:r>
            <w:r w:rsidR="00A64717" w:rsidRPr="00B078DD">
              <w:rPr>
                <w:bCs/>
                <w:lang w:val="ka-GE"/>
              </w:rPr>
              <w:t xml:space="preserve"> – </w:t>
            </w:r>
            <w:r w:rsidRPr="00B078DD">
              <w:rPr>
                <w:bCs/>
                <w:lang w:val="ka-GE"/>
              </w:rPr>
              <w:t>4</w:t>
            </w:r>
            <w:r w:rsidR="00A64717" w:rsidRPr="00B078DD">
              <w:rPr>
                <w:bCs/>
                <w:lang w:val="ka-GE"/>
              </w:rPr>
              <w:t xml:space="preserve">5 </w:t>
            </w:r>
            <w:r w:rsidR="00A64717" w:rsidRPr="00B078DD">
              <w:rPr>
                <w:rFonts w:cs="Sylfaen"/>
                <w:bCs/>
                <w:lang w:val="ka-GE"/>
              </w:rPr>
              <w:t>სთ</w:t>
            </w:r>
            <w:r w:rsidR="00A64717" w:rsidRPr="00B078DD">
              <w:rPr>
                <w:bCs/>
                <w:lang w:val="ka-GE"/>
              </w:rPr>
              <w:t xml:space="preserve">.  </w:t>
            </w:r>
          </w:p>
          <w:p w:rsidR="00A64717" w:rsidRPr="00B078DD" w:rsidRDefault="00A64717" w:rsidP="001E24F2">
            <w:pPr>
              <w:numPr>
                <w:ilvl w:val="0"/>
                <w:numId w:val="1"/>
              </w:numPr>
              <w:ind w:left="0"/>
              <w:jc w:val="both"/>
              <w:rPr>
                <w:bCs/>
                <w:lang w:val="ka-GE"/>
              </w:rPr>
            </w:pPr>
            <w:r w:rsidRPr="00B078DD">
              <w:rPr>
                <w:rFonts w:cs="Sylfaen"/>
                <w:lang w:val="ka-GE"/>
              </w:rPr>
              <w:t>შუალედური</w:t>
            </w:r>
            <w:r w:rsidRPr="00B078DD">
              <w:rPr>
                <w:lang w:val="ka-GE"/>
              </w:rPr>
              <w:t xml:space="preserve"> </w:t>
            </w:r>
            <w:r w:rsidRPr="00B078DD">
              <w:rPr>
                <w:rFonts w:cs="Sylfaen"/>
                <w:lang w:val="ka-GE"/>
              </w:rPr>
              <w:t>და</w:t>
            </w:r>
            <w:r w:rsidRPr="00B078DD">
              <w:rPr>
                <w:lang w:val="ka-GE"/>
              </w:rPr>
              <w:t xml:space="preserve"> </w:t>
            </w:r>
            <w:r w:rsidRPr="00B078DD">
              <w:rPr>
                <w:rFonts w:cs="Sylfaen"/>
                <w:lang w:val="ka-GE"/>
              </w:rPr>
              <w:t xml:space="preserve">დასკვნითი </w:t>
            </w:r>
            <w:r w:rsidRPr="00B078DD">
              <w:rPr>
                <w:lang w:val="ka-GE"/>
              </w:rPr>
              <w:t xml:space="preserve"> </w:t>
            </w:r>
            <w:r w:rsidRPr="00B078DD">
              <w:rPr>
                <w:rFonts w:cs="Sylfaen"/>
                <w:lang w:val="ka-GE"/>
              </w:rPr>
              <w:t>გამოცდები</w:t>
            </w:r>
            <w:r w:rsidRPr="00B078DD">
              <w:rPr>
                <w:lang w:val="ka-GE"/>
              </w:rPr>
              <w:t xml:space="preserve"> – 5 </w:t>
            </w:r>
            <w:r w:rsidRPr="00B078DD">
              <w:rPr>
                <w:rFonts w:cs="Sylfaen"/>
                <w:lang w:val="ka-GE"/>
              </w:rPr>
              <w:t>სთ</w:t>
            </w:r>
            <w:r w:rsidRPr="00B078DD">
              <w:rPr>
                <w:lang w:val="ka-GE"/>
              </w:rPr>
              <w:t>.</w:t>
            </w:r>
          </w:p>
          <w:p w:rsidR="000654EB" w:rsidRPr="000654EB" w:rsidRDefault="00A64717" w:rsidP="001E24F2">
            <w:pPr>
              <w:numPr>
                <w:ilvl w:val="0"/>
                <w:numId w:val="1"/>
              </w:numPr>
              <w:ind w:left="0"/>
              <w:jc w:val="both"/>
              <w:rPr>
                <w:bCs/>
                <w:lang w:val="ka-GE"/>
              </w:rPr>
            </w:pPr>
            <w:r w:rsidRPr="00B078DD">
              <w:rPr>
                <w:rFonts w:cs="Sylfaen"/>
                <w:bCs/>
                <w:lang w:val="ka-GE"/>
              </w:rPr>
              <w:t>სულ</w:t>
            </w:r>
            <w:r w:rsidRPr="00B078DD">
              <w:rPr>
                <w:bCs/>
                <w:lang w:val="en-US"/>
              </w:rPr>
              <w:t xml:space="preserve"> </w:t>
            </w:r>
            <w:r w:rsidRPr="00B078DD">
              <w:rPr>
                <w:bCs/>
                <w:lang w:val="ka-GE"/>
              </w:rPr>
              <w:t xml:space="preserve">  </w:t>
            </w:r>
            <w:r w:rsidRPr="00B078DD">
              <w:rPr>
                <w:bCs/>
                <w:lang w:val="en-US"/>
              </w:rPr>
              <w:t>50</w:t>
            </w:r>
            <w:r w:rsidRPr="00B078DD">
              <w:rPr>
                <w:bCs/>
                <w:lang w:val="ka-GE"/>
              </w:rPr>
              <w:t xml:space="preserve"> </w:t>
            </w:r>
            <w:r w:rsidRPr="00B078DD">
              <w:rPr>
                <w:rFonts w:cs="Sylfaen"/>
                <w:bCs/>
                <w:lang w:val="ka-GE"/>
              </w:rPr>
              <w:t>სთ.</w:t>
            </w:r>
            <w:r w:rsidRPr="00B078DD">
              <w:rPr>
                <w:bCs/>
                <w:lang w:val="ka-GE"/>
              </w:rPr>
              <w:t xml:space="preserve"> </w:t>
            </w:r>
            <w:r w:rsidRPr="00B078DD">
              <w:rPr>
                <w:rFonts w:cs="Sylfaen"/>
                <w:bCs/>
                <w:lang w:val="ka-GE"/>
              </w:rPr>
              <w:t>საკონტაქტო</w:t>
            </w:r>
            <w:r w:rsidRPr="00B078DD">
              <w:rPr>
                <w:bCs/>
                <w:lang w:val="ka-GE"/>
              </w:rPr>
              <w:t xml:space="preserve">. </w:t>
            </w:r>
          </w:p>
          <w:p w:rsidR="00A64717" w:rsidRPr="000654EB" w:rsidRDefault="00A64717" w:rsidP="001E24F2">
            <w:pPr>
              <w:numPr>
                <w:ilvl w:val="0"/>
                <w:numId w:val="1"/>
              </w:numPr>
              <w:ind w:left="0"/>
              <w:jc w:val="both"/>
              <w:rPr>
                <w:bCs/>
                <w:lang w:val="ka-GE"/>
              </w:rPr>
            </w:pPr>
            <w:r w:rsidRPr="000654EB">
              <w:rPr>
                <w:rFonts w:cs="Sylfaen"/>
                <w:bCs/>
                <w:lang w:val="ka-GE"/>
              </w:rPr>
              <w:t>დამოუკიდებელი</w:t>
            </w:r>
            <w:r w:rsidRPr="000654EB">
              <w:rPr>
                <w:bCs/>
                <w:lang w:val="ka-GE"/>
              </w:rPr>
              <w:t xml:space="preserve"> </w:t>
            </w:r>
            <w:r w:rsidRPr="000654EB">
              <w:rPr>
                <w:rFonts w:cs="Sylfaen"/>
                <w:bCs/>
                <w:lang w:val="ka-GE"/>
              </w:rPr>
              <w:t>მუშაობა</w:t>
            </w:r>
            <w:r w:rsidRPr="000654EB">
              <w:rPr>
                <w:bCs/>
                <w:lang w:val="ka-GE"/>
              </w:rPr>
              <w:t xml:space="preserve"> - </w:t>
            </w:r>
            <w:r w:rsidRPr="000654EB">
              <w:rPr>
                <w:bCs/>
                <w:lang w:val="en-US"/>
              </w:rPr>
              <w:t>75</w:t>
            </w:r>
            <w:r w:rsidRPr="000654EB">
              <w:rPr>
                <w:bCs/>
                <w:lang w:val="ka-GE"/>
              </w:rPr>
              <w:t xml:space="preserve"> </w:t>
            </w:r>
            <w:r w:rsidRPr="000654EB">
              <w:rPr>
                <w:rFonts w:cs="Sylfaen"/>
                <w:bCs/>
                <w:lang w:val="ka-GE"/>
              </w:rPr>
              <w:t>სთ</w:t>
            </w:r>
            <w:r w:rsidRPr="000654EB">
              <w:rPr>
                <w:bCs/>
                <w:lang w:val="ka-GE"/>
              </w:rPr>
              <w:t>.</w:t>
            </w:r>
          </w:p>
        </w:tc>
      </w:tr>
      <w:tr w:rsidR="00A64717" w:rsidRPr="00B078DD" w:rsidTr="008E7845">
        <w:tc>
          <w:tcPr>
            <w:tcW w:w="2250" w:type="dxa"/>
          </w:tcPr>
          <w:p w:rsidR="00A64717" w:rsidRPr="00B078DD" w:rsidRDefault="00A64717" w:rsidP="008E7845">
            <w:pPr>
              <w:jc w:val="both"/>
              <w:rPr>
                <w:rFonts w:ascii="AcadNusx" w:hAnsi="AcadNusx"/>
                <w:b/>
                <w:noProof/>
                <w:lang w:val="ka-GE"/>
              </w:rPr>
            </w:pPr>
            <w:r w:rsidRPr="00B078DD">
              <w:rPr>
                <w:b/>
                <w:noProof/>
                <w:lang w:val="ka-GE"/>
              </w:rPr>
              <w:t xml:space="preserve">ლექტორი </w:t>
            </w:r>
          </w:p>
        </w:tc>
        <w:tc>
          <w:tcPr>
            <w:tcW w:w="8280" w:type="dxa"/>
          </w:tcPr>
          <w:p w:rsidR="00A64717" w:rsidRPr="00B078DD" w:rsidRDefault="000718D4" w:rsidP="001E24F2">
            <w:pPr>
              <w:jc w:val="both"/>
              <w:rPr>
                <w:lang w:val="en-US"/>
              </w:rPr>
            </w:pPr>
            <w:r>
              <w:rPr>
                <w:rFonts w:cs="AcadNusx"/>
                <w:noProof/>
                <w:lang w:val="ka-GE"/>
              </w:rPr>
              <w:t>ლალი ფაფიაშვილი</w:t>
            </w:r>
            <w:r w:rsidR="00021EDC" w:rsidRPr="00B078DD">
              <w:rPr>
                <w:rFonts w:cs="AcadNusx"/>
                <w:noProof/>
                <w:lang w:val="ka-GE"/>
              </w:rPr>
              <w:t xml:space="preserve">, </w:t>
            </w:r>
            <w:r>
              <w:rPr>
                <w:rFonts w:cs="AcadNusx"/>
                <w:noProof/>
                <w:lang w:val="ka-GE"/>
              </w:rPr>
              <w:t>სამართლის დოქტორი, უფრ. მასწავლებელი.</w:t>
            </w:r>
            <w:r w:rsidR="00021EDC" w:rsidRPr="00B078DD">
              <w:rPr>
                <w:rFonts w:cs="AcadNusx"/>
                <w:noProof/>
                <w:lang w:val="ka-GE"/>
              </w:rPr>
              <w:t xml:space="preserve"> ტელ: 5</w:t>
            </w:r>
            <w:r>
              <w:rPr>
                <w:rFonts w:cs="AcadNusx"/>
                <w:noProof/>
                <w:lang w:val="ka-GE"/>
              </w:rPr>
              <w:t xml:space="preserve">77 71 84 84 ელ. ფოსტა: </w:t>
            </w:r>
            <w:r w:rsidR="00021EDC" w:rsidRPr="00B078DD">
              <w:rPr>
                <w:rFonts w:cs="AcadNusx"/>
                <w:noProof/>
                <w:lang w:val="ka-GE"/>
              </w:rPr>
              <w:t xml:space="preserve"> </w:t>
            </w:r>
            <w:hyperlink r:id="rId8" w:history="1">
              <w:r w:rsidRPr="00F960DF">
                <w:rPr>
                  <w:rStyle w:val="Hyperlink"/>
                  <w:rFonts w:cs="AcadNusx"/>
                  <w:noProof/>
                  <w:lang w:val="ka-GE"/>
                </w:rPr>
                <w:t>l.papiashvili@constcourt.ge</w:t>
              </w:r>
            </w:hyperlink>
            <w:r>
              <w:rPr>
                <w:rFonts w:cs="AcadNusx"/>
                <w:noProof/>
                <w:lang w:val="ka-GE"/>
              </w:rPr>
              <w:t xml:space="preserve"> </w:t>
            </w:r>
          </w:p>
        </w:tc>
      </w:tr>
      <w:tr w:rsidR="00A64717" w:rsidRPr="00B078DD" w:rsidTr="008E7845">
        <w:tc>
          <w:tcPr>
            <w:tcW w:w="2250" w:type="dxa"/>
          </w:tcPr>
          <w:p w:rsidR="00A64717" w:rsidRPr="00B078DD" w:rsidRDefault="00A64717" w:rsidP="008E7845">
            <w:pPr>
              <w:jc w:val="both"/>
              <w:rPr>
                <w:rFonts w:ascii="AcadNusx" w:hAnsi="AcadNusx"/>
                <w:b/>
                <w:noProof/>
                <w:lang w:val="ka-GE"/>
              </w:rPr>
            </w:pPr>
            <w:r w:rsidRPr="00B078DD">
              <w:rPr>
                <w:b/>
                <w:noProof/>
                <w:lang w:val="ka-GE"/>
              </w:rPr>
              <w:t>სასწავლო კურსის მიზანი</w:t>
            </w:r>
          </w:p>
        </w:tc>
        <w:tc>
          <w:tcPr>
            <w:tcW w:w="8280" w:type="dxa"/>
          </w:tcPr>
          <w:p w:rsidR="00B751FE" w:rsidRPr="00B078DD" w:rsidRDefault="00021EDC" w:rsidP="001E24F2">
            <w:pPr>
              <w:jc w:val="both"/>
              <w:rPr>
                <w:bCs/>
                <w:lang w:val="en-US"/>
              </w:rPr>
            </w:pPr>
            <w:r w:rsidRPr="00B078DD">
              <w:rPr>
                <w:rFonts w:cs="Sylfaen"/>
                <w:color w:val="333333"/>
                <w:shd w:val="clear" w:color="auto" w:fill="FFFFFF"/>
                <w:lang w:val="ka-GE"/>
              </w:rPr>
              <w:t>სასწავლო კურსის მ</w:t>
            </w:r>
            <w:r w:rsidR="00957C98" w:rsidRPr="00B078DD">
              <w:rPr>
                <w:rFonts w:cs="Sylfaen"/>
                <w:color w:val="333333"/>
                <w:shd w:val="clear" w:color="auto" w:fill="FFFFFF"/>
                <w:lang w:val="ka-GE"/>
              </w:rPr>
              <w:t>ი</w:t>
            </w:r>
            <w:r w:rsidRPr="00B078DD">
              <w:rPr>
                <w:rFonts w:cs="Sylfaen"/>
                <w:color w:val="333333"/>
                <w:shd w:val="clear" w:color="auto" w:fill="FFFFFF"/>
                <w:lang w:val="ka-GE"/>
              </w:rPr>
              <w:t>ზანია</w:t>
            </w:r>
            <w:r w:rsidR="00B412EF" w:rsidRPr="00B078DD">
              <w:rPr>
                <w:rFonts w:ascii="Tahoma" w:hAnsi="Tahoma" w:cs="Tahoma"/>
                <w:color w:val="333333"/>
                <w:shd w:val="clear" w:color="auto" w:fill="FFFFFF"/>
              </w:rPr>
              <w:t xml:space="preserve"> </w:t>
            </w:r>
            <w:r w:rsidR="00B412EF" w:rsidRPr="00B078DD">
              <w:rPr>
                <w:rFonts w:cs="Sylfaen"/>
                <w:color w:val="333333"/>
                <w:shd w:val="clear" w:color="auto" w:fill="FFFFFF"/>
              </w:rPr>
              <w:t>სტუდენტს</w:t>
            </w:r>
            <w:r w:rsidR="00B412EF" w:rsidRPr="00B078DD">
              <w:rPr>
                <w:rFonts w:ascii="Tahoma" w:hAnsi="Tahoma" w:cs="Tahoma"/>
                <w:color w:val="333333"/>
                <w:shd w:val="clear" w:color="auto" w:fill="FFFFFF"/>
              </w:rPr>
              <w:t xml:space="preserve">  </w:t>
            </w:r>
            <w:r w:rsidRPr="00B078DD">
              <w:rPr>
                <w:rFonts w:cs="Sylfaen"/>
                <w:color w:val="333333"/>
                <w:shd w:val="clear" w:color="auto" w:fill="FFFFFF"/>
                <w:lang w:val="ka-GE"/>
              </w:rPr>
              <w:t xml:space="preserve">გაუღრმაოს ცოდნა </w:t>
            </w:r>
            <w:r w:rsidR="000718D4">
              <w:rPr>
                <w:rFonts w:cs="Sylfaen"/>
                <w:color w:val="333333"/>
                <w:shd w:val="clear" w:color="auto" w:fill="FFFFFF"/>
                <w:lang w:val="ka-GE"/>
              </w:rPr>
              <w:t>სისხლის სამართლის დავების</w:t>
            </w:r>
            <w:r w:rsidRPr="00B078DD">
              <w:rPr>
                <w:rFonts w:cs="Sylfaen"/>
                <w:color w:val="333333"/>
                <w:shd w:val="clear" w:color="auto" w:fill="FFFFFF"/>
                <w:lang w:val="ka-GE"/>
              </w:rPr>
              <w:t xml:space="preserve"> სასამართლო განხილვის პროცესის თავისებურებებზე</w:t>
            </w:r>
            <w:r w:rsidR="00B412EF" w:rsidRPr="00B078DD">
              <w:rPr>
                <w:rFonts w:ascii="Tahoma" w:hAnsi="Tahoma" w:cs="Tahoma"/>
                <w:color w:val="333333"/>
                <w:shd w:val="clear" w:color="auto" w:fill="FFFFFF"/>
              </w:rPr>
              <w:t xml:space="preserve">, </w:t>
            </w:r>
            <w:r w:rsidR="00957C98" w:rsidRPr="00B078DD">
              <w:rPr>
                <w:rFonts w:cs="Sylfaen"/>
                <w:color w:val="333333"/>
                <w:shd w:val="clear" w:color="auto" w:fill="FFFFFF"/>
                <w:lang w:val="ka-GE"/>
              </w:rPr>
              <w:t xml:space="preserve">უკეთ შეამეცნოს </w:t>
            </w:r>
            <w:r w:rsidR="000718D4">
              <w:rPr>
                <w:rFonts w:cs="Sylfaen"/>
                <w:color w:val="333333"/>
                <w:shd w:val="clear" w:color="auto" w:fill="FFFFFF"/>
                <w:lang w:val="ka-GE"/>
              </w:rPr>
              <w:t xml:space="preserve">დამცველისა </w:t>
            </w:r>
            <w:r w:rsidR="00957C98" w:rsidRPr="00B078DD">
              <w:rPr>
                <w:rFonts w:cs="Sylfaen"/>
                <w:color w:val="333333"/>
                <w:shd w:val="clear" w:color="auto" w:fill="FFFFFF"/>
                <w:lang w:val="ka-GE"/>
              </w:rPr>
              <w:t xml:space="preserve"> და </w:t>
            </w:r>
            <w:r w:rsidR="000718D4">
              <w:rPr>
                <w:rFonts w:cs="Sylfaen"/>
                <w:color w:val="333333"/>
                <w:shd w:val="clear" w:color="auto" w:fill="FFFFFF"/>
                <w:lang w:val="ka-GE"/>
              </w:rPr>
              <w:t>ბრალმდებელის</w:t>
            </w:r>
            <w:r w:rsidR="00957C98" w:rsidRPr="00B078DD">
              <w:rPr>
                <w:rFonts w:cs="Sylfaen"/>
                <w:color w:val="333333"/>
                <w:shd w:val="clear" w:color="auto" w:fill="FFFFFF"/>
                <w:lang w:val="ka-GE"/>
              </w:rPr>
              <w:t xml:space="preserve">, სხვა საპროცესო მონაწილეების უფლება-მოვალეობები და საპროცესო ქმედებების შინაარსი; ასევე, </w:t>
            </w:r>
            <w:r w:rsidR="00B412EF" w:rsidRPr="00B078DD">
              <w:rPr>
                <w:rFonts w:cs="Sylfaen"/>
                <w:color w:val="333333"/>
                <w:shd w:val="clear" w:color="auto" w:fill="FFFFFF"/>
              </w:rPr>
              <w:t>გამოუმუშავოს</w:t>
            </w:r>
            <w:r w:rsidR="00B412EF" w:rsidRPr="00B078DD">
              <w:rPr>
                <w:rFonts w:ascii="Tahoma" w:hAnsi="Tahoma" w:cs="Tahoma"/>
                <w:color w:val="333333"/>
                <w:shd w:val="clear" w:color="auto" w:fill="FFFFFF"/>
              </w:rPr>
              <w:t xml:space="preserve"> </w:t>
            </w:r>
            <w:r w:rsidR="00B412EF" w:rsidRPr="00B078DD">
              <w:rPr>
                <w:rFonts w:cs="Sylfaen"/>
                <w:color w:val="333333"/>
                <w:shd w:val="clear" w:color="auto" w:fill="FFFFFF"/>
                <w:lang w:val="ka-GE"/>
              </w:rPr>
              <w:t>ადვოკატის</w:t>
            </w:r>
            <w:r w:rsidR="000718D4">
              <w:rPr>
                <w:rFonts w:cs="Sylfaen"/>
                <w:color w:val="333333"/>
                <w:shd w:val="clear" w:color="auto" w:fill="FFFFFF"/>
                <w:lang w:val="ka-GE"/>
              </w:rPr>
              <w:t xml:space="preserve"> </w:t>
            </w:r>
            <w:r w:rsidRPr="00B078DD">
              <w:rPr>
                <w:rFonts w:cs="Sylfaen"/>
                <w:color w:val="333333"/>
                <w:shd w:val="clear" w:color="auto" w:fill="FFFFFF"/>
                <w:lang w:val="ka-GE"/>
              </w:rPr>
              <w:t>/წარმომამდგენლის</w:t>
            </w:r>
            <w:r w:rsidR="00B412EF" w:rsidRPr="00B078DD">
              <w:rPr>
                <w:rFonts w:cs="Sylfaen"/>
                <w:color w:val="333333"/>
                <w:shd w:val="clear" w:color="auto" w:fill="FFFFFF"/>
                <w:lang w:val="ka-GE"/>
              </w:rPr>
              <w:t xml:space="preserve">, მოსამართლის </w:t>
            </w:r>
            <w:r w:rsidR="00B412EF" w:rsidRPr="00B078DD">
              <w:rPr>
                <w:rFonts w:cs="Sylfaen"/>
                <w:color w:val="333333"/>
                <w:shd w:val="clear" w:color="auto" w:fill="FFFFFF"/>
              </w:rPr>
              <w:t>უნარ</w:t>
            </w:r>
            <w:r w:rsidR="00957C98" w:rsidRPr="00B078DD">
              <w:rPr>
                <w:rFonts w:cs="Sylfaen"/>
                <w:color w:val="333333"/>
                <w:shd w:val="clear" w:color="auto" w:fill="FFFFFF"/>
                <w:lang w:val="ka-GE"/>
              </w:rPr>
              <w:t>-ჩვევები, ასწავლოს იურისტის საქმიანობის ეთიკური ნორმების ფარგლებში მოქმედება</w:t>
            </w:r>
            <w:r w:rsidR="00B412EF" w:rsidRPr="00B078DD">
              <w:rPr>
                <w:rFonts w:cs="Sylfaen"/>
                <w:color w:val="333333"/>
                <w:shd w:val="clear" w:color="auto" w:fill="FFFFFF"/>
                <w:lang w:val="ka-GE"/>
              </w:rPr>
              <w:t xml:space="preserve">. </w:t>
            </w:r>
          </w:p>
        </w:tc>
      </w:tr>
      <w:tr w:rsidR="00A64717" w:rsidRPr="000654EB" w:rsidTr="008E7845">
        <w:tc>
          <w:tcPr>
            <w:tcW w:w="2250" w:type="dxa"/>
          </w:tcPr>
          <w:p w:rsidR="00A64717" w:rsidRPr="00B078DD" w:rsidRDefault="00A64717" w:rsidP="008E7845">
            <w:pPr>
              <w:jc w:val="both"/>
              <w:rPr>
                <w:rFonts w:ascii="AcadNusx" w:hAnsi="AcadNusx"/>
                <w:b/>
                <w:noProof/>
                <w:lang w:val="ka-GE"/>
              </w:rPr>
            </w:pPr>
            <w:r w:rsidRPr="00B078DD">
              <w:rPr>
                <w:b/>
                <w:noProof/>
                <w:lang w:val="ka-GE"/>
              </w:rPr>
              <w:t>სასწავლო კურსის შესწავლის წინაპირობები</w:t>
            </w:r>
          </w:p>
        </w:tc>
        <w:tc>
          <w:tcPr>
            <w:tcW w:w="8280" w:type="dxa"/>
          </w:tcPr>
          <w:p w:rsidR="009A59EB" w:rsidRPr="00B078DD" w:rsidRDefault="00A64717" w:rsidP="001E24F2">
            <w:pPr>
              <w:autoSpaceDE w:val="0"/>
              <w:autoSpaceDN w:val="0"/>
              <w:adjustRightInd w:val="0"/>
              <w:rPr>
                <w:lang w:val="ka-GE"/>
              </w:rPr>
            </w:pPr>
            <w:r w:rsidRPr="00B078DD">
              <w:rPr>
                <w:lang w:val="ka-GE"/>
              </w:rPr>
              <w:t>საგნის შესწავლის წინაპირო</w:t>
            </w:r>
            <w:r w:rsidR="00F85231" w:rsidRPr="00B078DD">
              <w:rPr>
                <w:lang w:val="ka-GE"/>
              </w:rPr>
              <w:t>ბებია:</w:t>
            </w:r>
            <w:r w:rsidR="009A59EB" w:rsidRPr="00B078DD">
              <w:rPr>
                <w:lang w:val="ka-GE"/>
              </w:rPr>
              <w:t xml:space="preserve"> </w:t>
            </w:r>
          </w:p>
          <w:p w:rsidR="00B078DD" w:rsidRPr="0041235C" w:rsidRDefault="00B078DD" w:rsidP="001E24F2">
            <w:pPr>
              <w:autoSpaceDE w:val="0"/>
              <w:autoSpaceDN w:val="0"/>
              <w:adjustRightInd w:val="0"/>
              <w:rPr>
                <w:rFonts w:eastAsiaTheme="minorHAnsi" w:cs="Sylfaen"/>
                <w:b/>
                <w:lang w:val="ka-GE" w:eastAsia="en-US"/>
              </w:rPr>
            </w:pPr>
            <w:r w:rsidRPr="0041235C">
              <w:rPr>
                <w:rFonts w:eastAsiaTheme="minorHAnsi" w:cs="Sylfaen"/>
                <w:b/>
                <w:lang w:val="ka-GE" w:eastAsia="en-US"/>
              </w:rPr>
              <w:t>Law0104B</w:t>
            </w:r>
          </w:p>
          <w:p w:rsidR="00B078DD" w:rsidRPr="0041235C" w:rsidRDefault="00E86DBE" w:rsidP="001E24F2">
            <w:pPr>
              <w:autoSpaceDE w:val="0"/>
              <w:autoSpaceDN w:val="0"/>
              <w:adjustRightInd w:val="0"/>
              <w:rPr>
                <w:rFonts w:eastAsiaTheme="minorHAnsi" w:cs="Sylfaen"/>
                <w:b/>
                <w:lang w:val="ka-GE" w:eastAsia="en-US"/>
              </w:rPr>
            </w:pPr>
            <w:r>
              <w:rPr>
                <w:rFonts w:eastAsiaTheme="minorHAnsi" w:cs="Sylfaen"/>
                <w:b/>
                <w:lang w:val="ka-GE" w:eastAsia="en-US"/>
              </w:rPr>
              <w:t>Law010</w:t>
            </w:r>
            <w:r>
              <w:rPr>
                <w:rFonts w:eastAsiaTheme="minorHAnsi" w:cs="Sylfaen"/>
                <w:b/>
                <w:lang w:val="en-US" w:eastAsia="en-US"/>
              </w:rPr>
              <w:t>6</w:t>
            </w:r>
            <w:r w:rsidR="00B078DD" w:rsidRPr="0041235C">
              <w:rPr>
                <w:rFonts w:eastAsiaTheme="minorHAnsi" w:cs="Sylfaen"/>
                <w:b/>
                <w:lang w:val="ka-GE" w:eastAsia="en-US"/>
              </w:rPr>
              <w:t>B</w:t>
            </w:r>
          </w:p>
          <w:p w:rsidR="00B078DD" w:rsidRPr="0041235C" w:rsidRDefault="00B078DD" w:rsidP="001E24F2">
            <w:pPr>
              <w:jc w:val="both"/>
              <w:rPr>
                <w:rFonts w:eastAsiaTheme="minorHAnsi" w:cs="Sylfaen"/>
                <w:b/>
                <w:lang w:val="ka-GE" w:eastAsia="en-US"/>
              </w:rPr>
            </w:pPr>
            <w:r w:rsidRPr="0041235C">
              <w:rPr>
                <w:rFonts w:eastAsiaTheme="minorHAnsi" w:cs="Sylfaen"/>
                <w:b/>
                <w:lang w:val="ka-GE" w:eastAsia="en-US"/>
              </w:rPr>
              <w:t>Law0108B</w:t>
            </w:r>
          </w:p>
          <w:p w:rsidR="00B078DD" w:rsidRPr="0041235C" w:rsidRDefault="00E86DBE" w:rsidP="001E24F2">
            <w:pPr>
              <w:jc w:val="both"/>
              <w:rPr>
                <w:rFonts w:eastAsiaTheme="minorHAnsi" w:cs="Sylfaen"/>
                <w:b/>
                <w:lang w:val="ka-GE" w:eastAsia="en-US"/>
              </w:rPr>
            </w:pPr>
            <w:r>
              <w:rPr>
                <w:rFonts w:eastAsiaTheme="minorHAnsi" w:cs="Sylfaen"/>
                <w:b/>
                <w:lang w:val="ka-GE" w:eastAsia="en-US"/>
              </w:rPr>
              <w:t>Law011</w:t>
            </w:r>
            <w:r>
              <w:rPr>
                <w:rFonts w:eastAsiaTheme="minorHAnsi" w:cs="Sylfaen"/>
                <w:b/>
                <w:lang w:val="en-US" w:eastAsia="en-US"/>
              </w:rPr>
              <w:t>5</w:t>
            </w:r>
            <w:r w:rsidR="00B078DD" w:rsidRPr="0041235C">
              <w:rPr>
                <w:rFonts w:eastAsiaTheme="minorHAnsi" w:cs="Sylfaen"/>
                <w:b/>
                <w:lang w:val="ka-GE" w:eastAsia="en-US"/>
              </w:rPr>
              <w:t>B</w:t>
            </w:r>
          </w:p>
          <w:p w:rsidR="00F85231" w:rsidRPr="00B078DD" w:rsidRDefault="00B078DD" w:rsidP="001E24F2">
            <w:pPr>
              <w:jc w:val="both"/>
              <w:rPr>
                <w:highlight w:val="yellow"/>
                <w:lang w:val="ka-GE"/>
              </w:rPr>
            </w:pPr>
            <w:r w:rsidRPr="0041235C">
              <w:rPr>
                <w:rFonts w:eastAsiaTheme="minorHAnsi" w:cs="Sylfaen"/>
                <w:b/>
                <w:lang w:val="ka-GE" w:eastAsia="en-US"/>
              </w:rPr>
              <w:t>Law0121B</w:t>
            </w:r>
          </w:p>
        </w:tc>
      </w:tr>
      <w:tr w:rsidR="00A64717" w:rsidRPr="00B078DD" w:rsidTr="008E7845">
        <w:trPr>
          <w:trHeight w:val="593"/>
        </w:trPr>
        <w:tc>
          <w:tcPr>
            <w:tcW w:w="2250" w:type="dxa"/>
          </w:tcPr>
          <w:p w:rsidR="00A64717" w:rsidRPr="00B078DD" w:rsidRDefault="00A64717" w:rsidP="008E7845">
            <w:pPr>
              <w:jc w:val="both"/>
              <w:rPr>
                <w:rFonts w:ascii="AcadNusx" w:hAnsi="AcadNusx"/>
                <w:b/>
                <w:noProof/>
                <w:lang w:val="ka-GE"/>
              </w:rPr>
            </w:pPr>
            <w:r w:rsidRPr="00B078DD">
              <w:rPr>
                <w:b/>
                <w:noProof/>
                <w:lang w:val="ka-GE"/>
              </w:rPr>
              <w:t>სასწავლო კურსის ფორმატი</w:t>
            </w:r>
          </w:p>
        </w:tc>
        <w:tc>
          <w:tcPr>
            <w:tcW w:w="8280" w:type="dxa"/>
          </w:tcPr>
          <w:p w:rsidR="00C771BA" w:rsidRPr="00B078DD" w:rsidRDefault="00C771BA" w:rsidP="001E24F2">
            <w:pPr>
              <w:jc w:val="both"/>
              <w:rPr>
                <w:rFonts w:cs="Sylfaen"/>
                <w:bCs/>
                <w:lang w:val="ka-GE"/>
              </w:rPr>
            </w:pPr>
            <w:r w:rsidRPr="00B078DD">
              <w:rPr>
                <w:rFonts w:cs="Sylfaen"/>
                <w:bCs/>
                <w:lang w:val="ka-GE"/>
              </w:rPr>
              <w:t>პრაქტიკული მეცადინეობა იურიდიულ კლინიკაში</w:t>
            </w:r>
            <w:r w:rsidRPr="00B078DD">
              <w:rPr>
                <w:bCs/>
                <w:lang w:val="ka-GE"/>
              </w:rPr>
              <w:t xml:space="preserve"> – 45 </w:t>
            </w:r>
            <w:r w:rsidRPr="00B078DD">
              <w:rPr>
                <w:rFonts w:cs="Sylfaen"/>
                <w:bCs/>
                <w:lang w:val="ka-GE"/>
              </w:rPr>
              <w:t>სთ</w:t>
            </w:r>
            <w:r w:rsidR="002332E3" w:rsidRPr="00B078DD">
              <w:rPr>
                <w:rFonts w:cs="Sylfaen"/>
                <w:bCs/>
                <w:lang w:val="ka-GE"/>
              </w:rPr>
              <w:t>.</w:t>
            </w:r>
          </w:p>
          <w:p w:rsidR="00A64717" w:rsidRPr="00B078DD" w:rsidRDefault="00A64717" w:rsidP="001E24F2">
            <w:pPr>
              <w:jc w:val="both"/>
              <w:rPr>
                <w:noProof/>
                <w:lang w:val="ka-GE"/>
              </w:rPr>
            </w:pPr>
          </w:p>
        </w:tc>
      </w:tr>
      <w:tr w:rsidR="00A64717" w:rsidRPr="00B078DD" w:rsidTr="008E7845">
        <w:tc>
          <w:tcPr>
            <w:tcW w:w="2250" w:type="dxa"/>
          </w:tcPr>
          <w:p w:rsidR="00A64717" w:rsidRPr="00B078DD" w:rsidRDefault="00A64717" w:rsidP="008E7845">
            <w:pPr>
              <w:jc w:val="both"/>
              <w:rPr>
                <w:rFonts w:ascii="AcadNusx" w:hAnsi="AcadNusx"/>
                <w:b/>
                <w:noProof/>
                <w:lang w:val="ka-GE"/>
              </w:rPr>
            </w:pPr>
            <w:r w:rsidRPr="00B078DD">
              <w:rPr>
                <w:b/>
                <w:noProof/>
                <w:lang w:val="ka-GE"/>
              </w:rPr>
              <w:t>სასწავლო კურსის შინაარსი</w:t>
            </w:r>
          </w:p>
        </w:tc>
        <w:tc>
          <w:tcPr>
            <w:tcW w:w="8280" w:type="dxa"/>
          </w:tcPr>
          <w:p w:rsidR="00A64717" w:rsidRPr="00B078DD" w:rsidRDefault="00A64717" w:rsidP="001E24F2">
            <w:pPr>
              <w:rPr>
                <w:rFonts w:ascii="AcadNusx" w:hAnsi="AcadNusx"/>
                <w:b/>
                <w:noProof/>
                <w:lang w:val="ka-GE"/>
              </w:rPr>
            </w:pPr>
            <w:r w:rsidRPr="00B078DD">
              <w:rPr>
                <w:b/>
                <w:bCs/>
                <w:lang w:val="ka-GE"/>
              </w:rPr>
              <w:t>იხილეთ დანართი</w:t>
            </w:r>
            <w:r w:rsidR="009A59EB" w:rsidRPr="00B078DD">
              <w:rPr>
                <w:b/>
                <w:bCs/>
                <w:lang w:val="ka-GE"/>
              </w:rPr>
              <w:t xml:space="preserve"> N</w:t>
            </w:r>
            <w:r w:rsidRPr="00B078DD">
              <w:rPr>
                <w:b/>
                <w:bCs/>
                <w:lang w:val="ka-GE"/>
              </w:rPr>
              <w:t>1</w:t>
            </w:r>
          </w:p>
        </w:tc>
      </w:tr>
      <w:tr w:rsidR="00A64717" w:rsidRPr="00E86DBE" w:rsidTr="008E7845">
        <w:trPr>
          <w:trHeight w:val="1250"/>
        </w:trPr>
        <w:tc>
          <w:tcPr>
            <w:tcW w:w="2250" w:type="dxa"/>
          </w:tcPr>
          <w:p w:rsidR="00A64717" w:rsidRPr="0041235C" w:rsidRDefault="00A64717" w:rsidP="008E7845">
            <w:pPr>
              <w:jc w:val="both"/>
              <w:rPr>
                <w:b/>
                <w:noProof/>
                <w:lang w:val="ka-GE"/>
              </w:rPr>
            </w:pPr>
            <w:r w:rsidRPr="0041235C">
              <w:rPr>
                <w:b/>
                <w:noProof/>
                <w:lang w:val="ka-GE"/>
              </w:rPr>
              <w:t>შეფასება</w:t>
            </w:r>
          </w:p>
          <w:p w:rsidR="00A64717" w:rsidRPr="0041235C" w:rsidRDefault="00A64717" w:rsidP="008E7845">
            <w:pPr>
              <w:jc w:val="both"/>
              <w:rPr>
                <w:rFonts w:ascii="AcadNusx" w:hAnsi="AcadNusx"/>
                <w:b/>
                <w:noProof/>
                <w:lang w:val="ka-GE"/>
              </w:rPr>
            </w:pPr>
          </w:p>
        </w:tc>
        <w:tc>
          <w:tcPr>
            <w:tcW w:w="8280" w:type="dxa"/>
          </w:tcPr>
          <w:p w:rsidR="009A59EB" w:rsidRPr="0041235C" w:rsidRDefault="009A59EB" w:rsidP="001E24F2">
            <w:pPr>
              <w:tabs>
                <w:tab w:val="left" w:pos="2985"/>
              </w:tabs>
              <w:jc w:val="both"/>
              <w:rPr>
                <w:noProof/>
                <w:lang w:val="ka-GE"/>
              </w:rPr>
            </w:pPr>
            <w:r w:rsidRPr="0041235C">
              <w:rPr>
                <w:rFonts w:cs="Sylfaen"/>
                <w:noProof/>
                <w:lang w:val="ka-GE"/>
              </w:rPr>
              <w:t>გამოიყენება თბილისის</w:t>
            </w:r>
            <w:r w:rsidRPr="0041235C">
              <w:rPr>
                <w:noProof/>
                <w:lang w:val="ka-GE"/>
              </w:rPr>
              <w:t xml:space="preserve"> </w:t>
            </w:r>
            <w:r w:rsidRPr="0041235C">
              <w:rPr>
                <w:rFonts w:cs="Sylfaen"/>
                <w:noProof/>
                <w:lang w:val="ka-GE"/>
              </w:rPr>
              <w:t>ჰუმანიტარული</w:t>
            </w:r>
            <w:r w:rsidRPr="0041235C">
              <w:rPr>
                <w:noProof/>
                <w:lang w:val="ka-GE"/>
              </w:rPr>
              <w:t xml:space="preserve"> </w:t>
            </w:r>
            <w:r w:rsidRPr="0041235C">
              <w:rPr>
                <w:rFonts w:cs="Sylfaen"/>
                <w:noProof/>
                <w:lang w:val="ka-GE"/>
              </w:rPr>
              <w:t>სასწავლო</w:t>
            </w:r>
            <w:r w:rsidRPr="0041235C">
              <w:rPr>
                <w:noProof/>
                <w:lang w:val="ka-GE"/>
              </w:rPr>
              <w:t xml:space="preserve"> </w:t>
            </w:r>
            <w:r w:rsidRPr="0041235C">
              <w:rPr>
                <w:rFonts w:cs="Sylfaen"/>
                <w:noProof/>
                <w:lang w:val="ka-GE"/>
              </w:rPr>
              <w:t>უნივერსიტეტში</w:t>
            </w:r>
            <w:r w:rsidRPr="0041235C">
              <w:rPr>
                <w:noProof/>
                <w:lang w:val="ka-GE"/>
              </w:rPr>
              <w:t xml:space="preserve"> </w:t>
            </w:r>
            <w:r w:rsidRPr="0041235C">
              <w:rPr>
                <w:rFonts w:cs="Sylfaen"/>
                <w:noProof/>
                <w:lang w:val="ka-GE"/>
              </w:rPr>
              <w:t>არსებული</w:t>
            </w:r>
            <w:r w:rsidRPr="0041235C">
              <w:rPr>
                <w:noProof/>
                <w:lang w:val="ka-GE"/>
              </w:rPr>
              <w:t xml:space="preserve"> </w:t>
            </w:r>
            <w:r w:rsidRPr="0041235C">
              <w:rPr>
                <w:rFonts w:cs="Sylfaen"/>
                <w:noProof/>
                <w:lang w:val="ka-GE"/>
              </w:rPr>
              <w:t>შეფასების</w:t>
            </w:r>
            <w:r w:rsidRPr="0041235C">
              <w:rPr>
                <w:noProof/>
                <w:lang w:val="ka-GE"/>
              </w:rPr>
              <w:t xml:space="preserve"> 100 ქულიანი სისტემა, შემდეგი </w:t>
            </w:r>
            <w:r w:rsidRPr="0041235C">
              <w:rPr>
                <w:rFonts w:cs="Sylfaen"/>
                <w:noProof/>
                <w:lang w:val="ka-GE"/>
              </w:rPr>
              <w:t>კრიტერიუმებით</w:t>
            </w:r>
            <w:r w:rsidRPr="0041235C">
              <w:rPr>
                <w:noProof/>
                <w:lang w:val="ka-GE"/>
              </w:rPr>
              <w:t>:</w:t>
            </w:r>
          </w:p>
          <w:p w:rsidR="009A59EB" w:rsidRPr="0041235C" w:rsidRDefault="009A59EB" w:rsidP="001E24F2">
            <w:pPr>
              <w:tabs>
                <w:tab w:val="left" w:pos="2985"/>
              </w:tabs>
              <w:jc w:val="both"/>
              <w:rPr>
                <w:noProof/>
                <w:lang w:val="ka-GE"/>
              </w:rPr>
            </w:pPr>
            <w:r w:rsidRPr="0041235C">
              <w:rPr>
                <w:noProof/>
                <w:lang w:val="ka-GE"/>
              </w:rPr>
              <w:t>1.</w:t>
            </w:r>
            <w:r w:rsidRPr="0041235C">
              <w:rPr>
                <w:rFonts w:cs="Sylfaen"/>
                <w:noProof/>
                <w:lang w:val="ka-GE"/>
              </w:rPr>
              <w:t>აქტიურობა</w:t>
            </w:r>
            <w:r w:rsidRPr="0041235C">
              <w:rPr>
                <w:noProof/>
                <w:lang w:val="ka-GE"/>
              </w:rPr>
              <w:t xml:space="preserve"> </w:t>
            </w:r>
            <w:r w:rsidR="00DF5656" w:rsidRPr="0041235C">
              <w:rPr>
                <w:noProof/>
                <w:lang w:val="ka-GE"/>
              </w:rPr>
              <w:t>(</w:t>
            </w:r>
            <w:r w:rsidRPr="0041235C">
              <w:rPr>
                <w:rFonts w:cs="Sylfaen"/>
                <w:noProof/>
                <w:lang w:val="ka-GE"/>
              </w:rPr>
              <w:t>პრაქტიკული</w:t>
            </w:r>
            <w:r w:rsidRPr="0041235C">
              <w:rPr>
                <w:noProof/>
                <w:lang w:val="ka-GE"/>
              </w:rPr>
              <w:t xml:space="preserve"> </w:t>
            </w:r>
            <w:r w:rsidRPr="0041235C">
              <w:rPr>
                <w:rFonts w:cs="Sylfaen"/>
                <w:noProof/>
                <w:lang w:val="ka-GE"/>
              </w:rPr>
              <w:t>მეცადინეობა</w:t>
            </w:r>
            <w:r w:rsidRPr="0041235C">
              <w:rPr>
                <w:noProof/>
                <w:lang w:val="ka-GE"/>
              </w:rPr>
              <w:t xml:space="preserve">,  </w:t>
            </w:r>
            <w:r w:rsidRPr="0041235C">
              <w:rPr>
                <w:rFonts w:cs="Sylfaen"/>
                <w:noProof/>
                <w:lang w:val="ka-GE"/>
              </w:rPr>
              <w:t>გუნდური</w:t>
            </w:r>
            <w:r w:rsidRPr="0041235C">
              <w:rPr>
                <w:noProof/>
                <w:lang w:val="ka-GE"/>
              </w:rPr>
              <w:t xml:space="preserve"> </w:t>
            </w:r>
            <w:r w:rsidRPr="0041235C">
              <w:rPr>
                <w:rFonts w:cs="Sylfaen"/>
                <w:noProof/>
                <w:lang w:val="ka-GE"/>
              </w:rPr>
              <w:t>ან</w:t>
            </w:r>
            <w:r w:rsidRPr="0041235C">
              <w:rPr>
                <w:noProof/>
                <w:lang w:val="ka-GE"/>
              </w:rPr>
              <w:t xml:space="preserve"> </w:t>
            </w:r>
            <w:r w:rsidRPr="0041235C">
              <w:rPr>
                <w:rFonts w:cs="Sylfaen"/>
                <w:noProof/>
                <w:lang w:val="ka-GE"/>
              </w:rPr>
              <w:t>პერსონალური</w:t>
            </w:r>
            <w:r w:rsidRPr="0041235C">
              <w:rPr>
                <w:noProof/>
                <w:lang w:val="ka-GE"/>
              </w:rPr>
              <w:t xml:space="preserve"> </w:t>
            </w:r>
            <w:r w:rsidRPr="0041235C">
              <w:rPr>
                <w:rFonts w:cs="Sylfaen"/>
                <w:noProof/>
                <w:lang w:val="ka-GE"/>
              </w:rPr>
              <w:t>პრეზენტაცია</w:t>
            </w:r>
            <w:r w:rsidRPr="0041235C">
              <w:rPr>
                <w:noProof/>
                <w:lang w:val="ka-GE"/>
              </w:rPr>
              <w:t xml:space="preserve">, </w:t>
            </w:r>
            <w:r w:rsidRPr="0041235C">
              <w:rPr>
                <w:rFonts w:cs="Sylfaen"/>
                <w:noProof/>
                <w:lang w:val="ka-GE"/>
              </w:rPr>
              <w:t>წერითი</w:t>
            </w:r>
            <w:r w:rsidRPr="0041235C">
              <w:rPr>
                <w:noProof/>
                <w:lang w:val="ka-GE"/>
              </w:rPr>
              <w:t xml:space="preserve"> </w:t>
            </w:r>
            <w:r w:rsidRPr="0041235C">
              <w:rPr>
                <w:rFonts w:cs="Sylfaen"/>
                <w:noProof/>
                <w:lang w:val="ka-GE"/>
              </w:rPr>
              <w:t>და</w:t>
            </w:r>
            <w:r w:rsidRPr="0041235C">
              <w:rPr>
                <w:noProof/>
                <w:lang w:val="ka-GE"/>
              </w:rPr>
              <w:t xml:space="preserve"> </w:t>
            </w:r>
            <w:r w:rsidRPr="0041235C">
              <w:rPr>
                <w:rFonts w:cs="Sylfaen"/>
                <w:noProof/>
                <w:lang w:val="ka-GE"/>
              </w:rPr>
              <w:t>ზეპირი</w:t>
            </w:r>
            <w:r w:rsidRPr="0041235C">
              <w:rPr>
                <w:noProof/>
                <w:lang w:val="ka-GE"/>
              </w:rPr>
              <w:t xml:space="preserve"> </w:t>
            </w:r>
            <w:r w:rsidRPr="0041235C">
              <w:rPr>
                <w:rFonts w:cs="Sylfaen"/>
                <w:noProof/>
                <w:lang w:val="ka-GE"/>
              </w:rPr>
              <w:t>საშინაო</w:t>
            </w:r>
            <w:r w:rsidRPr="0041235C">
              <w:rPr>
                <w:noProof/>
                <w:lang w:val="ka-GE"/>
              </w:rPr>
              <w:t xml:space="preserve"> </w:t>
            </w:r>
            <w:r w:rsidRPr="0041235C">
              <w:rPr>
                <w:rFonts w:cs="Sylfaen"/>
                <w:noProof/>
                <w:lang w:val="ka-GE"/>
              </w:rPr>
              <w:t>დავალებები</w:t>
            </w:r>
            <w:r w:rsidR="00DF5656" w:rsidRPr="0041235C">
              <w:rPr>
                <w:noProof/>
                <w:lang w:val="ka-GE"/>
              </w:rPr>
              <w:t xml:space="preserve"> </w:t>
            </w:r>
            <w:r w:rsidRPr="0041235C">
              <w:rPr>
                <w:rFonts w:cs="Sylfaen"/>
                <w:noProof/>
                <w:lang w:val="ka-GE"/>
              </w:rPr>
              <w:t>ან</w:t>
            </w:r>
            <w:r w:rsidRPr="0041235C">
              <w:rPr>
                <w:noProof/>
                <w:lang w:val="ka-GE"/>
              </w:rPr>
              <w:t xml:space="preserve"> </w:t>
            </w:r>
            <w:r w:rsidRPr="0041235C">
              <w:rPr>
                <w:rFonts w:cs="Sylfaen"/>
                <w:noProof/>
                <w:lang w:val="ka-GE"/>
              </w:rPr>
              <w:t>სხვა</w:t>
            </w:r>
            <w:r w:rsidRPr="0041235C">
              <w:rPr>
                <w:noProof/>
                <w:lang w:val="ka-GE"/>
              </w:rPr>
              <w:t xml:space="preserve"> </w:t>
            </w:r>
            <w:r w:rsidRPr="0041235C">
              <w:rPr>
                <w:rFonts w:cs="Sylfaen"/>
                <w:noProof/>
                <w:lang w:val="ka-GE"/>
              </w:rPr>
              <w:t>სახის</w:t>
            </w:r>
            <w:r w:rsidRPr="0041235C">
              <w:rPr>
                <w:noProof/>
                <w:lang w:val="ka-GE"/>
              </w:rPr>
              <w:t xml:space="preserve"> </w:t>
            </w:r>
            <w:r w:rsidRPr="0041235C">
              <w:rPr>
                <w:rFonts w:cs="Sylfaen"/>
                <w:noProof/>
                <w:lang w:val="ka-GE"/>
              </w:rPr>
              <w:t>სამუშაო</w:t>
            </w:r>
            <w:r w:rsidRPr="0041235C">
              <w:rPr>
                <w:noProof/>
                <w:lang w:val="ka-GE"/>
              </w:rPr>
              <w:t xml:space="preserve"> </w:t>
            </w:r>
            <w:r w:rsidRPr="0041235C">
              <w:rPr>
                <w:rFonts w:cs="Sylfaen"/>
                <w:noProof/>
                <w:lang w:val="ka-GE"/>
              </w:rPr>
              <w:t>პედაგოგის</w:t>
            </w:r>
            <w:r w:rsidRPr="0041235C">
              <w:rPr>
                <w:noProof/>
                <w:lang w:val="ka-GE"/>
              </w:rPr>
              <w:t xml:space="preserve"> </w:t>
            </w:r>
            <w:r w:rsidRPr="0041235C">
              <w:rPr>
                <w:rFonts w:cs="Sylfaen"/>
                <w:noProof/>
                <w:lang w:val="ka-GE"/>
              </w:rPr>
              <w:t>შერჩევით</w:t>
            </w:r>
            <w:r w:rsidRPr="0041235C">
              <w:rPr>
                <w:noProof/>
                <w:lang w:val="ka-GE"/>
              </w:rPr>
              <w:t xml:space="preserve">) -  მაქსიმუმ 30 </w:t>
            </w:r>
            <w:r w:rsidRPr="0041235C">
              <w:rPr>
                <w:rFonts w:cs="Sylfaen"/>
                <w:noProof/>
                <w:lang w:val="ka-GE"/>
              </w:rPr>
              <w:t>ქულა;</w:t>
            </w:r>
          </w:p>
          <w:p w:rsidR="009A59EB" w:rsidRPr="0041235C" w:rsidRDefault="009A59EB" w:rsidP="001E24F2">
            <w:pPr>
              <w:tabs>
                <w:tab w:val="left" w:pos="2985"/>
              </w:tabs>
              <w:jc w:val="both"/>
              <w:rPr>
                <w:lang w:val="ka-GE"/>
              </w:rPr>
            </w:pPr>
            <w:r w:rsidRPr="0041235C">
              <w:rPr>
                <w:rFonts w:cs="Sylfaen"/>
                <w:lang w:val="ka-GE"/>
              </w:rPr>
              <w:t>2. შუალედური</w:t>
            </w:r>
            <w:r w:rsidRPr="0041235C">
              <w:rPr>
                <w:lang w:val="ka-GE"/>
              </w:rPr>
              <w:t xml:space="preserve"> </w:t>
            </w:r>
            <w:r w:rsidRPr="0041235C">
              <w:rPr>
                <w:rFonts w:cs="Sylfaen"/>
                <w:lang w:val="ka-GE"/>
              </w:rPr>
              <w:t>შეფასება</w:t>
            </w:r>
            <w:r w:rsidRPr="0041235C">
              <w:rPr>
                <w:lang w:val="ka-GE"/>
              </w:rPr>
              <w:t xml:space="preserve"> </w:t>
            </w:r>
          </w:p>
          <w:p w:rsidR="009A59EB" w:rsidRPr="0041235C" w:rsidRDefault="009A59EB" w:rsidP="001E24F2">
            <w:pPr>
              <w:tabs>
                <w:tab w:val="left" w:pos="2985"/>
              </w:tabs>
              <w:jc w:val="both"/>
              <w:rPr>
                <w:rFonts w:cs="Sylfaen"/>
                <w:lang w:val="ka-GE"/>
              </w:rPr>
            </w:pPr>
            <w:r w:rsidRPr="0041235C">
              <w:rPr>
                <w:rFonts w:cs="Sylfaen"/>
                <w:lang w:val="ka-GE"/>
              </w:rPr>
              <w:t>პირველი შუალედური</w:t>
            </w:r>
            <w:r w:rsidRPr="0041235C">
              <w:rPr>
                <w:lang w:val="ka-GE"/>
              </w:rPr>
              <w:t xml:space="preserve"> </w:t>
            </w:r>
            <w:r w:rsidRPr="0041235C">
              <w:rPr>
                <w:rFonts w:cs="Sylfaen"/>
                <w:lang w:val="ka-GE"/>
              </w:rPr>
              <w:t>გამოცდა</w:t>
            </w:r>
            <w:r w:rsidRPr="0041235C">
              <w:rPr>
                <w:lang w:val="ka-GE"/>
              </w:rPr>
              <w:t xml:space="preserve"> (</w:t>
            </w:r>
            <w:r w:rsidRPr="0041235C">
              <w:rPr>
                <w:rFonts w:cs="Sylfaen"/>
                <w:lang w:val="ka-GE"/>
              </w:rPr>
              <w:t>წერითი</w:t>
            </w:r>
            <w:r w:rsidR="00DF5656" w:rsidRPr="0041235C">
              <w:rPr>
                <w:rFonts w:cs="Sylfaen"/>
                <w:lang w:val="ka-GE"/>
              </w:rPr>
              <w:t>:</w:t>
            </w:r>
            <w:r w:rsidRPr="0041235C">
              <w:rPr>
                <w:lang w:val="ka-GE"/>
              </w:rPr>
              <w:t xml:space="preserve"> </w:t>
            </w:r>
            <w:r w:rsidR="0029194D" w:rsidRPr="0041235C">
              <w:rPr>
                <w:rFonts w:cs="Sylfaen"/>
                <w:lang w:val="ka-GE"/>
              </w:rPr>
              <w:t>კაზუსი</w:t>
            </w:r>
            <w:r w:rsidRPr="0041235C">
              <w:rPr>
                <w:lang w:val="ka-GE"/>
              </w:rPr>
              <w:t xml:space="preserve">)  - მაქსიმუმ 15 </w:t>
            </w:r>
            <w:r w:rsidRPr="0041235C">
              <w:rPr>
                <w:rFonts w:cs="Sylfaen"/>
                <w:lang w:val="ka-GE"/>
              </w:rPr>
              <w:t>ქულა;</w:t>
            </w:r>
          </w:p>
          <w:p w:rsidR="009A59EB" w:rsidRPr="0041235C" w:rsidRDefault="009A59EB" w:rsidP="001E24F2">
            <w:pPr>
              <w:tabs>
                <w:tab w:val="left" w:pos="2985"/>
              </w:tabs>
              <w:jc w:val="both"/>
              <w:rPr>
                <w:lang w:val="ka-GE"/>
              </w:rPr>
            </w:pPr>
            <w:r w:rsidRPr="0041235C">
              <w:rPr>
                <w:lang w:val="ka-GE"/>
              </w:rPr>
              <w:t>მეორე</w:t>
            </w:r>
            <w:r w:rsidRPr="0041235C">
              <w:rPr>
                <w:rFonts w:cs="Sylfaen"/>
                <w:lang w:val="ka-GE"/>
              </w:rPr>
              <w:t xml:space="preserve"> შუალედური</w:t>
            </w:r>
            <w:r w:rsidRPr="0041235C">
              <w:rPr>
                <w:lang w:val="ka-GE"/>
              </w:rPr>
              <w:t xml:space="preserve"> </w:t>
            </w:r>
            <w:r w:rsidRPr="0041235C">
              <w:rPr>
                <w:rFonts w:cs="Sylfaen"/>
                <w:lang w:val="ka-GE"/>
              </w:rPr>
              <w:t>გამოცდა</w:t>
            </w:r>
            <w:r w:rsidRPr="0041235C">
              <w:rPr>
                <w:lang w:val="ka-GE"/>
              </w:rPr>
              <w:t xml:space="preserve"> (</w:t>
            </w:r>
            <w:r w:rsidRPr="0041235C">
              <w:rPr>
                <w:rFonts w:cs="Sylfaen"/>
                <w:lang w:val="ka-GE"/>
              </w:rPr>
              <w:t>წერითი</w:t>
            </w:r>
            <w:r w:rsidRPr="0041235C">
              <w:rPr>
                <w:lang w:val="ka-GE"/>
              </w:rPr>
              <w:t xml:space="preserve">: </w:t>
            </w:r>
            <w:r w:rsidR="0029194D" w:rsidRPr="0041235C">
              <w:rPr>
                <w:rFonts w:cs="Sylfaen"/>
                <w:lang w:val="ka-GE"/>
              </w:rPr>
              <w:t>კაზუსი</w:t>
            </w:r>
            <w:r w:rsidRPr="0041235C">
              <w:rPr>
                <w:lang w:val="ka-GE"/>
              </w:rPr>
              <w:t>)  -</w:t>
            </w:r>
            <w:r w:rsidR="00DF5656" w:rsidRPr="0041235C">
              <w:rPr>
                <w:lang w:val="ka-GE"/>
              </w:rPr>
              <w:t xml:space="preserve"> </w:t>
            </w:r>
            <w:r w:rsidRPr="0041235C">
              <w:rPr>
                <w:lang w:val="ka-GE"/>
              </w:rPr>
              <w:t xml:space="preserve">მაქსიმუმ 15 </w:t>
            </w:r>
            <w:r w:rsidRPr="0041235C">
              <w:rPr>
                <w:rFonts w:cs="Sylfaen"/>
                <w:lang w:val="ka-GE"/>
              </w:rPr>
              <w:t>ქულა;</w:t>
            </w:r>
          </w:p>
          <w:p w:rsidR="009A59EB" w:rsidRPr="0041235C" w:rsidRDefault="009A59EB" w:rsidP="001E24F2">
            <w:pPr>
              <w:tabs>
                <w:tab w:val="left" w:pos="2985"/>
              </w:tabs>
              <w:jc w:val="both"/>
              <w:rPr>
                <w:rFonts w:cs="Sylfaen"/>
                <w:lang w:val="ka-GE"/>
              </w:rPr>
            </w:pPr>
            <w:r w:rsidRPr="0041235C">
              <w:rPr>
                <w:lang w:val="ka-GE"/>
              </w:rPr>
              <w:lastRenderedPageBreak/>
              <w:t xml:space="preserve"> 3. </w:t>
            </w:r>
            <w:r w:rsidRPr="0041235C">
              <w:rPr>
                <w:rFonts w:cs="Sylfaen"/>
                <w:lang w:val="ka-GE"/>
              </w:rPr>
              <w:t>დასკვნითი</w:t>
            </w:r>
            <w:r w:rsidRPr="0041235C">
              <w:rPr>
                <w:lang w:val="ka-GE"/>
              </w:rPr>
              <w:t xml:space="preserve"> </w:t>
            </w:r>
            <w:r w:rsidRPr="0041235C">
              <w:rPr>
                <w:rFonts w:cs="Sylfaen"/>
                <w:lang w:val="ka-GE"/>
              </w:rPr>
              <w:t>გამოცდა - მაქსიმუმ 40 ქულა (კომბინირებული: ზეპირი კომპონენტი (20 ქულა), წერითი კომპონენტი (20 ქულა).</w:t>
            </w:r>
            <w:r w:rsidRPr="0041235C">
              <w:rPr>
                <w:noProof/>
                <w:lang w:val="ka-GE"/>
              </w:rPr>
              <w:t xml:space="preserve"> </w:t>
            </w:r>
          </w:p>
          <w:p w:rsidR="009A59EB" w:rsidRPr="0041235C" w:rsidRDefault="009A59EB" w:rsidP="001E24F2">
            <w:pPr>
              <w:tabs>
                <w:tab w:val="left" w:pos="2985"/>
              </w:tabs>
              <w:jc w:val="both"/>
              <w:rPr>
                <w:color w:val="9BBB59"/>
                <w:lang w:val="ka-GE"/>
              </w:rPr>
            </w:pPr>
            <w:r w:rsidRPr="0041235C">
              <w:rPr>
                <w:color w:val="00B0F0"/>
                <w:lang w:val="ka-GE"/>
              </w:rPr>
              <w:t xml:space="preserve">                      </w:t>
            </w:r>
            <w:r w:rsidRPr="0041235C">
              <w:rPr>
                <w:color w:val="9BBB59"/>
                <w:lang w:val="ka-GE"/>
              </w:rPr>
              <w:t xml:space="preserve">  </w:t>
            </w:r>
          </w:p>
          <w:p w:rsidR="009A59EB" w:rsidRPr="0041235C" w:rsidRDefault="009A59EB" w:rsidP="001E24F2">
            <w:pPr>
              <w:pStyle w:val="ListParagraph"/>
              <w:tabs>
                <w:tab w:val="left" w:pos="2985"/>
              </w:tabs>
              <w:spacing w:after="0" w:line="240" w:lineRule="auto"/>
              <w:ind w:left="0"/>
              <w:jc w:val="both"/>
              <w:rPr>
                <w:b/>
                <w:noProof/>
                <w:sz w:val="24"/>
                <w:szCs w:val="24"/>
                <w:lang w:val="ka-GE"/>
              </w:rPr>
            </w:pPr>
            <w:r w:rsidRPr="0041235C">
              <w:rPr>
                <w:rFonts w:ascii="Sylfaen" w:hAnsi="Sylfaen" w:cs="Sylfaen"/>
                <w:b/>
                <w:noProof/>
                <w:sz w:val="24"/>
                <w:szCs w:val="24"/>
                <w:lang w:val="ka-GE"/>
              </w:rPr>
              <w:t>1. შეფასება</w:t>
            </w:r>
            <w:r w:rsidRPr="0041235C">
              <w:rPr>
                <w:b/>
                <w:noProof/>
                <w:sz w:val="24"/>
                <w:szCs w:val="24"/>
                <w:lang w:val="ka-GE"/>
              </w:rPr>
              <w:t xml:space="preserve"> </w:t>
            </w:r>
            <w:r w:rsidRPr="0041235C">
              <w:rPr>
                <w:rFonts w:ascii="Sylfaen" w:hAnsi="Sylfaen" w:cs="Sylfaen"/>
                <w:b/>
                <w:noProof/>
                <w:sz w:val="24"/>
                <w:szCs w:val="24"/>
                <w:lang w:val="ka-GE"/>
              </w:rPr>
              <w:t>პირველი</w:t>
            </w:r>
            <w:r w:rsidRPr="0041235C">
              <w:rPr>
                <w:b/>
                <w:noProof/>
                <w:sz w:val="24"/>
                <w:szCs w:val="24"/>
                <w:lang w:val="ka-GE"/>
              </w:rPr>
              <w:t xml:space="preserve"> </w:t>
            </w:r>
            <w:r w:rsidRPr="0041235C">
              <w:rPr>
                <w:rFonts w:ascii="Sylfaen" w:hAnsi="Sylfaen" w:cs="Sylfaen"/>
                <w:b/>
                <w:noProof/>
                <w:sz w:val="24"/>
                <w:szCs w:val="24"/>
                <w:lang w:val="ka-GE"/>
              </w:rPr>
              <w:t>კომპონენტიდან</w:t>
            </w:r>
            <w:r w:rsidRPr="0041235C">
              <w:rPr>
                <w:b/>
                <w:noProof/>
                <w:sz w:val="24"/>
                <w:szCs w:val="24"/>
                <w:lang w:val="ka-GE"/>
              </w:rPr>
              <w:t xml:space="preserve"> </w:t>
            </w:r>
            <w:r w:rsidRPr="0041235C">
              <w:rPr>
                <w:rFonts w:ascii="Sylfaen" w:hAnsi="Sylfaen"/>
                <w:b/>
                <w:noProof/>
                <w:sz w:val="24"/>
                <w:szCs w:val="24"/>
                <w:lang w:val="ka-GE"/>
              </w:rPr>
              <w:t xml:space="preserve"> </w:t>
            </w:r>
            <w:r w:rsidRPr="0041235C">
              <w:rPr>
                <w:b/>
                <w:noProof/>
                <w:sz w:val="24"/>
                <w:szCs w:val="24"/>
                <w:lang w:val="ka-GE"/>
              </w:rPr>
              <w:t>(</w:t>
            </w:r>
            <w:r w:rsidRPr="0041235C">
              <w:rPr>
                <w:rFonts w:ascii="Sylfaen" w:hAnsi="Sylfaen" w:cs="Sylfaen"/>
                <w:b/>
                <w:noProof/>
                <w:sz w:val="24"/>
                <w:szCs w:val="24"/>
                <w:lang w:val="ka-GE"/>
              </w:rPr>
              <w:t>აქტიურიბიდან</w:t>
            </w:r>
            <w:r w:rsidRPr="0041235C">
              <w:rPr>
                <w:b/>
                <w:noProof/>
                <w:sz w:val="24"/>
                <w:szCs w:val="24"/>
                <w:lang w:val="ka-GE"/>
              </w:rPr>
              <w:t>)</w:t>
            </w:r>
            <w:r w:rsidRPr="0041235C">
              <w:rPr>
                <w:rFonts w:ascii="Sylfaen" w:hAnsi="Sylfaen"/>
                <w:b/>
                <w:noProof/>
                <w:sz w:val="24"/>
                <w:szCs w:val="24"/>
                <w:lang w:val="ka-GE"/>
              </w:rPr>
              <w:t xml:space="preserve"> </w:t>
            </w:r>
            <w:r w:rsidR="00F678A4" w:rsidRPr="0041235C">
              <w:rPr>
                <w:rFonts w:ascii="Sylfaen" w:hAnsi="Sylfaen"/>
                <w:b/>
                <w:noProof/>
                <w:sz w:val="24"/>
                <w:szCs w:val="24"/>
                <w:lang w:val="ka-GE"/>
              </w:rPr>
              <w:t>(მაქ. 30 ქულა)</w:t>
            </w:r>
            <w:r w:rsidRPr="0041235C">
              <w:rPr>
                <w:b/>
                <w:noProof/>
                <w:sz w:val="24"/>
                <w:szCs w:val="24"/>
                <w:lang w:val="ka-GE"/>
              </w:rPr>
              <w:t xml:space="preserve"> </w:t>
            </w:r>
            <w:r w:rsidRPr="0041235C">
              <w:rPr>
                <w:rFonts w:ascii="Sylfaen" w:hAnsi="Sylfaen" w:cs="Sylfaen"/>
                <w:b/>
                <w:noProof/>
                <w:sz w:val="24"/>
                <w:szCs w:val="24"/>
                <w:lang w:val="ka-GE"/>
              </w:rPr>
              <w:t>მოიცავს</w:t>
            </w:r>
            <w:r w:rsidRPr="0041235C">
              <w:rPr>
                <w:b/>
                <w:noProof/>
                <w:sz w:val="24"/>
                <w:szCs w:val="24"/>
                <w:lang w:val="ka-GE"/>
              </w:rPr>
              <w:t>:</w:t>
            </w:r>
          </w:p>
          <w:p w:rsidR="009A59EB" w:rsidRPr="0041235C" w:rsidRDefault="009A59EB" w:rsidP="001E24F2">
            <w:pPr>
              <w:tabs>
                <w:tab w:val="left" w:pos="2985"/>
              </w:tabs>
              <w:jc w:val="both"/>
              <w:rPr>
                <w:rFonts w:cs="Sylfaen"/>
                <w:noProof/>
                <w:lang w:val="ka-GE"/>
              </w:rPr>
            </w:pPr>
            <w:r w:rsidRPr="0041235C">
              <w:rPr>
                <w:rFonts w:cs="Sylfaen"/>
                <w:noProof/>
                <w:lang w:val="ka-GE"/>
              </w:rPr>
              <w:t>ა</w:t>
            </w:r>
            <w:r w:rsidRPr="0041235C">
              <w:rPr>
                <w:noProof/>
                <w:lang w:val="ka-GE"/>
              </w:rPr>
              <w:t xml:space="preserve">) </w:t>
            </w:r>
            <w:r w:rsidRPr="0041235C">
              <w:rPr>
                <w:rFonts w:cs="Sylfaen"/>
                <w:noProof/>
                <w:lang w:val="ka-GE"/>
              </w:rPr>
              <w:t>სამუშაო</w:t>
            </w:r>
            <w:r w:rsidRPr="0041235C">
              <w:rPr>
                <w:noProof/>
                <w:lang w:val="ka-GE"/>
              </w:rPr>
              <w:t xml:space="preserve"> </w:t>
            </w:r>
            <w:r w:rsidRPr="0041235C">
              <w:rPr>
                <w:rFonts w:cs="Sylfaen"/>
                <w:noProof/>
                <w:lang w:val="ka-GE"/>
              </w:rPr>
              <w:t>ჯგუფში</w:t>
            </w:r>
            <w:r w:rsidRPr="0041235C">
              <w:rPr>
                <w:noProof/>
                <w:lang w:val="ka-GE"/>
              </w:rPr>
              <w:t xml:space="preserve"> </w:t>
            </w:r>
            <w:r w:rsidRPr="0041235C">
              <w:rPr>
                <w:rFonts w:cs="Sylfaen"/>
                <w:noProof/>
                <w:lang w:val="ka-GE"/>
              </w:rPr>
              <w:t>მუშაობას</w:t>
            </w:r>
            <w:r w:rsidRPr="0041235C">
              <w:rPr>
                <w:noProof/>
                <w:lang w:val="ka-GE"/>
              </w:rPr>
              <w:t xml:space="preserve">, </w:t>
            </w:r>
            <w:r w:rsidR="00DF5656" w:rsidRPr="0041235C">
              <w:rPr>
                <w:noProof/>
                <w:lang w:val="ka-GE"/>
              </w:rPr>
              <w:t xml:space="preserve">საკონსტიტუციო </w:t>
            </w:r>
            <w:r w:rsidR="00DF5656" w:rsidRPr="0041235C">
              <w:rPr>
                <w:rFonts w:cs="Sylfaen"/>
                <w:noProof/>
                <w:lang w:val="ka-GE"/>
              </w:rPr>
              <w:t>იმიტირებულ პროცესში/პროცესებში მონაწილეობის მიღებას</w:t>
            </w:r>
            <w:r w:rsidRPr="0041235C">
              <w:rPr>
                <w:rFonts w:cs="Sylfaen"/>
                <w:noProof/>
                <w:lang w:val="ka-GE"/>
              </w:rPr>
              <w:t xml:space="preserve"> </w:t>
            </w:r>
            <w:r w:rsidRPr="0041235C">
              <w:rPr>
                <w:noProof/>
                <w:lang w:val="ka-GE"/>
              </w:rPr>
              <w:t xml:space="preserve">- მაქსიმუმ 15 </w:t>
            </w:r>
            <w:r w:rsidRPr="0041235C">
              <w:rPr>
                <w:rFonts w:cs="Sylfaen"/>
                <w:noProof/>
                <w:lang w:val="ka-GE"/>
              </w:rPr>
              <w:t>ქულა, რომლის შეფასების კრიტერიუმებია:</w:t>
            </w:r>
          </w:p>
          <w:p w:rsidR="00DF5656" w:rsidRPr="0041235C" w:rsidRDefault="00DF5656" w:rsidP="001E24F2">
            <w:pPr>
              <w:tabs>
                <w:tab w:val="left" w:pos="2985"/>
              </w:tabs>
              <w:jc w:val="both"/>
              <w:rPr>
                <w:rFonts w:cs="Sylfaen"/>
                <w:lang w:val="ka-GE"/>
              </w:rPr>
            </w:pPr>
            <w:r w:rsidRPr="0041235C">
              <w:rPr>
                <w:rFonts w:cs="Sylfaen"/>
                <w:b/>
                <w:lang w:val="ka-GE"/>
              </w:rPr>
              <w:t>15-11 ქულა</w:t>
            </w:r>
            <w:r w:rsidRPr="0041235C">
              <w:rPr>
                <w:rFonts w:cs="Sylfaen"/>
                <w:lang w:val="ka-GE"/>
              </w:rPr>
              <w:t xml:space="preserve"> - სასამართლო პროცესი ჩატარებულია სრულყოფილად; დაცულია პროცესუალური და ეთიკური ნორმები; სასამართლო  გადაწყვეტილება დასაბუთებულია, გამოყენებულია ყველა საჭირო სამართლებრივი ნორმა, გადაწყვეტილება სქემატურად სწორადაა აგებული, სწორი დასკვნებია გამოტანილი;  პროცესის მონაწილეთა გამოსვლები არგუმენტირებულია;  მსჯელობა სრულყოფილია; წერითი კომპონენტი (სხდომის ოქმი, გადაწყვეტილება, საპაექრო სიტყვები და სხვ.) კარგადაა შედგენილი. (15-დან 10 ქულის ფარგლებში გუნდში მონაწილე თითოეული სტუდენტის მონაწილეობა და მის მიერ გაწეული სამუშაოს ხარისხი ფასდება ინდივიდუალურად); </w:t>
            </w:r>
          </w:p>
          <w:p w:rsidR="00F678A4" w:rsidRPr="0041235C" w:rsidRDefault="00DF5656" w:rsidP="001E24F2">
            <w:pPr>
              <w:tabs>
                <w:tab w:val="left" w:pos="2985"/>
              </w:tabs>
              <w:jc w:val="both"/>
              <w:rPr>
                <w:rFonts w:cs="Sylfaen"/>
                <w:lang w:val="ka-GE"/>
              </w:rPr>
            </w:pPr>
            <w:r w:rsidRPr="0041235C">
              <w:rPr>
                <w:b/>
                <w:noProof/>
                <w:lang w:val="ka-GE"/>
              </w:rPr>
              <w:t>10-</w:t>
            </w:r>
            <w:r w:rsidR="00F678A4" w:rsidRPr="0041235C">
              <w:rPr>
                <w:b/>
                <w:noProof/>
                <w:lang w:val="ka-GE"/>
              </w:rPr>
              <w:t xml:space="preserve">7 ქულა - </w:t>
            </w:r>
            <w:r w:rsidR="00F678A4" w:rsidRPr="0041235C">
              <w:rPr>
                <w:rFonts w:cs="Sylfaen"/>
                <w:lang w:val="ka-GE"/>
              </w:rPr>
              <w:t xml:space="preserve">სასამართლო პროცესი ჩატარებულია ძირითადად კარგად; დაცულია პროცესუალური და ეთიკური ნორმები, თუმცა დაშვებულია 2-3 შეცდომა; სასამართლო  გადაწყვეტილება დასაბუთებულია მწირედ, გამოყენებულია ძირითადი სამართლებრივი ნორმები, გადაწყვეტილება სქემატურად სწორადაა აგებული, სწორი დასკვნებია გამოტანილი;  პროცესის მონაწილეთა გამოსვლები მშრალად არგუმენტირებულია;  მსჯელობა არის; წერითი კომპონენტი (სხდომის ოქმი, გადაწყვეტილება, საპაექრო სიტყვები და სხვ.) დამაკმაყოფილებლადაა შედგენილი. (10-დან 7 ქულის ფარგლებში გუნდში მონაწილე თითოეული სტუდენტის მონაწილეობა და მის მიერ გაწეული სამუშაოს ხარისხი ფასდება ინდივიდუალურად); </w:t>
            </w:r>
          </w:p>
          <w:p w:rsidR="009A59EB" w:rsidRPr="0041235C" w:rsidRDefault="00F678A4" w:rsidP="001E24F2">
            <w:pPr>
              <w:tabs>
                <w:tab w:val="left" w:pos="2985"/>
              </w:tabs>
              <w:jc w:val="both"/>
              <w:rPr>
                <w:b/>
                <w:noProof/>
                <w:lang w:val="ka-GE"/>
              </w:rPr>
            </w:pPr>
            <w:r w:rsidRPr="0041235C">
              <w:rPr>
                <w:b/>
                <w:noProof/>
                <w:lang w:val="ka-GE"/>
              </w:rPr>
              <w:t xml:space="preserve">6-5 ქულა - </w:t>
            </w:r>
            <w:r w:rsidRPr="0041235C">
              <w:rPr>
                <w:rFonts w:cs="Sylfaen"/>
                <w:lang w:val="ka-GE"/>
              </w:rPr>
              <w:t>სასამართლო პროცესი ჩატარებულია მეტ-ნაკლებად სწორად; დარღვეულია პროცესუალური და ეთიკური ნორმები; სასამართლო  გადაწყვეტილება დასაბუთებული სუსტად, თუმცა მიგნებულია ძირითადი სამართლებრივი ნორმები, გადაწყვეტილება სქემატურად სწორადაა აგებული, დასკვნების ძირითადი ნაწილი სწორია;  პროცესის მონაწილეთა გამოსვლები სუსტად არგუმენტირებულია;  მსჯელობა იშვითაია; წერითი კომპონენტი (სხდომის ოქმი, გადაწყვეტილება, საპაექრო სიტყვები და სხვ.) ხარვეზებითაა შედგენილი. (6-დან 5 ქულის ფარგლებში გუნდში მონაწილე თითოეული სტუდენტის მონაწილეობა და მის მიერ გაწეული სამუშაოს ხარისხი ფასდება ინდივიდუალურად);</w:t>
            </w:r>
          </w:p>
          <w:p w:rsidR="00F678A4" w:rsidRPr="0041235C" w:rsidRDefault="00F678A4" w:rsidP="001E24F2">
            <w:pPr>
              <w:tabs>
                <w:tab w:val="left" w:pos="2985"/>
              </w:tabs>
              <w:jc w:val="both"/>
              <w:rPr>
                <w:b/>
                <w:noProof/>
                <w:lang w:val="ka-GE"/>
              </w:rPr>
            </w:pPr>
            <w:r w:rsidRPr="0041235C">
              <w:rPr>
                <w:b/>
                <w:noProof/>
                <w:lang w:val="ka-GE"/>
              </w:rPr>
              <w:t xml:space="preserve">4-3 ქულა - </w:t>
            </w:r>
            <w:r w:rsidRPr="0041235C">
              <w:rPr>
                <w:rFonts w:cs="Sylfaen"/>
                <w:lang w:val="ka-GE"/>
              </w:rPr>
              <w:t xml:space="preserve">სასამართლო პროცესი ჩატარებულია არასწორად; დარღვეულია პროცესუალური და ეთიკური ნორმები; სასამართლო  გადაწყვეტილება დასაბუთებული ძალზედ სუსტად, თუმცა მიგნებულია ძირითადი სამართლებრივი ნორმა, გადაწყვეტილება სქემატურად აგებულია ხარვეზებით, დასკვნების ძირითადი ნაწილი არასწორია;  პროცესის მონაწილეთა გამოსვლები არ არის არგუმენტირებული;  მსჯელობა იშვითაია; წერითი კომპონენტი (სხდომის ოქმი, გადაწყვეტილება, საპაექრო სიტყვები და სხვ.) ბევრი ხარვეზითაა შედგენილი. (4-დან 3 ქულის ფარგლებში გუნდში მონაწილე თითოეული </w:t>
            </w:r>
            <w:r w:rsidRPr="0041235C">
              <w:rPr>
                <w:rFonts w:cs="Sylfaen"/>
                <w:lang w:val="ka-GE"/>
              </w:rPr>
              <w:lastRenderedPageBreak/>
              <w:t>სტუდენტის მონაწილეობა და მის მიერ გაწეული სამუშაოს ხარისხი ფასდება ინდივიდუალურად);</w:t>
            </w:r>
          </w:p>
          <w:p w:rsidR="00F678A4" w:rsidRPr="0041235C" w:rsidRDefault="00F678A4" w:rsidP="001E24F2">
            <w:pPr>
              <w:tabs>
                <w:tab w:val="left" w:pos="2985"/>
              </w:tabs>
              <w:jc w:val="both"/>
              <w:rPr>
                <w:b/>
                <w:noProof/>
                <w:lang w:val="ka-GE"/>
              </w:rPr>
            </w:pPr>
            <w:r w:rsidRPr="0041235C">
              <w:rPr>
                <w:b/>
                <w:noProof/>
                <w:lang w:val="ka-GE"/>
              </w:rPr>
              <w:t xml:space="preserve">2-1 ქულა - </w:t>
            </w:r>
            <w:r w:rsidRPr="0041235C">
              <w:rPr>
                <w:rFonts w:cs="Sylfaen"/>
                <w:lang w:val="ka-GE"/>
              </w:rPr>
              <w:t>სასამართლო პროცესი ჩატარებულია არასწორად; დარღვეულია პროცესუალური და ეთიკური ნორმები; სასამართლო  გადაწყვეტილება ვერ დასაბუთდა, სამართლებრივი ნორმები შეცდომითაა გამოყენებული, გადაწყვეტილება სქემატურად არასწორადაა აგებული, არც ერთი დასკვნა არ არის სწორი;  პროცესის მონაწილეთა გამოსვლები არ არის არგუმენტირებული;  მსჯელობა არ ჩანს; წერითი კომპონენტი (სხდომის ოქმი, გადაწყვეტილება, საპაექრო სიტყვები და სხვ.) არ იქნა წარმოდგენილი. (2-დან 1 ქულის ფარგლებში გუნდში მონაწილე თითოეული სტუდენტის მონაწილეობა და მის მიერ გაწეული სამუშაოს ხარისხი ფასდება ინდივიდუალურად);</w:t>
            </w:r>
          </w:p>
          <w:p w:rsidR="00F678A4" w:rsidRPr="0041235C" w:rsidRDefault="00F678A4" w:rsidP="001E24F2">
            <w:pPr>
              <w:tabs>
                <w:tab w:val="left" w:pos="2985"/>
              </w:tabs>
              <w:jc w:val="both"/>
              <w:rPr>
                <w:b/>
                <w:noProof/>
                <w:lang w:val="ka-GE"/>
              </w:rPr>
            </w:pPr>
            <w:r w:rsidRPr="0041235C">
              <w:rPr>
                <w:b/>
                <w:noProof/>
                <w:lang w:val="ka-GE"/>
              </w:rPr>
              <w:t xml:space="preserve">0 ქულა - </w:t>
            </w:r>
            <w:r w:rsidRPr="0041235C">
              <w:rPr>
                <w:noProof/>
                <w:lang w:val="ka-GE"/>
              </w:rPr>
              <w:t>სასამართლო პროცესი ჩაიშალა.</w:t>
            </w:r>
          </w:p>
          <w:p w:rsidR="009A59EB" w:rsidRPr="0041235C" w:rsidRDefault="009A59EB" w:rsidP="001E24F2">
            <w:pPr>
              <w:tabs>
                <w:tab w:val="left" w:pos="2985"/>
              </w:tabs>
              <w:jc w:val="both"/>
              <w:rPr>
                <w:noProof/>
                <w:lang w:val="ka-GE"/>
              </w:rPr>
            </w:pPr>
          </w:p>
          <w:p w:rsidR="009A59EB" w:rsidRPr="0041235C" w:rsidRDefault="009A59EB" w:rsidP="001E24F2">
            <w:pPr>
              <w:tabs>
                <w:tab w:val="left" w:pos="2985"/>
              </w:tabs>
              <w:autoSpaceDE w:val="0"/>
              <w:autoSpaceDN w:val="0"/>
              <w:adjustRightInd w:val="0"/>
              <w:rPr>
                <w:b/>
                <w:noProof/>
                <w:lang w:val="ka-GE"/>
              </w:rPr>
            </w:pPr>
            <w:r w:rsidRPr="0041235C">
              <w:rPr>
                <w:b/>
                <w:noProof/>
                <w:lang w:val="ka-GE"/>
              </w:rPr>
              <w:t xml:space="preserve">2. ორი </w:t>
            </w:r>
            <w:r w:rsidRPr="0041235C">
              <w:rPr>
                <w:rFonts w:cs="Sylfaen"/>
                <w:b/>
                <w:noProof/>
                <w:lang w:val="ka-GE"/>
              </w:rPr>
              <w:t>შუალედური</w:t>
            </w:r>
            <w:r w:rsidRPr="0041235C">
              <w:rPr>
                <w:b/>
                <w:noProof/>
                <w:lang w:val="ka-GE"/>
              </w:rPr>
              <w:t xml:space="preserve"> </w:t>
            </w:r>
            <w:r w:rsidRPr="0041235C">
              <w:rPr>
                <w:rFonts w:cs="Sylfaen"/>
                <w:b/>
                <w:noProof/>
                <w:lang w:val="ka-GE"/>
              </w:rPr>
              <w:t>გამოცდა</w:t>
            </w:r>
            <w:r w:rsidRPr="0041235C">
              <w:rPr>
                <w:b/>
                <w:noProof/>
                <w:lang w:val="ka-GE"/>
              </w:rPr>
              <w:t>: თითო - 15 ქულა</w:t>
            </w:r>
          </w:p>
          <w:p w:rsidR="009A59EB" w:rsidRPr="0041235C" w:rsidRDefault="009A59EB" w:rsidP="001E24F2">
            <w:pPr>
              <w:tabs>
                <w:tab w:val="left" w:pos="2985"/>
              </w:tabs>
              <w:autoSpaceDE w:val="0"/>
              <w:autoSpaceDN w:val="0"/>
              <w:adjustRightInd w:val="0"/>
              <w:jc w:val="both"/>
              <w:rPr>
                <w:noProof/>
                <w:lang w:val="ka-GE"/>
              </w:rPr>
            </w:pPr>
            <w:r w:rsidRPr="0041235C">
              <w:rPr>
                <w:noProof/>
                <w:lang w:val="ka-GE"/>
              </w:rPr>
              <w:t xml:space="preserve"> ა) პირველი შუალედური გამოცდა -  წერითი სამუშაო - </w:t>
            </w:r>
            <w:r w:rsidR="000718D4" w:rsidRPr="0041235C">
              <w:rPr>
                <w:noProof/>
                <w:lang w:val="ka-GE"/>
              </w:rPr>
              <w:t xml:space="preserve">კაზუსის ამოხსნა </w:t>
            </w:r>
            <w:r w:rsidR="0029194D" w:rsidRPr="0041235C">
              <w:rPr>
                <w:noProof/>
                <w:lang w:val="ka-GE"/>
              </w:rPr>
              <w:t xml:space="preserve"> </w:t>
            </w:r>
            <w:r w:rsidR="000718D4" w:rsidRPr="0041235C">
              <w:rPr>
                <w:noProof/>
                <w:lang w:val="ka-GE"/>
              </w:rPr>
              <w:t>სისხლის სამართალში (თემა: დანაშაული ადამიანის წინააღმდეგ)</w:t>
            </w:r>
            <w:r w:rsidR="0029194D" w:rsidRPr="0041235C">
              <w:rPr>
                <w:noProof/>
                <w:lang w:val="ka-GE"/>
              </w:rPr>
              <w:t xml:space="preserve">- </w:t>
            </w:r>
            <w:r w:rsidRPr="0041235C">
              <w:rPr>
                <w:noProof/>
                <w:lang w:val="ka-GE"/>
              </w:rPr>
              <w:t xml:space="preserve"> ფასდება-</w:t>
            </w:r>
            <w:r w:rsidR="0029194D" w:rsidRPr="0041235C">
              <w:rPr>
                <w:noProof/>
                <w:lang w:val="ka-GE"/>
              </w:rPr>
              <w:t xml:space="preserve"> მაქ. 1</w:t>
            </w:r>
            <w:r w:rsidRPr="0041235C">
              <w:rPr>
                <w:noProof/>
                <w:lang w:val="ka-GE"/>
              </w:rPr>
              <w:t>5 ქულით.</w:t>
            </w:r>
          </w:p>
          <w:p w:rsidR="009A59EB" w:rsidRPr="0041235C" w:rsidRDefault="009A59EB" w:rsidP="001E24F2">
            <w:pPr>
              <w:tabs>
                <w:tab w:val="left" w:pos="2985"/>
              </w:tabs>
              <w:autoSpaceDE w:val="0"/>
              <w:autoSpaceDN w:val="0"/>
              <w:adjustRightInd w:val="0"/>
              <w:jc w:val="both"/>
              <w:rPr>
                <w:noProof/>
                <w:lang w:val="ka-GE"/>
              </w:rPr>
            </w:pPr>
            <w:r w:rsidRPr="0041235C">
              <w:rPr>
                <w:noProof/>
                <w:lang w:val="ka-GE"/>
              </w:rPr>
              <w:t xml:space="preserve">ბ) მეორე შუალედური გამოცდა -  წერითი სამუშაო - </w:t>
            </w:r>
            <w:r w:rsidR="0029194D" w:rsidRPr="0041235C">
              <w:rPr>
                <w:noProof/>
                <w:lang w:val="ka-GE"/>
              </w:rPr>
              <w:t xml:space="preserve">კაზუსის ამოხსნა  </w:t>
            </w:r>
            <w:r w:rsidR="000718D4" w:rsidRPr="0041235C">
              <w:rPr>
                <w:noProof/>
                <w:lang w:val="ka-GE"/>
              </w:rPr>
              <w:t xml:space="preserve">სისხლის სამართალში (თემა: დანაშაული </w:t>
            </w:r>
            <w:r w:rsidR="00B40EB1" w:rsidRPr="0041235C">
              <w:rPr>
                <w:noProof/>
                <w:lang w:val="ka-GE"/>
              </w:rPr>
              <w:t>საკუთრების</w:t>
            </w:r>
            <w:r w:rsidR="000718D4" w:rsidRPr="0041235C">
              <w:rPr>
                <w:noProof/>
                <w:lang w:val="ka-GE"/>
              </w:rPr>
              <w:t xml:space="preserve"> წინააღმდეგ) </w:t>
            </w:r>
            <w:r w:rsidR="0029194D" w:rsidRPr="0041235C">
              <w:rPr>
                <w:noProof/>
                <w:lang w:val="ka-GE"/>
              </w:rPr>
              <w:t xml:space="preserve">- </w:t>
            </w:r>
            <w:r w:rsidRPr="0041235C">
              <w:rPr>
                <w:noProof/>
                <w:lang w:val="ka-GE"/>
              </w:rPr>
              <w:t xml:space="preserve"> ფასდება</w:t>
            </w:r>
            <w:r w:rsidR="000718D4" w:rsidRPr="0041235C">
              <w:rPr>
                <w:noProof/>
                <w:lang w:val="ka-GE"/>
              </w:rPr>
              <w:t xml:space="preserve"> </w:t>
            </w:r>
            <w:r w:rsidRPr="0041235C">
              <w:rPr>
                <w:noProof/>
                <w:lang w:val="ka-GE"/>
              </w:rPr>
              <w:t>-</w:t>
            </w:r>
            <w:r w:rsidR="0029194D" w:rsidRPr="0041235C">
              <w:rPr>
                <w:noProof/>
                <w:lang w:val="ka-GE"/>
              </w:rPr>
              <w:t xml:space="preserve"> მაქ. 1</w:t>
            </w:r>
            <w:r w:rsidRPr="0041235C">
              <w:rPr>
                <w:noProof/>
                <w:lang w:val="ka-GE"/>
              </w:rPr>
              <w:t>5 ქულით.</w:t>
            </w:r>
          </w:p>
          <w:p w:rsidR="0029194D" w:rsidRPr="0041235C" w:rsidRDefault="0029194D" w:rsidP="001E24F2">
            <w:pPr>
              <w:tabs>
                <w:tab w:val="left" w:pos="2985"/>
              </w:tabs>
              <w:autoSpaceDE w:val="0"/>
              <w:autoSpaceDN w:val="0"/>
              <w:adjustRightInd w:val="0"/>
              <w:jc w:val="both"/>
              <w:rPr>
                <w:noProof/>
                <w:lang w:val="ka-GE"/>
              </w:rPr>
            </w:pPr>
            <w:r w:rsidRPr="0041235C">
              <w:rPr>
                <w:noProof/>
                <w:lang w:val="ka-GE"/>
              </w:rPr>
              <w:t>კაზუსის ამოხსნის შეფასების კრიტერიუმები:</w:t>
            </w:r>
          </w:p>
          <w:p w:rsidR="0029194D" w:rsidRPr="0041235C" w:rsidRDefault="0029194D" w:rsidP="001E24F2">
            <w:pPr>
              <w:tabs>
                <w:tab w:val="left" w:pos="2985"/>
              </w:tabs>
              <w:jc w:val="both"/>
              <w:rPr>
                <w:rFonts w:cs="Sylfaen"/>
                <w:lang w:val="ka-GE"/>
              </w:rPr>
            </w:pPr>
            <w:r w:rsidRPr="0041235C">
              <w:rPr>
                <w:rFonts w:cs="Sylfaen"/>
                <w:b/>
                <w:lang w:val="ka-GE"/>
              </w:rPr>
              <w:t>15-11 ქულა</w:t>
            </w:r>
            <w:r w:rsidRPr="0041235C">
              <w:rPr>
                <w:rFonts w:cs="Sylfaen"/>
                <w:lang w:val="ka-GE"/>
              </w:rPr>
              <w:t xml:space="preserve"> - კაზუსი ამოხსნილია სრულყოფილად; დასაბუთებულია დამაჯერებლად; გამოყენებულია ყველა საჭირო სამართლებრივი ნორმა, სქემატურად სწორადაა აგებული, სწორი დასკვნებია გამოტანილი; სტუდენტის მსჯელობა და არგუმენტაცია სრულყოფილია;</w:t>
            </w:r>
          </w:p>
          <w:p w:rsidR="0029194D" w:rsidRPr="0041235C" w:rsidRDefault="0029194D" w:rsidP="001E24F2">
            <w:pPr>
              <w:tabs>
                <w:tab w:val="left" w:pos="2985"/>
              </w:tabs>
              <w:jc w:val="both"/>
              <w:rPr>
                <w:rFonts w:cs="Sylfaen"/>
                <w:lang w:val="ka-GE"/>
              </w:rPr>
            </w:pPr>
            <w:r w:rsidRPr="0041235C">
              <w:rPr>
                <w:rFonts w:cs="Sylfaen"/>
                <w:b/>
                <w:lang w:val="ka-GE"/>
              </w:rPr>
              <w:t>10-7 ქულა</w:t>
            </w:r>
            <w:r w:rsidRPr="0041235C">
              <w:rPr>
                <w:rFonts w:cs="Sylfaen"/>
                <w:lang w:val="ka-GE"/>
              </w:rPr>
              <w:t xml:space="preserve"> - კაზუსი ამოხსნილია სწორად; დასაბუთებულია; გამოყენებულია საჭირო სამართლებრივი ნორმები, სქემატურად სწორადაა აგებული, სწორი დასკვნებია გამოტანილი; სტუდენტის მსჯელობა და არგუმენტაცია ჩანს;</w:t>
            </w:r>
          </w:p>
          <w:p w:rsidR="0029194D" w:rsidRPr="0041235C" w:rsidRDefault="0029194D" w:rsidP="001E24F2">
            <w:pPr>
              <w:tabs>
                <w:tab w:val="left" w:pos="2985"/>
              </w:tabs>
              <w:jc w:val="both"/>
              <w:rPr>
                <w:rFonts w:cs="Sylfaen"/>
                <w:lang w:val="ka-GE"/>
              </w:rPr>
            </w:pPr>
            <w:r w:rsidRPr="0041235C">
              <w:rPr>
                <w:rFonts w:cs="Sylfaen"/>
                <w:b/>
                <w:lang w:val="ka-GE"/>
              </w:rPr>
              <w:t>6-5 ქულა</w:t>
            </w:r>
            <w:r w:rsidRPr="0041235C">
              <w:rPr>
                <w:rFonts w:cs="Sylfaen"/>
                <w:lang w:val="ka-GE"/>
              </w:rPr>
              <w:t xml:space="preserve"> - კაზუსი ამოხსნილია ძირითადად სწორად; დასაბუთება მწირია; გამოყენებულია ძირითადი სამართლებრივი ნორმა/ნორმები, სქემატურად ძირითადად აგებულია, თუმცა შეინიშნება გადახვევები; დასკვნა არსებითად სწორია, თუმცა სტუდენტის მსჯელობა და არგუმენტაცია სუსტია;</w:t>
            </w:r>
          </w:p>
          <w:p w:rsidR="0029194D" w:rsidRPr="0041235C" w:rsidRDefault="0029194D" w:rsidP="001E24F2">
            <w:pPr>
              <w:tabs>
                <w:tab w:val="left" w:pos="2985"/>
              </w:tabs>
              <w:jc w:val="both"/>
              <w:rPr>
                <w:rFonts w:cs="Sylfaen"/>
                <w:lang w:val="ka-GE"/>
              </w:rPr>
            </w:pPr>
            <w:r w:rsidRPr="0041235C">
              <w:rPr>
                <w:rFonts w:cs="Sylfaen"/>
                <w:b/>
                <w:lang w:val="ka-GE"/>
              </w:rPr>
              <w:t>4-3 ქულა</w:t>
            </w:r>
            <w:r w:rsidRPr="0041235C">
              <w:rPr>
                <w:rFonts w:cs="Sylfaen"/>
                <w:lang w:val="ka-GE"/>
              </w:rPr>
              <w:t xml:space="preserve"> - კაზუსი ამოხსნილია არასწორად; დასაბუთება არის, თუმცა შეცდომებია დაშვებული; დასაბუთებისათვის გამოყენებულია  სამართლებრივი ნორმა/ნორმები - ნაწილი სწორად/ნაწილი შეცდომით, სქემა დარღვევულია; დასკვნა არასწორია, თუმცა სტუდენტის მსჯელობა და არგუმენტაცია თავისი არასწორი დასკვნის დასასაბუთებლად ჩანს;</w:t>
            </w:r>
          </w:p>
          <w:p w:rsidR="0029194D" w:rsidRPr="0041235C" w:rsidRDefault="0029194D" w:rsidP="001E24F2">
            <w:pPr>
              <w:tabs>
                <w:tab w:val="left" w:pos="2985"/>
              </w:tabs>
              <w:jc w:val="both"/>
              <w:rPr>
                <w:rFonts w:cs="Sylfaen"/>
                <w:lang w:val="ka-GE"/>
              </w:rPr>
            </w:pPr>
            <w:r w:rsidRPr="0041235C">
              <w:rPr>
                <w:rFonts w:cs="Sylfaen"/>
                <w:b/>
                <w:lang w:val="ka-GE"/>
              </w:rPr>
              <w:t>2-1 ქულა</w:t>
            </w:r>
            <w:r w:rsidRPr="0041235C">
              <w:rPr>
                <w:rFonts w:cs="Sylfaen"/>
                <w:lang w:val="ka-GE"/>
              </w:rPr>
              <w:t xml:space="preserve"> - კაზუსი ამოხსნილია არასწორად; დასაბუთება არის, თუმცა შეცდომებია დაშვებული და მწირია; დასაბუთებისათვის გამოყენებულია  სამართლებრივი ნორმა/ნორმები - ძირითადად შეცდომით, სქემა დარღვევულია; დასკვნა არასწორია, სტუდენტის მსჯელობა და არგუმენტაცია თავისი არასწორი დასკვნის დასასაბუთებლად არ ჩანს;</w:t>
            </w:r>
          </w:p>
          <w:p w:rsidR="009A59EB" w:rsidRPr="0041235C" w:rsidRDefault="0029194D" w:rsidP="001E24F2">
            <w:pPr>
              <w:tabs>
                <w:tab w:val="left" w:pos="2985"/>
              </w:tabs>
              <w:autoSpaceDE w:val="0"/>
              <w:autoSpaceDN w:val="0"/>
              <w:adjustRightInd w:val="0"/>
              <w:jc w:val="both"/>
              <w:rPr>
                <w:rFonts w:cs="Sylfaen"/>
                <w:lang w:val="ka-GE"/>
              </w:rPr>
            </w:pPr>
            <w:r w:rsidRPr="0041235C">
              <w:rPr>
                <w:rFonts w:cs="Sylfaen"/>
                <w:b/>
                <w:lang w:val="ka-GE"/>
              </w:rPr>
              <w:t>0 ქულა</w:t>
            </w:r>
            <w:r w:rsidRPr="0041235C">
              <w:rPr>
                <w:rFonts w:cs="Sylfaen"/>
                <w:lang w:val="ka-GE"/>
              </w:rPr>
              <w:t xml:space="preserve"> - კაზუსი არ არის ამოხსნილი საერთოდ.</w:t>
            </w:r>
          </w:p>
          <w:p w:rsidR="0029194D" w:rsidRPr="0041235C" w:rsidRDefault="0029194D" w:rsidP="001E24F2">
            <w:pPr>
              <w:tabs>
                <w:tab w:val="left" w:pos="2985"/>
              </w:tabs>
              <w:autoSpaceDE w:val="0"/>
              <w:autoSpaceDN w:val="0"/>
              <w:adjustRightInd w:val="0"/>
              <w:jc w:val="both"/>
              <w:rPr>
                <w:noProof/>
                <w:lang w:val="ka-GE"/>
              </w:rPr>
            </w:pPr>
          </w:p>
          <w:p w:rsidR="009A59EB" w:rsidRPr="0041235C" w:rsidRDefault="009A59EB" w:rsidP="001E24F2">
            <w:pPr>
              <w:tabs>
                <w:tab w:val="left" w:pos="2985"/>
              </w:tabs>
              <w:jc w:val="both"/>
              <w:rPr>
                <w:rFonts w:cs="Sylfaen"/>
                <w:lang w:val="ka-GE"/>
              </w:rPr>
            </w:pPr>
            <w:r w:rsidRPr="0041235C">
              <w:rPr>
                <w:rFonts w:cs="Sylfaen"/>
                <w:b/>
                <w:noProof/>
                <w:lang w:val="ka-GE"/>
              </w:rPr>
              <w:t>3. დასკვნით</w:t>
            </w:r>
            <w:r w:rsidRPr="0041235C">
              <w:rPr>
                <w:b/>
                <w:noProof/>
                <w:lang w:val="ka-GE"/>
              </w:rPr>
              <w:t xml:space="preserve"> </w:t>
            </w:r>
            <w:r w:rsidRPr="0041235C">
              <w:rPr>
                <w:rFonts w:cs="Sylfaen"/>
                <w:b/>
                <w:noProof/>
                <w:lang w:val="ka-GE"/>
              </w:rPr>
              <w:t>გამოცდაზე</w:t>
            </w:r>
            <w:r w:rsidRPr="0041235C">
              <w:rPr>
                <w:noProof/>
                <w:lang w:val="ka-GE"/>
              </w:rPr>
              <w:t xml:space="preserve"> </w:t>
            </w:r>
            <w:r w:rsidRPr="0041235C">
              <w:rPr>
                <w:rFonts w:cs="Sylfaen"/>
                <w:noProof/>
                <w:lang w:val="ka-GE"/>
              </w:rPr>
              <w:t>სტუდენტს</w:t>
            </w:r>
            <w:r w:rsidRPr="0041235C">
              <w:rPr>
                <w:noProof/>
                <w:lang w:val="ka-GE"/>
              </w:rPr>
              <w:t xml:space="preserve"> </w:t>
            </w:r>
            <w:r w:rsidRPr="0041235C">
              <w:rPr>
                <w:rFonts w:cs="Sylfaen"/>
                <w:noProof/>
                <w:lang w:val="ka-GE"/>
              </w:rPr>
              <w:t>მოეთხოვება</w:t>
            </w:r>
            <w:r w:rsidRPr="0041235C">
              <w:rPr>
                <w:noProof/>
                <w:lang w:val="ka-GE"/>
              </w:rPr>
              <w:t xml:space="preserve"> </w:t>
            </w:r>
            <w:r w:rsidRPr="0041235C">
              <w:rPr>
                <w:rFonts w:cs="Sylfaen"/>
                <w:noProof/>
                <w:lang w:val="ka-GE"/>
              </w:rPr>
              <w:t>განვლილი</w:t>
            </w:r>
            <w:r w:rsidRPr="0041235C">
              <w:rPr>
                <w:noProof/>
                <w:lang w:val="ka-GE"/>
              </w:rPr>
              <w:t xml:space="preserve"> </w:t>
            </w:r>
            <w:r w:rsidRPr="0041235C">
              <w:rPr>
                <w:rFonts w:cs="Sylfaen"/>
                <w:noProof/>
                <w:lang w:val="ka-GE"/>
              </w:rPr>
              <w:t>მასალის</w:t>
            </w:r>
            <w:r w:rsidRPr="0041235C">
              <w:rPr>
                <w:noProof/>
                <w:lang w:val="ka-GE"/>
              </w:rPr>
              <w:t xml:space="preserve"> </w:t>
            </w:r>
            <w:r w:rsidRPr="0041235C">
              <w:rPr>
                <w:rFonts w:cs="Sylfaen"/>
                <w:noProof/>
                <w:lang w:val="ka-GE"/>
              </w:rPr>
              <w:lastRenderedPageBreak/>
              <w:t>ცოდნის</w:t>
            </w:r>
            <w:r w:rsidRPr="0041235C">
              <w:rPr>
                <w:noProof/>
                <w:lang w:val="ka-GE"/>
              </w:rPr>
              <w:t xml:space="preserve"> </w:t>
            </w:r>
            <w:r w:rsidRPr="0041235C">
              <w:rPr>
                <w:rFonts w:cs="Sylfaen"/>
                <w:noProof/>
                <w:lang w:val="ka-GE"/>
              </w:rPr>
              <w:t>დადასტურება</w:t>
            </w:r>
            <w:r w:rsidRPr="0041235C">
              <w:rPr>
                <w:noProof/>
                <w:lang w:val="ka-GE"/>
              </w:rPr>
              <w:t xml:space="preserve">. </w:t>
            </w:r>
            <w:r w:rsidRPr="0041235C">
              <w:rPr>
                <w:rFonts w:cs="Sylfaen"/>
                <w:lang w:val="ka-GE"/>
              </w:rPr>
              <w:t xml:space="preserve">დასკვნითი გამოცდა არის კომბინირებული: </w:t>
            </w:r>
            <w:r w:rsidRPr="0041235C">
              <w:rPr>
                <w:rFonts w:cs="Sylfaen"/>
                <w:b/>
                <w:lang w:val="ka-GE"/>
              </w:rPr>
              <w:t>40 ქულა - ზეპირი კომპონენტი (20 ქულა), წერითი კომპონენტი   - (20 ქულა)</w:t>
            </w:r>
            <w:r w:rsidRPr="0041235C">
              <w:rPr>
                <w:rFonts w:cs="Sylfaen"/>
                <w:lang w:val="ka-GE"/>
              </w:rPr>
              <w:t xml:space="preserve">. </w:t>
            </w:r>
          </w:p>
          <w:p w:rsidR="009A59EB" w:rsidRPr="0041235C" w:rsidRDefault="009A59EB" w:rsidP="001E24F2">
            <w:pPr>
              <w:tabs>
                <w:tab w:val="left" w:pos="2985"/>
              </w:tabs>
              <w:jc w:val="both"/>
              <w:rPr>
                <w:rFonts w:cs="Sylfaen"/>
                <w:b/>
                <w:lang w:val="ka-GE"/>
              </w:rPr>
            </w:pPr>
          </w:p>
          <w:p w:rsidR="009A59EB" w:rsidRPr="0041235C" w:rsidRDefault="0029194D" w:rsidP="001E24F2">
            <w:pPr>
              <w:tabs>
                <w:tab w:val="left" w:pos="2985"/>
              </w:tabs>
              <w:jc w:val="both"/>
              <w:rPr>
                <w:rFonts w:cs="Sylfaen"/>
                <w:lang w:val="ka-GE"/>
              </w:rPr>
            </w:pPr>
            <w:r w:rsidRPr="0041235C">
              <w:rPr>
                <w:rFonts w:cs="Sylfaen"/>
                <w:lang w:val="ka-GE"/>
              </w:rPr>
              <w:t xml:space="preserve">წერითი კომპონენტი </w:t>
            </w:r>
            <w:r w:rsidR="009A59EB" w:rsidRPr="0041235C">
              <w:rPr>
                <w:rFonts w:cs="Sylfaen"/>
                <w:lang w:val="ka-GE"/>
              </w:rPr>
              <w:t xml:space="preserve">შედგება </w:t>
            </w:r>
            <w:r w:rsidRPr="0041235C">
              <w:rPr>
                <w:rFonts w:cs="Sylfaen"/>
                <w:lang w:val="ka-GE"/>
              </w:rPr>
              <w:t xml:space="preserve">5 დახურული კითხვისაგან და </w:t>
            </w:r>
            <w:r w:rsidR="009A59EB" w:rsidRPr="0041235C">
              <w:rPr>
                <w:rFonts w:cs="Sylfaen"/>
                <w:lang w:val="ka-GE"/>
              </w:rPr>
              <w:t xml:space="preserve"> თითო</w:t>
            </w:r>
            <w:r w:rsidRPr="0041235C">
              <w:rPr>
                <w:rFonts w:cs="Sylfaen"/>
                <w:lang w:val="ka-GE"/>
              </w:rPr>
              <w:t>ეული ფასდება 1 ქულით (მაქსიმუმ 5</w:t>
            </w:r>
            <w:r w:rsidR="009A59EB" w:rsidRPr="0041235C">
              <w:rPr>
                <w:rFonts w:cs="Sylfaen"/>
                <w:lang w:val="ka-GE"/>
              </w:rPr>
              <w:t xml:space="preserve"> ქულა); წერითი გამოცდის მეორე ნაწილში სტუდნეტს ეძლევა  ერთი კაზუსი (განვლილი მატერიალური სამართლიდან), ფასდება 1</w:t>
            </w:r>
            <w:r w:rsidRPr="0041235C">
              <w:rPr>
                <w:rFonts w:cs="Sylfaen"/>
                <w:lang w:val="ka-GE"/>
              </w:rPr>
              <w:t>5</w:t>
            </w:r>
            <w:r w:rsidR="009A59EB" w:rsidRPr="0041235C">
              <w:rPr>
                <w:rFonts w:cs="Sylfaen"/>
                <w:lang w:val="ka-GE"/>
              </w:rPr>
              <w:t xml:space="preserve"> ქულით.</w:t>
            </w:r>
            <w:r w:rsidRPr="0041235C">
              <w:rPr>
                <w:rFonts w:cs="Sylfaen"/>
                <w:lang w:val="ka-GE"/>
              </w:rPr>
              <w:t xml:space="preserve"> </w:t>
            </w:r>
            <w:r w:rsidR="009A59EB" w:rsidRPr="0041235C">
              <w:rPr>
                <w:rFonts w:cs="Sylfaen"/>
                <w:lang w:val="ka-GE"/>
              </w:rPr>
              <w:t xml:space="preserve"> კაზუსის </w:t>
            </w:r>
            <w:r w:rsidRPr="0041235C">
              <w:rPr>
                <w:rFonts w:cs="Sylfaen"/>
                <w:lang w:val="ka-GE"/>
              </w:rPr>
              <w:t>ამოხსნის შეფასების კრიტერიუმები იხილეთ ზემოთ.</w:t>
            </w:r>
          </w:p>
          <w:p w:rsidR="009A59EB" w:rsidRPr="0041235C" w:rsidRDefault="009A59EB" w:rsidP="001E24F2">
            <w:pPr>
              <w:tabs>
                <w:tab w:val="left" w:pos="2985"/>
              </w:tabs>
              <w:jc w:val="both"/>
              <w:rPr>
                <w:rFonts w:cs="Sylfaen"/>
                <w:lang w:val="ka-GE"/>
              </w:rPr>
            </w:pPr>
          </w:p>
          <w:p w:rsidR="009A59EB" w:rsidRPr="0041235C" w:rsidRDefault="009A59EB" w:rsidP="001E24F2">
            <w:pPr>
              <w:tabs>
                <w:tab w:val="left" w:pos="2985"/>
              </w:tabs>
              <w:jc w:val="both"/>
              <w:rPr>
                <w:rFonts w:cs="Sylfaen"/>
                <w:lang w:val="ka-GE"/>
              </w:rPr>
            </w:pPr>
            <w:r w:rsidRPr="0041235C">
              <w:rPr>
                <w:rFonts w:cs="Sylfaen"/>
                <w:lang w:val="ka-GE"/>
              </w:rPr>
              <w:t>ზეპირი კომპონენტი შედგება 2 საკვანძო ღია კითხვისაგან (თითოეული ფასდება  -  10 ქულით), რომლის  შეფასების კრიტერიუმებია:</w:t>
            </w:r>
          </w:p>
          <w:p w:rsidR="009A59EB" w:rsidRPr="0041235C" w:rsidRDefault="009A59EB" w:rsidP="001E24F2">
            <w:pPr>
              <w:tabs>
                <w:tab w:val="left" w:pos="2985"/>
              </w:tabs>
              <w:jc w:val="both"/>
              <w:rPr>
                <w:lang w:val="ka-GE"/>
              </w:rPr>
            </w:pPr>
            <w:r w:rsidRPr="0041235C">
              <w:rPr>
                <w:b/>
                <w:lang w:val="ka-GE"/>
              </w:rPr>
              <w:t xml:space="preserve">10-9 </w:t>
            </w:r>
            <w:r w:rsidRPr="0041235C">
              <w:rPr>
                <w:rFonts w:cs="Sylfaen"/>
                <w:b/>
                <w:lang w:val="ka-GE"/>
              </w:rPr>
              <w:t>ქულა</w:t>
            </w:r>
            <w:r w:rsidRPr="0041235C">
              <w:rPr>
                <w:lang w:val="ka-GE"/>
              </w:rPr>
              <w:t xml:space="preserve"> - </w:t>
            </w:r>
            <w:r w:rsidRPr="0041235C">
              <w:rPr>
                <w:rFonts w:cs="Sylfaen"/>
                <w:lang w:val="ka-GE"/>
              </w:rPr>
              <w:t>საკითხი</w:t>
            </w:r>
            <w:r w:rsidRPr="0041235C">
              <w:rPr>
                <w:lang w:val="ka-GE"/>
              </w:rPr>
              <w:t xml:space="preserve"> </w:t>
            </w:r>
            <w:r w:rsidRPr="0041235C">
              <w:rPr>
                <w:rFonts w:cs="Sylfaen"/>
                <w:lang w:val="ka-GE"/>
              </w:rPr>
              <w:t>გაშუქებულია</w:t>
            </w:r>
            <w:r w:rsidRPr="0041235C">
              <w:rPr>
                <w:lang w:val="ka-GE"/>
              </w:rPr>
              <w:t xml:space="preserve"> </w:t>
            </w:r>
            <w:r w:rsidRPr="0041235C">
              <w:rPr>
                <w:rFonts w:cs="Sylfaen"/>
                <w:lang w:val="ka-GE"/>
              </w:rPr>
              <w:t>სრულყოფილად</w:t>
            </w:r>
            <w:r w:rsidRPr="0041235C">
              <w:rPr>
                <w:lang w:val="ka-GE"/>
              </w:rPr>
              <w:t xml:space="preserve">; </w:t>
            </w:r>
            <w:r w:rsidRPr="0041235C">
              <w:rPr>
                <w:rFonts w:cs="Sylfaen"/>
                <w:lang w:val="ka-GE"/>
              </w:rPr>
              <w:t>სტუდენტი</w:t>
            </w:r>
            <w:r w:rsidRPr="0041235C">
              <w:rPr>
                <w:lang w:val="ka-GE"/>
              </w:rPr>
              <w:t xml:space="preserve"> </w:t>
            </w:r>
            <w:r w:rsidRPr="0041235C">
              <w:rPr>
                <w:rFonts w:cs="Sylfaen"/>
                <w:lang w:val="ka-GE"/>
              </w:rPr>
              <w:t>ზედმიწევნით</w:t>
            </w:r>
            <w:r w:rsidRPr="0041235C">
              <w:rPr>
                <w:lang w:val="ka-GE"/>
              </w:rPr>
              <w:t xml:space="preserve"> </w:t>
            </w:r>
            <w:r w:rsidRPr="0041235C">
              <w:rPr>
                <w:rFonts w:cs="Sylfaen"/>
                <w:lang w:val="ka-GE"/>
              </w:rPr>
              <w:t>ამჟღავნებს</w:t>
            </w:r>
            <w:r w:rsidRPr="0041235C">
              <w:rPr>
                <w:lang w:val="ka-GE"/>
              </w:rPr>
              <w:t xml:space="preserve"> </w:t>
            </w:r>
            <w:r w:rsidRPr="0041235C">
              <w:rPr>
                <w:rFonts w:cs="Sylfaen"/>
                <w:lang w:val="ka-GE"/>
              </w:rPr>
              <w:t>დამოუკიდებელი</w:t>
            </w:r>
            <w:r w:rsidRPr="0041235C">
              <w:rPr>
                <w:lang w:val="ka-GE"/>
              </w:rPr>
              <w:t xml:space="preserve"> </w:t>
            </w:r>
            <w:r w:rsidRPr="0041235C">
              <w:rPr>
                <w:rFonts w:cs="Sylfaen"/>
                <w:lang w:val="ka-GE"/>
              </w:rPr>
              <w:t>მსჯელობისა</w:t>
            </w:r>
            <w:r w:rsidRPr="0041235C">
              <w:rPr>
                <w:lang w:val="ka-GE"/>
              </w:rPr>
              <w:t xml:space="preserve"> </w:t>
            </w:r>
            <w:r w:rsidRPr="0041235C">
              <w:rPr>
                <w:rFonts w:cs="Sylfaen"/>
                <w:lang w:val="ka-GE"/>
              </w:rPr>
              <w:t>და</w:t>
            </w:r>
            <w:r w:rsidRPr="0041235C">
              <w:rPr>
                <w:lang w:val="ka-GE"/>
              </w:rPr>
              <w:t xml:space="preserve"> </w:t>
            </w:r>
            <w:r w:rsidRPr="0041235C">
              <w:rPr>
                <w:rFonts w:cs="Sylfaen"/>
                <w:lang w:val="ka-GE"/>
              </w:rPr>
              <w:t>დასკვნის</w:t>
            </w:r>
            <w:r w:rsidRPr="0041235C">
              <w:rPr>
                <w:lang w:val="ka-GE"/>
              </w:rPr>
              <w:t xml:space="preserve"> </w:t>
            </w:r>
            <w:r w:rsidRPr="0041235C">
              <w:rPr>
                <w:rFonts w:cs="Sylfaen"/>
                <w:lang w:val="ka-GE"/>
              </w:rPr>
              <w:t>გაკეთების</w:t>
            </w:r>
            <w:r w:rsidRPr="0041235C">
              <w:rPr>
                <w:lang w:val="ka-GE"/>
              </w:rPr>
              <w:t xml:space="preserve"> </w:t>
            </w:r>
            <w:r w:rsidRPr="0041235C">
              <w:rPr>
                <w:rFonts w:cs="Sylfaen"/>
                <w:lang w:val="ka-GE"/>
              </w:rPr>
              <w:t>უნარს</w:t>
            </w:r>
            <w:r w:rsidRPr="0041235C">
              <w:rPr>
                <w:lang w:val="ka-GE"/>
              </w:rPr>
              <w:t xml:space="preserve">; </w:t>
            </w:r>
            <w:r w:rsidRPr="0041235C">
              <w:rPr>
                <w:rFonts w:cs="Sylfaen"/>
                <w:lang w:val="ka-GE"/>
              </w:rPr>
              <w:t>აქვს</w:t>
            </w:r>
            <w:r w:rsidRPr="0041235C">
              <w:rPr>
                <w:lang w:val="ka-GE"/>
              </w:rPr>
              <w:t xml:space="preserve"> </w:t>
            </w:r>
            <w:r w:rsidRPr="0041235C">
              <w:rPr>
                <w:rFonts w:cs="Sylfaen"/>
                <w:lang w:val="ka-GE"/>
              </w:rPr>
              <w:t>მასალის</w:t>
            </w:r>
            <w:r w:rsidRPr="0041235C">
              <w:rPr>
                <w:lang w:val="ka-GE"/>
              </w:rPr>
              <w:t xml:space="preserve"> </w:t>
            </w:r>
            <w:r w:rsidRPr="0041235C">
              <w:rPr>
                <w:rFonts w:cs="Sylfaen"/>
                <w:lang w:val="ka-GE"/>
              </w:rPr>
              <w:t>კომპაქტურად</w:t>
            </w:r>
            <w:r w:rsidRPr="0041235C">
              <w:rPr>
                <w:lang w:val="ka-GE"/>
              </w:rPr>
              <w:t xml:space="preserve"> </w:t>
            </w:r>
            <w:r w:rsidRPr="0041235C">
              <w:rPr>
                <w:rFonts w:cs="Sylfaen"/>
                <w:lang w:val="ka-GE"/>
              </w:rPr>
              <w:t>გადმოცემის</w:t>
            </w:r>
            <w:r w:rsidRPr="0041235C">
              <w:rPr>
                <w:lang w:val="ka-GE"/>
              </w:rPr>
              <w:t xml:space="preserve"> </w:t>
            </w:r>
            <w:r w:rsidRPr="0041235C">
              <w:rPr>
                <w:rFonts w:cs="Sylfaen"/>
                <w:lang w:val="ka-GE"/>
              </w:rPr>
              <w:t>უნარი</w:t>
            </w:r>
            <w:r w:rsidRPr="0041235C">
              <w:rPr>
                <w:lang w:val="ka-GE"/>
              </w:rPr>
              <w:t>.</w:t>
            </w:r>
          </w:p>
          <w:p w:rsidR="009A59EB" w:rsidRPr="0041235C" w:rsidRDefault="009A59EB" w:rsidP="001E24F2">
            <w:pPr>
              <w:tabs>
                <w:tab w:val="left" w:pos="2985"/>
              </w:tabs>
              <w:jc w:val="both"/>
              <w:rPr>
                <w:lang w:val="ka-GE"/>
              </w:rPr>
            </w:pPr>
            <w:r w:rsidRPr="0041235C">
              <w:rPr>
                <w:b/>
                <w:lang w:val="ka-GE"/>
              </w:rPr>
              <w:t xml:space="preserve">8-7 </w:t>
            </w:r>
            <w:r w:rsidRPr="0041235C">
              <w:rPr>
                <w:rFonts w:cs="Sylfaen"/>
                <w:b/>
                <w:lang w:val="ka-GE"/>
              </w:rPr>
              <w:t>ქულა</w:t>
            </w:r>
            <w:r w:rsidRPr="0041235C">
              <w:rPr>
                <w:lang w:val="ka-GE"/>
              </w:rPr>
              <w:t xml:space="preserve"> - </w:t>
            </w:r>
            <w:r w:rsidRPr="0041235C">
              <w:rPr>
                <w:rFonts w:cs="Sylfaen"/>
                <w:lang w:val="ka-GE"/>
              </w:rPr>
              <w:t>საკითხი</w:t>
            </w:r>
            <w:r w:rsidRPr="0041235C">
              <w:rPr>
                <w:lang w:val="ka-GE"/>
              </w:rPr>
              <w:t xml:space="preserve"> </w:t>
            </w:r>
            <w:r w:rsidRPr="0041235C">
              <w:rPr>
                <w:rFonts w:cs="Sylfaen"/>
                <w:lang w:val="ka-GE"/>
              </w:rPr>
              <w:t>სრულადაა</w:t>
            </w:r>
            <w:r w:rsidRPr="0041235C">
              <w:rPr>
                <w:lang w:val="ka-GE"/>
              </w:rPr>
              <w:t xml:space="preserve"> </w:t>
            </w:r>
            <w:r w:rsidRPr="0041235C">
              <w:rPr>
                <w:rFonts w:cs="Sylfaen"/>
                <w:lang w:val="ka-GE"/>
              </w:rPr>
              <w:t>გაშუქებული</w:t>
            </w:r>
            <w:r w:rsidRPr="0041235C">
              <w:rPr>
                <w:lang w:val="ka-GE"/>
              </w:rPr>
              <w:t xml:space="preserve">, </w:t>
            </w:r>
            <w:r w:rsidRPr="0041235C">
              <w:rPr>
                <w:rFonts w:cs="Sylfaen"/>
                <w:lang w:val="ka-GE"/>
              </w:rPr>
              <w:t>მჯელობაში</w:t>
            </w:r>
            <w:r w:rsidRPr="0041235C">
              <w:rPr>
                <w:lang w:val="ka-GE"/>
              </w:rPr>
              <w:t xml:space="preserve"> </w:t>
            </w:r>
            <w:r w:rsidRPr="0041235C">
              <w:rPr>
                <w:rFonts w:cs="Sylfaen"/>
                <w:lang w:val="ka-GE"/>
              </w:rPr>
              <w:t>უშვებს</w:t>
            </w:r>
            <w:r w:rsidRPr="0041235C">
              <w:rPr>
                <w:lang w:val="ka-GE"/>
              </w:rPr>
              <w:t xml:space="preserve"> </w:t>
            </w:r>
            <w:r w:rsidRPr="0041235C">
              <w:rPr>
                <w:rFonts w:cs="Sylfaen"/>
                <w:lang w:val="ka-GE"/>
              </w:rPr>
              <w:t>უმნიშვნელო</w:t>
            </w:r>
            <w:r w:rsidRPr="0041235C">
              <w:rPr>
                <w:lang w:val="ka-GE"/>
              </w:rPr>
              <w:t xml:space="preserve"> </w:t>
            </w:r>
            <w:r w:rsidRPr="0041235C">
              <w:rPr>
                <w:rFonts w:cs="Sylfaen"/>
                <w:lang w:val="ka-GE"/>
              </w:rPr>
              <w:t>ხასიათის</w:t>
            </w:r>
            <w:r w:rsidRPr="0041235C">
              <w:rPr>
                <w:lang w:val="ka-GE"/>
              </w:rPr>
              <w:t xml:space="preserve"> </w:t>
            </w:r>
            <w:r w:rsidRPr="0041235C">
              <w:rPr>
                <w:rFonts w:cs="Sylfaen"/>
                <w:lang w:val="ka-GE"/>
              </w:rPr>
              <w:t>შეცდომებს</w:t>
            </w:r>
            <w:r w:rsidRPr="0041235C">
              <w:rPr>
                <w:lang w:val="ka-GE"/>
              </w:rPr>
              <w:t xml:space="preserve">; </w:t>
            </w:r>
            <w:r w:rsidRPr="0041235C">
              <w:rPr>
                <w:rFonts w:cs="Sylfaen"/>
                <w:lang w:val="ka-GE"/>
              </w:rPr>
              <w:t>სტუდენტი</w:t>
            </w:r>
            <w:r w:rsidRPr="0041235C">
              <w:rPr>
                <w:lang w:val="ka-GE"/>
              </w:rPr>
              <w:t xml:space="preserve"> </w:t>
            </w:r>
            <w:r w:rsidRPr="0041235C">
              <w:rPr>
                <w:rFonts w:cs="Sylfaen"/>
                <w:lang w:val="ka-GE"/>
              </w:rPr>
              <w:t>ზედმიწევნით</w:t>
            </w:r>
            <w:r w:rsidRPr="0041235C">
              <w:rPr>
                <w:lang w:val="ka-GE"/>
              </w:rPr>
              <w:t xml:space="preserve"> </w:t>
            </w:r>
            <w:r w:rsidRPr="0041235C">
              <w:rPr>
                <w:rFonts w:cs="Sylfaen"/>
                <w:lang w:val="ka-GE"/>
              </w:rPr>
              <w:t>ამჟღავნებს</w:t>
            </w:r>
            <w:r w:rsidRPr="0041235C">
              <w:rPr>
                <w:lang w:val="ka-GE"/>
              </w:rPr>
              <w:t xml:space="preserve"> </w:t>
            </w:r>
            <w:r w:rsidRPr="0041235C">
              <w:rPr>
                <w:rFonts w:cs="Sylfaen"/>
                <w:lang w:val="ka-GE"/>
              </w:rPr>
              <w:t>დამოუკიდებელი</w:t>
            </w:r>
            <w:r w:rsidRPr="0041235C">
              <w:rPr>
                <w:lang w:val="ka-GE"/>
              </w:rPr>
              <w:t xml:space="preserve"> </w:t>
            </w:r>
            <w:r w:rsidRPr="0041235C">
              <w:rPr>
                <w:rFonts w:cs="Sylfaen"/>
                <w:lang w:val="ka-GE"/>
              </w:rPr>
              <w:t>მსჯელობისა</w:t>
            </w:r>
            <w:r w:rsidRPr="0041235C">
              <w:rPr>
                <w:lang w:val="ka-GE"/>
              </w:rPr>
              <w:t xml:space="preserve"> </w:t>
            </w:r>
            <w:r w:rsidRPr="0041235C">
              <w:rPr>
                <w:rFonts w:cs="Sylfaen"/>
                <w:lang w:val="ka-GE"/>
              </w:rPr>
              <w:t>და</w:t>
            </w:r>
            <w:r w:rsidRPr="0041235C">
              <w:rPr>
                <w:lang w:val="ka-GE"/>
              </w:rPr>
              <w:t xml:space="preserve"> </w:t>
            </w:r>
            <w:r w:rsidRPr="0041235C">
              <w:rPr>
                <w:rFonts w:cs="Sylfaen"/>
                <w:lang w:val="ka-GE"/>
              </w:rPr>
              <w:t>დასკვნის</w:t>
            </w:r>
            <w:r w:rsidRPr="0041235C">
              <w:rPr>
                <w:lang w:val="ka-GE"/>
              </w:rPr>
              <w:t xml:space="preserve"> </w:t>
            </w:r>
            <w:r w:rsidRPr="0041235C">
              <w:rPr>
                <w:rFonts w:cs="Sylfaen"/>
                <w:lang w:val="ka-GE"/>
              </w:rPr>
              <w:t>გაკეთების</w:t>
            </w:r>
            <w:r w:rsidRPr="0041235C">
              <w:rPr>
                <w:lang w:val="ka-GE"/>
              </w:rPr>
              <w:t xml:space="preserve"> </w:t>
            </w:r>
            <w:r w:rsidRPr="0041235C">
              <w:rPr>
                <w:rFonts w:cs="Sylfaen"/>
                <w:lang w:val="ka-GE"/>
              </w:rPr>
              <w:t>უნარს</w:t>
            </w:r>
            <w:r w:rsidRPr="0041235C">
              <w:rPr>
                <w:lang w:val="ka-GE"/>
              </w:rPr>
              <w:t xml:space="preserve">, </w:t>
            </w:r>
            <w:r w:rsidRPr="0041235C">
              <w:rPr>
                <w:rFonts w:cs="Sylfaen"/>
                <w:lang w:val="ka-GE"/>
              </w:rPr>
              <w:t>უშვებს</w:t>
            </w:r>
            <w:r w:rsidRPr="0041235C">
              <w:rPr>
                <w:lang w:val="ka-GE"/>
              </w:rPr>
              <w:t xml:space="preserve"> </w:t>
            </w:r>
            <w:r w:rsidRPr="0041235C">
              <w:rPr>
                <w:rFonts w:cs="Sylfaen"/>
                <w:lang w:val="ka-GE"/>
              </w:rPr>
              <w:t>უმნიშვნელო</w:t>
            </w:r>
            <w:r w:rsidRPr="0041235C">
              <w:rPr>
                <w:lang w:val="ka-GE"/>
              </w:rPr>
              <w:t xml:space="preserve"> </w:t>
            </w:r>
            <w:r w:rsidRPr="0041235C">
              <w:rPr>
                <w:rFonts w:cs="Sylfaen"/>
                <w:lang w:val="ka-GE"/>
              </w:rPr>
              <w:t>ხასიათის</w:t>
            </w:r>
            <w:r w:rsidRPr="0041235C">
              <w:rPr>
                <w:lang w:val="ka-GE"/>
              </w:rPr>
              <w:t xml:space="preserve"> </w:t>
            </w:r>
            <w:r w:rsidRPr="0041235C">
              <w:rPr>
                <w:rFonts w:cs="Sylfaen"/>
                <w:lang w:val="ka-GE"/>
              </w:rPr>
              <w:t>შეცდომებს</w:t>
            </w:r>
            <w:r w:rsidRPr="0041235C">
              <w:rPr>
                <w:lang w:val="ka-GE"/>
              </w:rPr>
              <w:t>.</w:t>
            </w:r>
          </w:p>
          <w:p w:rsidR="009A59EB" w:rsidRPr="0041235C" w:rsidRDefault="009A59EB" w:rsidP="001E24F2">
            <w:pPr>
              <w:tabs>
                <w:tab w:val="left" w:pos="2985"/>
              </w:tabs>
              <w:jc w:val="both"/>
              <w:rPr>
                <w:lang w:val="ka-GE"/>
              </w:rPr>
            </w:pPr>
            <w:r w:rsidRPr="0041235C">
              <w:rPr>
                <w:b/>
                <w:lang w:val="ka-GE"/>
              </w:rPr>
              <w:t xml:space="preserve">6-5 </w:t>
            </w:r>
            <w:r w:rsidRPr="0041235C">
              <w:rPr>
                <w:rFonts w:cs="Sylfaen"/>
                <w:b/>
                <w:lang w:val="ka-GE"/>
              </w:rPr>
              <w:t>ქულა</w:t>
            </w:r>
            <w:r w:rsidRPr="0041235C">
              <w:rPr>
                <w:lang w:val="ka-GE"/>
              </w:rPr>
              <w:t xml:space="preserve"> - </w:t>
            </w:r>
            <w:r w:rsidRPr="0041235C">
              <w:rPr>
                <w:rFonts w:cs="Sylfaen"/>
                <w:lang w:val="ka-GE"/>
              </w:rPr>
              <w:t>საკითხი</w:t>
            </w:r>
            <w:r w:rsidRPr="0041235C">
              <w:rPr>
                <w:lang w:val="ka-GE"/>
              </w:rPr>
              <w:t xml:space="preserve"> </w:t>
            </w:r>
            <w:r w:rsidRPr="0041235C">
              <w:rPr>
                <w:rFonts w:cs="Sylfaen"/>
                <w:lang w:val="ka-GE"/>
              </w:rPr>
              <w:t>არაა</w:t>
            </w:r>
            <w:r w:rsidRPr="0041235C">
              <w:rPr>
                <w:lang w:val="ka-GE"/>
              </w:rPr>
              <w:t xml:space="preserve"> </w:t>
            </w:r>
            <w:r w:rsidRPr="0041235C">
              <w:rPr>
                <w:rFonts w:cs="Sylfaen"/>
                <w:lang w:val="ka-GE"/>
              </w:rPr>
              <w:t>სრულყოფილად</w:t>
            </w:r>
            <w:r w:rsidRPr="0041235C">
              <w:rPr>
                <w:lang w:val="ka-GE"/>
              </w:rPr>
              <w:t xml:space="preserve"> </w:t>
            </w:r>
            <w:r w:rsidRPr="0041235C">
              <w:rPr>
                <w:rFonts w:cs="Sylfaen"/>
                <w:lang w:val="ka-GE"/>
              </w:rPr>
              <w:t>გაშუქებული</w:t>
            </w:r>
            <w:r w:rsidRPr="0041235C">
              <w:rPr>
                <w:lang w:val="ka-GE"/>
              </w:rPr>
              <w:t xml:space="preserve">, </w:t>
            </w:r>
            <w:r w:rsidRPr="0041235C">
              <w:rPr>
                <w:rFonts w:cs="Sylfaen"/>
                <w:lang w:val="ka-GE"/>
              </w:rPr>
              <w:t>არის</w:t>
            </w:r>
            <w:r w:rsidRPr="0041235C">
              <w:rPr>
                <w:lang w:val="ka-GE"/>
              </w:rPr>
              <w:t xml:space="preserve"> </w:t>
            </w:r>
            <w:r w:rsidRPr="0041235C">
              <w:rPr>
                <w:rFonts w:cs="Sylfaen"/>
                <w:lang w:val="ka-GE"/>
              </w:rPr>
              <w:t>ფაქტობრივი</w:t>
            </w:r>
            <w:r w:rsidRPr="0041235C">
              <w:rPr>
                <w:lang w:val="ka-GE"/>
              </w:rPr>
              <w:t xml:space="preserve"> </w:t>
            </w:r>
            <w:r w:rsidRPr="0041235C">
              <w:rPr>
                <w:rFonts w:cs="Sylfaen"/>
                <w:lang w:val="ka-GE"/>
              </w:rPr>
              <w:t>უზუსტობები</w:t>
            </w:r>
            <w:r w:rsidRPr="0041235C">
              <w:rPr>
                <w:lang w:val="ka-GE"/>
              </w:rPr>
              <w:t xml:space="preserve">; </w:t>
            </w:r>
            <w:r w:rsidRPr="0041235C">
              <w:rPr>
                <w:rFonts w:cs="Sylfaen"/>
                <w:lang w:val="ka-GE"/>
              </w:rPr>
              <w:t>სტუდენტის</w:t>
            </w:r>
            <w:r w:rsidRPr="0041235C">
              <w:rPr>
                <w:lang w:val="ka-GE"/>
              </w:rPr>
              <w:t xml:space="preserve"> </w:t>
            </w:r>
            <w:r w:rsidRPr="0041235C">
              <w:rPr>
                <w:rFonts w:cs="Sylfaen"/>
                <w:lang w:val="ka-GE"/>
              </w:rPr>
              <w:t>დამოუკიდებელი</w:t>
            </w:r>
            <w:r w:rsidRPr="0041235C">
              <w:rPr>
                <w:lang w:val="ka-GE"/>
              </w:rPr>
              <w:t xml:space="preserve"> </w:t>
            </w:r>
            <w:r w:rsidRPr="0041235C">
              <w:rPr>
                <w:rFonts w:cs="Sylfaen"/>
                <w:lang w:val="ka-GE"/>
              </w:rPr>
              <w:t>მსჯელობისა</w:t>
            </w:r>
            <w:r w:rsidRPr="0041235C">
              <w:rPr>
                <w:lang w:val="ka-GE"/>
              </w:rPr>
              <w:t xml:space="preserve"> </w:t>
            </w:r>
            <w:r w:rsidRPr="0041235C">
              <w:rPr>
                <w:rFonts w:cs="Sylfaen"/>
                <w:lang w:val="ka-GE"/>
              </w:rPr>
              <w:t>და</w:t>
            </w:r>
            <w:r w:rsidRPr="0041235C">
              <w:rPr>
                <w:lang w:val="ka-GE"/>
              </w:rPr>
              <w:t xml:space="preserve"> </w:t>
            </w:r>
            <w:r w:rsidRPr="0041235C">
              <w:rPr>
                <w:rFonts w:cs="Sylfaen"/>
                <w:lang w:val="ka-GE"/>
              </w:rPr>
              <w:t>დასკვნის</w:t>
            </w:r>
            <w:r w:rsidRPr="0041235C">
              <w:rPr>
                <w:lang w:val="ka-GE"/>
              </w:rPr>
              <w:t xml:space="preserve"> </w:t>
            </w:r>
            <w:r w:rsidRPr="0041235C">
              <w:rPr>
                <w:rFonts w:cs="Sylfaen"/>
                <w:lang w:val="ka-GE"/>
              </w:rPr>
              <w:t>გაკეთების</w:t>
            </w:r>
            <w:r w:rsidRPr="0041235C">
              <w:rPr>
                <w:lang w:val="ka-GE"/>
              </w:rPr>
              <w:t xml:space="preserve"> </w:t>
            </w:r>
            <w:r w:rsidRPr="0041235C">
              <w:rPr>
                <w:rFonts w:cs="Sylfaen"/>
                <w:lang w:val="ka-GE"/>
              </w:rPr>
              <w:t>უნარი</w:t>
            </w:r>
            <w:r w:rsidRPr="0041235C">
              <w:rPr>
                <w:lang w:val="ka-GE"/>
              </w:rPr>
              <w:t xml:space="preserve"> </w:t>
            </w:r>
            <w:r w:rsidRPr="0041235C">
              <w:rPr>
                <w:rFonts w:cs="Sylfaen"/>
                <w:lang w:val="ka-GE"/>
              </w:rPr>
              <w:t>დამაკმაყოფილებელია</w:t>
            </w:r>
            <w:r w:rsidRPr="0041235C">
              <w:rPr>
                <w:lang w:val="ka-GE"/>
              </w:rPr>
              <w:t xml:space="preserve">. </w:t>
            </w:r>
          </w:p>
          <w:p w:rsidR="009A59EB" w:rsidRPr="0041235C" w:rsidRDefault="009A59EB" w:rsidP="001E24F2">
            <w:pPr>
              <w:tabs>
                <w:tab w:val="left" w:pos="2985"/>
              </w:tabs>
              <w:jc w:val="both"/>
              <w:rPr>
                <w:lang w:val="ka-GE"/>
              </w:rPr>
            </w:pPr>
            <w:r w:rsidRPr="0041235C">
              <w:rPr>
                <w:b/>
                <w:lang w:val="ka-GE"/>
              </w:rPr>
              <w:t xml:space="preserve">4-3 </w:t>
            </w:r>
            <w:r w:rsidRPr="0041235C">
              <w:rPr>
                <w:rFonts w:cs="Sylfaen"/>
                <w:b/>
                <w:lang w:val="ka-GE"/>
              </w:rPr>
              <w:t>ქულა</w:t>
            </w:r>
            <w:r w:rsidRPr="0041235C">
              <w:rPr>
                <w:lang w:val="ka-GE"/>
              </w:rPr>
              <w:t xml:space="preserve"> - </w:t>
            </w:r>
            <w:r w:rsidRPr="0041235C">
              <w:rPr>
                <w:rFonts w:cs="Sylfaen"/>
                <w:lang w:val="ka-GE"/>
              </w:rPr>
              <w:t>სტუდენტი</w:t>
            </w:r>
            <w:r w:rsidRPr="0041235C">
              <w:rPr>
                <w:lang w:val="ka-GE"/>
              </w:rPr>
              <w:t xml:space="preserve"> </w:t>
            </w:r>
            <w:r w:rsidRPr="0041235C">
              <w:rPr>
                <w:rFonts w:cs="Sylfaen"/>
                <w:lang w:val="ka-GE"/>
              </w:rPr>
              <w:t>ფრაგმენტულად</w:t>
            </w:r>
            <w:r w:rsidRPr="0041235C">
              <w:rPr>
                <w:lang w:val="ka-GE"/>
              </w:rPr>
              <w:t xml:space="preserve"> </w:t>
            </w:r>
            <w:r w:rsidRPr="0041235C">
              <w:rPr>
                <w:rFonts w:cs="Sylfaen"/>
                <w:lang w:val="ka-GE"/>
              </w:rPr>
              <w:t>ფლობს</w:t>
            </w:r>
            <w:r w:rsidRPr="0041235C">
              <w:rPr>
                <w:lang w:val="ka-GE"/>
              </w:rPr>
              <w:t xml:space="preserve"> </w:t>
            </w:r>
            <w:r w:rsidRPr="0041235C">
              <w:rPr>
                <w:rFonts w:cs="Sylfaen"/>
                <w:lang w:val="ka-GE"/>
              </w:rPr>
              <w:t>პროგრამით</w:t>
            </w:r>
            <w:r w:rsidRPr="0041235C">
              <w:rPr>
                <w:lang w:val="ka-GE"/>
              </w:rPr>
              <w:t xml:space="preserve"> </w:t>
            </w:r>
            <w:r w:rsidRPr="0041235C">
              <w:rPr>
                <w:rFonts w:cs="Sylfaen"/>
                <w:lang w:val="ka-GE"/>
              </w:rPr>
              <w:t>გათვალისწინებულ</w:t>
            </w:r>
            <w:r w:rsidRPr="0041235C">
              <w:rPr>
                <w:lang w:val="ka-GE"/>
              </w:rPr>
              <w:t xml:space="preserve"> </w:t>
            </w:r>
            <w:r w:rsidRPr="0041235C">
              <w:rPr>
                <w:rFonts w:cs="Sylfaen"/>
                <w:lang w:val="ka-GE"/>
              </w:rPr>
              <w:t>მასალას</w:t>
            </w:r>
            <w:r w:rsidRPr="0041235C">
              <w:rPr>
                <w:lang w:val="ka-GE"/>
              </w:rPr>
              <w:t xml:space="preserve">, </w:t>
            </w:r>
            <w:r w:rsidRPr="0041235C">
              <w:rPr>
                <w:rFonts w:cs="Sylfaen"/>
                <w:lang w:val="ka-GE"/>
              </w:rPr>
              <w:t>არის</w:t>
            </w:r>
            <w:r w:rsidRPr="0041235C">
              <w:rPr>
                <w:lang w:val="ka-GE"/>
              </w:rPr>
              <w:t xml:space="preserve"> </w:t>
            </w:r>
            <w:r w:rsidRPr="0041235C">
              <w:rPr>
                <w:rFonts w:cs="Sylfaen"/>
                <w:lang w:val="ka-GE"/>
              </w:rPr>
              <w:t>ბევრი</w:t>
            </w:r>
            <w:r w:rsidRPr="0041235C">
              <w:rPr>
                <w:lang w:val="ka-GE"/>
              </w:rPr>
              <w:t xml:space="preserve"> </w:t>
            </w:r>
            <w:r w:rsidRPr="0041235C">
              <w:rPr>
                <w:rFonts w:cs="Sylfaen"/>
                <w:lang w:val="ka-GE"/>
              </w:rPr>
              <w:t>ფაქტობრივი</w:t>
            </w:r>
            <w:r w:rsidRPr="0041235C">
              <w:rPr>
                <w:lang w:val="ka-GE"/>
              </w:rPr>
              <w:t xml:space="preserve"> </w:t>
            </w:r>
            <w:r w:rsidRPr="0041235C">
              <w:rPr>
                <w:rFonts w:cs="Sylfaen"/>
                <w:lang w:val="ka-GE"/>
              </w:rPr>
              <w:t>უზუსტობა</w:t>
            </w:r>
            <w:r w:rsidRPr="0041235C">
              <w:rPr>
                <w:lang w:val="ka-GE"/>
              </w:rPr>
              <w:t xml:space="preserve">; </w:t>
            </w:r>
            <w:r w:rsidRPr="0041235C">
              <w:rPr>
                <w:rFonts w:cs="Sylfaen"/>
                <w:lang w:val="ka-GE"/>
              </w:rPr>
              <w:t>სტუდენტს</w:t>
            </w:r>
            <w:r w:rsidRPr="0041235C">
              <w:rPr>
                <w:lang w:val="ka-GE"/>
              </w:rPr>
              <w:t xml:space="preserve"> </w:t>
            </w:r>
            <w:r w:rsidRPr="0041235C">
              <w:rPr>
                <w:rFonts w:cs="Sylfaen"/>
                <w:lang w:val="ka-GE"/>
              </w:rPr>
              <w:t>არასაკმარისად</w:t>
            </w:r>
            <w:r w:rsidRPr="0041235C">
              <w:rPr>
                <w:lang w:val="ka-GE"/>
              </w:rPr>
              <w:t xml:space="preserve"> </w:t>
            </w:r>
            <w:r w:rsidRPr="0041235C">
              <w:rPr>
                <w:rFonts w:cs="Sylfaen"/>
                <w:lang w:val="ka-GE"/>
              </w:rPr>
              <w:t>აქვს</w:t>
            </w:r>
            <w:r w:rsidRPr="0041235C">
              <w:rPr>
                <w:lang w:val="ka-GE"/>
              </w:rPr>
              <w:t xml:space="preserve"> </w:t>
            </w:r>
            <w:r w:rsidRPr="0041235C">
              <w:rPr>
                <w:rFonts w:cs="Sylfaen"/>
                <w:lang w:val="ka-GE"/>
              </w:rPr>
              <w:t>ათვისებული</w:t>
            </w:r>
            <w:r w:rsidRPr="0041235C">
              <w:rPr>
                <w:lang w:val="ka-GE"/>
              </w:rPr>
              <w:t xml:space="preserve"> </w:t>
            </w:r>
            <w:r w:rsidRPr="0041235C">
              <w:rPr>
                <w:rFonts w:cs="Sylfaen"/>
                <w:lang w:val="ka-GE"/>
              </w:rPr>
              <w:t>ძირითადი</w:t>
            </w:r>
            <w:r w:rsidRPr="0041235C">
              <w:rPr>
                <w:lang w:val="ka-GE"/>
              </w:rPr>
              <w:t xml:space="preserve"> </w:t>
            </w:r>
            <w:r w:rsidRPr="0041235C">
              <w:rPr>
                <w:rFonts w:cs="Sylfaen"/>
                <w:lang w:val="ka-GE"/>
              </w:rPr>
              <w:t>ლიტერატურა</w:t>
            </w:r>
            <w:r w:rsidRPr="0041235C">
              <w:rPr>
                <w:lang w:val="ka-GE"/>
              </w:rPr>
              <w:t xml:space="preserve">. </w:t>
            </w:r>
            <w:r w:rsidRPr="0041235C">
              <w:rPr>
                <w:rFonts w:cs="Sylfaen"/>
                <w:lang w:val="ka-GE"/>
              </w:rPr>
              <w:t>დასკვნებს</w:t>
            </w:r>
            <w:r w:rsidRPr="0041235C">
              <w:rPr>
                <w:lang w:val="ka-GE"/>
              </w:rPr>
              <w:t xml:space="preserve"> </w:t>
            </w:r>
            <w:r w:rsidRPr="0041235C">
              <w:rPr>
                <w:rFonts w:cs="Sylfaen"/>
                <w:lang w:val="ka-GE"/>
              </w:rPr>
              <w:t>ვერ</w:t>
            </w:r>
            <w:r w:rsidRPr="0041235C">
              <w:rPr>
                <w:lang w:val="ka-GE"/>
              </w:rPr>
              <w:t xml:space="preserve"> </w:t>
            </w:r>
            <w:r w:rsidRPr="0041235C">
              <w:rPr>
                <w:rFonts w:cs="Sylfaen"/>
                <w:lang w:val="ka-GE"/>
              </w:rPr>
              <w:t>აყალიბებს</w:t>
            </w:r>
            <w:r w:rsidRPr="0041235C">
              <w:rPr>
                <w:lang w:val="ka-GE"/>
              </w:rPr>
              <w:t xml:space="preserve">. </w:t>
            </w:r>
          </w:p>
          <w:p w:rsidR="009A59EB" w:rsidRPr="0041235C" w:rsidRDefault="009A59EB" w:rsidP="001E24F2">
            <w:pPr>
              <w:tabs>
                <w:tab w:val="left" w:pos="2985"/>
              </w:tabs>
              <w:jc w:val="both"/>
              <w:rPr>
                <w:lang w:val="ka-GE"/>
              </w:rPr>
            </w:pPr>
            <w:r w:rsidRPr="0041235C">
              <w:rPr>
                <w:b/>
                <w:lang w:val="ka-GE"/>
              </w:rPr>
              <w:t xml:space="preserve">2-1 </w:t>
            </w:r>
            <w:r w:rsidRPr="0041235C">
              <w:rPr>
                <w:b/>
                <w:bCs/>
                <w:lang w:val="ka-GE"/>
              </w:rPr>
              <w:t xml:space="preserve"> </w:t>
            </w:r>
            <w:r w:rsidRPr="0041235C">
              <w:rPr>
                <w:rFonts w:cs="Sylfaen"/>
                <w:b/>
                <w:bCs/>
                <w:lang w:val="ka-GE"/>
              </w:rPr>
              <w:t>ქულა</w:t>
            </w:r>
            <w:r w:rsidRPr="0041235C">
              <w:rPr>
                <w:bCs/>
                <w:lang w:val="ka-GE"/>
              </w:rPr>
              <w:t xml:space="preserve"> - </w:t>
            </w:r>
            <w:r w:rsidRPr="0041235C">
              <w:rPr>
                <w:rFonts w:cs="Sylfaen"/>
                <w:lang w:val="ka-GE"/>
              </w:rPr>
              <w:t>სტუდენტი</w:t>
            </w:r>
            <w:r w:rsidRPr="0041235C">
              <w:rPr>
                <w:lang w:val="ka-GE"/>
              </w:rPr>
              <w:t xml:space="preserve"> </w:t>
            </w:r>
            <w:r w:rsidRPr="0041235C">
              <w:rPr>
                <w:rFonts w:cs="Sylfaen"/>
                <w:lang w:val="ka-GE"/>
              </w:rPr>
              <w:t>ფაქტობრივად</w:t>
            </w:r>
            <w:r w:rsidRPr="0041235C">
              <w:rPr>
                <w:lang w:val="ka-GE"/>
              </w:rPr>
              <w:t xml:space="preserve"> </w:t>
            </w:r>
            <w:r w:rsidRPr="0041235C">
              <w:rPr>
                <w:rFonts w:cs="Sylfaen"/>
                <w:lang w:val="ka-GE"/>
              </w:rPr>
              <w:t>ვერ</w:t>
            </w:r>
            <w:r w:rsidRPr="0041235C">
              <w:rPr>
                <w:lang w:val="ka-GE"/>
              </w:rPr>
              <w:t xml:space="preserve"> </w:t>
            </w:r>
            <w:r w:rsidRPr="0041235C">
              <w:rPr>
                <w:rFonts w:cs="Sylfaen"/>
                <w:lang w:val="ka-GE"/>
              </w:rPr>
              <w:t>ფლობს</w:t>
            </w:r>
            <w:r w:rsidRPr="0041235C">
              <w:rPr>
                <w:lang w:val="ka-GE"/>
              </w:rPr>
              <w:t xml:space="preserve"> </w:t>
            </w:r>
            <w:r w:rsidRPr="0041235C">
              <w:rPr>
                <w:rFonts w:cs="Sylfaen"/>
                <w:lang w:val="ka-GE"/>
              </w:rPr>
              <w:t>პროგრამით</w:t>
            </w:r>
            <w:r w:rsidRPr="0041235C">
              <w:rPr>
                <w:lang w:val="ka-GE"/>
              </w:rPr>
              <w:t xml:space="preserve"> </w:t>
            </w:r>
            <w:r w:rsidRPr="0041235C">
              <w:rPr>
                <w:rFonts w:cs="Sylfaen"/>
                <w:lang w:val="ka-GE"/>
              </w:rPr>
              <w:t>გათვალისწინებულ</w:t>
            </w:r>
            <w:r w:rsidRPr="0041235C">
              <w:rPr>
                <w:lang w:val="ka-GE"/>
              </w:rPr>
              <w:t xml:space="preserve"> </w:t>
            </w:r>
            <w:r w:rsidRPr="0041235C">
              <w:rPr>
                <w:rFonts w:cs="Sylfaen"/>
                <w:lang w:val="ka-GE"/>
              </w:rPr>
              <w:t>მასალას</w:t>
            </w:r>
            <w:r w:rsidRPr="0041235C">
              <w:rPr>
                <w:lang w:val="ka-GE"/>
              </w:rPr>
              <w:t xml:space="preserve">; </w:t>
            </w:r>
            <w:r w:rsidRPr="0041235C">
              <w:rPr>
                <w:rFonts w:cs="Sylfaen"/>
                <w:lang w:val="ka-GE"/>
              </w:rPr>
              <w:t>აქვს</w:t>
            </w:r>
            <w:r w:rsidRPr="0041235C">
              <w:rPr>
                <w:lang w:val="ka-GE"/>
              </w:rPr>
              <w:t xml:space="preserve"> </w:t>
            </w:r>
            <w:r w:rsidRPr="0041235C">
              <w:rPr>
                <w:rFonts w:cs="Sylfaen"/>
                <w:lang w:val="ka-GE"/>
              </w:rPr>
              <w:t>არსებითი</w:t>
            </w:r>
            <w:r w:rsidRPr="0041235C">
              <w:rPr>
                <w:lang w:val="ka-GE"/>
              </w:rPr>
              <w:t xml:space="preserve"> </w:t>
            </w:r>
            <w:r w:rsidRPr="0041235C">
              <w:rPr>
                <w:rFonts w:cs="Sylfaen"/>
                <w:lang w:val="ka-GE"/>
              </w:rPr>
              <w:t>შეცდომები</w:t>
            </w:r>
            <w:r w:rsidRPr="0041235C">
              <w:rPr>
                <w:lang w:val="ka-GE"/>
              </w:rPr>
              <w:t xml:space="preserve">. </w:t>
            </w:r>
            <w:r w:rsidRPr="0041235C">
              <w:rPr>
                <w:rFonts w:cs="Sylfaen"/>
                <w:lang w:val="ka-GE"/>
              </w:rPr>
              <w:t>დასკვნები</w:t>
            </w:r>
            <w:r w:rsidRPr="0041235C">
              <w:rPr>
                <w:lang w:val="ka-GE"/>
              </w:rPr>
              <w:t xml:space="preserve"> </w:t>
            </w:r>
            <w:r w:rsidRPr="0041235C">
              <w:rPr>
                <w:rFonts w:cs="Sylfaen"/>
                <w:lang w:val="ka-GE"/>
              </w:rPr>
              <w:t>არა</w:t>
            </w:r>
            <w:r w:rsidRPr="0041235C">
              <w:rPr>
                <w:lang w:val="ka-GE"/>
              </w:rPr>
              <w:t xml:space="preserve"> </w:t>
            </w:r>
            <w:r w:rsidRPr="0041235C">
              <w:rPr>
                <w:rFonts w:cs="Sylfaen"/>
                <w:lang w:val="ka-GE"/>
              </w:rPr>
              <w:t>აქვს</w:t>
            </w:r>
            <w:r w:rsidRPr="0041235C">
              <w:rPr>
                <w:lang w:val="ka-GE"/>
              </w:rPr>
              <w:t>.</w:t>
            </w:r>
          </w:p>
          <w:p w:rsidR="009A59EB" w:rsidRPr="0041235C" w:rsidRDefault="009A59EB" w:rsidP="001E24F2">
            <w:pPr>
              <w:tabs>
                <w:tab w:val="left" w:pos="2985"/>
              </w:tabs>
              <w:jc w:val="both"/>
              <w:rPr>
                <w:lang w:val="ka-GE"/>
              </w:rPr>
            </w:pPr>
            <w:r w:rsidRPr="0041235C">
              <w:rPr>
                <w:b/>
                <w:lang w:val="ka-GE"/>
              </w:rPr>
              <w:t xml:space="preserve">0 </w:t>
            </w:r>
            <w:r w:rsidRPr="0041235C">
              <w:rPr>
                <w:rFonts w:cs="Sylfaen"/>
                <w:b/>
                <w:lang w:val="ka-GE"/>
              </w:rPr>
              <w:t xml:space="preserve">ქულა </w:t>
            </w:r>
            <w:r w:rsidRPr="0041235C">
              <w:rPr>
                <w:lang w:val="ka-GE"/>
              </w:rPr>
              <w:t xml:space="preserve"> -  </w:t>
            </w:r>
            <w:r w:rsidRPr="0041235C">
              <w:rPr>
                <w:rFonts w:cs="Sylfaen"/>
                <w:lang w:val="ka-GE"/>
              </w:rPr>
              <w:t>საკითხის</w:t>
            </w:r>
            <w:r w:rsidRPr="0041235C">
              <w:rPr>
                <w:lang w:val="ka-GE"/>
              </w:rPr>
              <w:t xml:space="preserve"> </w:t>
            </w:r>
            <w:r w:rsidRPr="0041235C">
              <w:rPr>
                <w:rFonts w:cs="Sylfaen"/>
                <w:lang w:val="ka-GE"/>
              </w:rPr>
              <w:t>ზეპირად</w:t>
            </w:r>
            <w:r w:rsidRPr="0041235C">
              <w:rPr>
                <w:lang w:val="ka-GE"/>
              </w:rPr>
              <w:t xml:space="preserve"> </w:t>
            </w:r>
            <w:r w:rsidRPr="0041235C">
              <w:rPr>
                <w:rFonts w:cs="Sylfaen"/>
                <w:lang w:val="ka-GE"/>
              </w:rPr>
              <w:t>გადმოცემა</w:t>
            </w:r>
            <w:r w:rsidRPr="0041235C">
              <w:rPr>
                <w:lang w:val="ka-GE"/>
              </w:rPr>
              <w:t xml:space="preserve"> </w:t>
            </w:r>
            <w:r w:rsidRPr="0041235C">
              <w:rPr>
                <w:rFonts w:cs="Sylfaen"/>
                <w:lang w:val="ka-GE"/>
              </w:rPr>
              <w:t>არ</w:t>
            </w:r>
            <w:r w:rsidRPr="0041235C">
              <w:rPr>
                <w:lang w:val="ka-GE"/>
              </w:rPr>
              <w:t xml:space="preserve"> </w:t>
            </w:r>
            <w:r w:rsidRPr="0041235C">
              <w:rPr>
                <w:rFonts w:cs="Sylfaen"/>
                <w:lang w:val="ka-GE"/>
              </w:rPr>
              <w:t>შეუძლია</w:t>
            </w:r>
            <w:r w:rsidRPr="0041235C">
              <w:rPr>
                <w:lang w:val="ka-GE"/>
              </w:rPr>
              <w:t>.</w:t>
            </w:r>
          </w:p>
          <w:p w:rsidR="009A59EB" w:rsidRPr="0041235C" w:rsidRDefault="009A59EB" w:rsidP="001E24F2">
            <w:pPr>
              <w:tabs>
                <w:tab w:val="left" w:pos="2985"/>
              </w:tabs>
              <w:jc w:val="both"/>
              <w:rPr>
                <w:lang w:val="ka-GE"/>
              </w:rPr>
            </w:pPr>
          </w:p>
          <w:p w:rsidR="009A59EB" w:rsidRPr="0041235C" w:rsidRDefault="009A59EB" w:rsidP="001E24F2">
            <w:pPr>
              <w:tabs>
                <w:tab w:val="left" w:pos="2985"/>
              </w:tabs>
              <w:jc w:val="both"/>
              <w:rPr>
                <w:rFonts w:cs="Sylfaen"/>
                <w:b/>
                <w:bCs/>
                <w:noProof/>
                <w:lang w:val="ka-GE"/>
              </w:rPr>
            </w:pPr>
            <w:r w:rsidRPr="0041235C">
              <w:rPr>
                <w:rFonts w:cs="Sylfaen"/>
                <w:b/>
                <w:bCs/>
                <w:noProof/>
                <w:lang w:val="ka-GE"/>
              </w:rPr>
              <w:t>შეფასების საერთო მოთხოვნები:</w:t>
            </w:r>
          </w:p>
          <w:p w:rsidR="009A59EB" w:rsidRPr="0041235C" w:rsidRDefault="009A59EB" w:rsidP="001E24F2">
            <w:pPr>
              <w:pStyle w:val="ListParagraph"/>
              <w:tabs>
                <w:tab w:val="left" w:pos="2985"/>
              </w:tabs>
              <w:spacing w:after="0" w:line="240" w:lineRule="auto"/>
              <w:ind w:left="0"/>
              <w:jc w:val="both"/>
              <w:rPr>
                <w:sz w:val="24"/>
                <w:szCs w:val="24"/>
                <w:lang w:val="ka-GE"/>
              </w:rPr>
            </w:pPr>
            <w:r w:rsidRPr="0041235C">
              <w:rPr>
                <w:rFonts w:ascii="Sylfaen" w:hAnsi="Sylfaen" w:cs="Sylfaen"/>
                <w:sz w:val="24"/>
                <w:szCs w:val="24"/>
                <w:lang w:val="ka-GE"/>
              </w:rPr>
              <w:t>- დაუშვებელია</w:t>
            </w:r>
            <w:r w:rsidRPr="0041235C">
              <w:rPr>
                <w:sz w:val="24"/>
                <w:szCs w:val="24"/>
                <w:lang w:val="ka-GE"/>
              </w:rPr>
              <w:t xml:space="preserve"> </w:t>
            </w:r>
            <w:r w:rsidRPr="0041235C">
              <w:rPr>
                <w:rFonts w:ascii="Sylfaen" w:hAnsi="Sylfaen" w:cs="Sylfaen"/>
                <w:sz w:val="24"/>
                <w:szCs w:val="24"/>
                <w:lang w:val="ka-GE"/>
              </w:rPr>
              <w:t>სტუდენტის</w:t>
            </w:r>
            <w:r w:rsidRPr="0041235C">
              <w:rPr>
                <w:sz w:val="24"/>
                <w:szCs w:val="24"/>
                <w:lang w:val="ka-GE"/>
              </w:rPr>
              <w:t xml:space="preserve"> </w:t>
            </w:r>
            <w:r w:rsidRPr="0041235C">
              <w:rPr>
                <w:rFonts w:ascii="Sylfaen" w:hAnsi="Sylfaen" w:cs="Sylfaen"/>
                <w:sz w:val="24"/>
                <w:szCs w:val="24"/>
                <w:lang w:val="ka-GE"/>
              </w:rPr>
              <w:t>მიერ</w:t>
            </w:r>
            <w:r w:rsidRPr="0041235C">
              <w:rPr>
                <w:sz w:val="24"/>
                <w:szCs w:val="24"/>
                <w:lang w:val="ka-GE"/>
              </w:rPr>
              <w:t xml:space="preserve"> </w:t>
            </w:r>
            <w:r w:rsidRPr="0041235C">
              <w:rPr>
                <w:rFonts w:ascii="Sylfaen" w:hAnsi="Sylfaen" w:cs="Sylfaen"/>
                <w:sz w:val="24"/>
                <w:szCs w:val="24"/>
                <w:lang w:val="ka-GE"/>
              </w:rPr>
              <w:t>მიღწეული</w:t>
            </w:r>
            <w:r w:rsidRPr="0041235C">
              <w:rPr>
                <w:sz w:val="24"/>
                <w:szCs w:val="24"/>
                <w:lang w:val="ka-GE"/>
              </w:rPr>
              <w:t xml:space="preserve"> </w:t>
            </w:r>
            <w:r w:rsidRPr="0041235C">
              <w:rPr>
                <w:rFonts w:ascii="Sylfaen" w:hAnsi="Sylfaen" w:cs="Sylfaen"/>
                <w:sz w:val="24"/>
                <w:szCs w:val="24"/>
                <w:lang w:val="ka-GE"/>
              </w:rPr>
              <w:t>სწავლის</w:t>
            </w:r>
            <w:r w:rsidRPr="0041235C">
              <w:rPr>
                <w:sz w:val="24"/>
                <w:szCs w:val="24"/>
                <w:lang w:val="ka-GE"/>
              </w:rPr>
              <w:t xml:space="preserve"> </w:t>
            </w:r>
            <w:r w:rsidRPr="0041235C">
              <w:rPr>
                <w:rFonts w:ascii="Sylfaen" w:hAnsi="Sylfaen" w:cs="Sylfaen"/>
                <w:sz w:val="24"/>
                <w:szCs w:val="24"/>
                <w:lang w:val="ka-GE"/>
              </w:rPr>
              <w:t>შედეგების</w:t>
            </w:r>
            <w:r w:rsidRPr="0041235C">
              <w:rPr>
                <w:sz w:val="24"/>
                <w:szCs w:val="24"/>
                <w:lang w:val="ka-GE"/>
              </w:rPr>
              <w:t xml:space="preserve"> </w:t>
            </w:r>
            <w:r w:rsidRPr="0041235C">
              <w:rPr>
                <w:rFonts w:ascii="Sylfaen" w:hAnsi="Sylfaen" w:cs="Sylfaen"/>
                <w:sz w:val="24"/>
                <w:szCs w:val="24"/>
                <w:lang w:val="ka-GE"/>
              </w:rPr>
              <w:t>ერთჯერადად</w:t>
            </w:r>
            <w:r w:rsidRPr="0041235C">
              <w:rPr>
                <w:sz w:val="24"/>
                <w:szCs w:val="24"/>
                <w:lang w:val="ka-GE"/>
              </w:rPr>
              <w:t xml:space="preserve"> - </w:t>
            </w:r>
            <w:r w:rsidRPr="0041235C">
              <w:rPr>
                <w:rFonts w:ascii="Sylfaen" w:hAnsi="Sylfaen" w:cs="Sylfaen"/>
                <w:sz w:val="24"/>
                <w:szCs w:val="24"/>
                <w:lang w:val="ka-GE"/>
              </w:rPr>
              <w:t>მხოლოდ</w:t>
            </w:r>
            <w:r w:rsidRPr="0041235C">
              <w:rPr>
                <w:sz w:val="24"/>
                <w:szCs w:val="24"/>
                <w:lang w:val="ka-GE"/>
              </w:rPr>
              <w:t xml:space="preserve"> </w:t>
            </w:r>
            <w:r w:rsidRPr="0041235C">
              <w:rPr>
                <w:rFonts w:ascii="Sylfaen" w:hAnsi="Sylfaen" w:cs="Sylfaen"/>
                <w:sz w:val="24"/>
                <w:szCs w:val="24"/>
                <w:lang w:val="ka-GE"/>
              </w:rPr>
              <w:t>დასკვნითი</w:t>
            </w:r>
            <w:r w:rsidRPr="0041235C">
              <w:rPr>
                <w:sz w:val="24"/>
                <w:szCs w:val="24"/>
                <w:lang w:val="ka-GE"/>
              </w:rPr>
              <w:t xml:space="preserve"> </w:t>
            </w:r>
            <w:r w:rsidRPr="0041235C">
              <w:rPr>
                <w:rFonts w:ascii="Sylfaen" w:hAnsi="Sylfaen" w:cs="Sylfaen"/>
                <w:sz w:val="24"/>
                <w:szCs w:val="24"/>
                <w:lang w:val="ka-GE"/>
              </w:rPr>
              <w:t>გამოცდის</w:t>
            </w:r>
            <w:r w:rsidRPr="0041235C">
              <w:rPr>
                <w:sz w:val="24"/>
                <w:szCs w:val="24"/>
                <w:lang w:val="ka-GE"/>
              </w:rPr>
              <w:t xml:space="preserve"> </w:t>
            </w:r>
            <w:r w:rsidRPr="0041235C">
              <w:rPr>
                <w:rFonts w:ascii="Sylfaen" w:hAnsi="Sylfaen" w:cs="Sylfaen"/>
                <w:sz w:val="24"/>
                <w:szCs w:val="24"/>
                <w:lang w:val="ka-GE"/>
              </w:rPr>
              <w:t>საფუძველზე</w:t>
            </w:r>
            <w:r w:rsidRPr="0041235C">
              <w:rPr>
                <w:sz w:val="24"/>
                <w:szCs w:val="24"/>
                <w:lang w:val="ka-GE"/>
              </w:rPr>
              <w:t xml:space="preserve"> </w:t>
            </w:r>
            <w:r w:rsidRPr="0041235C">
              <w:rPr>
                <w:rFonts w:ascii="Sylfaen" w:hAnsi="Sylfaen" w:cs="Sylfaen"/>
                <w:sz w:val="24"/>
                <w:szCs w:val="24"/>
                <w:lang w:val="ka-GE"/>
              </w:rPr>
              <w:t>შეფასება</w:t>
            </w:r>
            <w:r w:rsidRPr="0041235C">
              <w:rPr>
                <w:sz w:val="24"/>
                <w:szCs w:val="24"/>
                <w:lang w:val="ka-GE"/>
              </w:rPr>
              <w:t xml:space="preserve">. </w:t>
            </w:r>
            <w:r w:rsidRPr="0041235C">
              <w:rPr>
                <w:rFonts w:ascii="Sylfaen" w:hAnsi="Sylfaen" w:cs="Sylfaen"/>
                <w:sz w:val="24"/>
                <w:szCs w:val="24"/>
                <w:lang w:val="ka-GE"/>
              </w:rPr>
              <w:t>სტუდენტის</w:t>
            </w:r>
            <w:r w:rsidRPr="0041235C">
              <w:rPr>
                <w:sz w:val="24"/>
                <w:szCs w:val="24"/>
                <w:lang w:val="ka-GE"/>
              </w:rPr>
              <w:t xml:space="preserve"> </w:t>
            </w:r>
            <w:r w:rsidRPr="0041235C">
              <w:rPr>
                <w:rFonts w:ascii="Sylfaen" w:hAnsi="Sylfaen" w:cs="Sylfaen"/>
                <w:sz w:val="24"/>
                <w:szCs w:val="24"/>
                <w:lang w:val="ka-GE"/>
              </w:rPr>
              <w:t>გაწეული</w:t>
            </w:r>
            <w:r w:rsidRPr="0041235C">
              <w:rPr>
                <w:sz w:val="24"/>
                <w:szCs w:val="24"/>
                <w:lang w:val="ka-GE"/>
              </w:rPr>
              <w:t xml:space="preserve"> </w:t>
            </w:r>
            <w:r w:rsidRPr="0041235C">
              <w:rPr>
                <w:rFonts w:ascii="Sylfaen" w:hAnsi="Sylfaen" w:cs="Sylfaen"/>
                <w:sz w:val="24"/>
                <w:szCs w:val="24"/>
                <w:lang w:val="ka-GE"/>
              </w:rPr>
              <w:t>შრომის</w:t>
            </w:r>
            <w:r w:rsidRPr="0041235C">
              <w:rPr>
                <w:sz w:val="24"/>
                <w:szCs w:val="24"/>
                <w:lang w:val="ka-GE"/>
              </w:rPr>
              <w:t xml:space="preserve"> </w:t>
            </w:r>
            <w:r w:rsidRPr="0041235C">
              <w:rPr>
                <w:rFonts w:ascii="Sylfaen" w:hAnsi="Sylfaen" w:cs="Sylfaen"/>
                <w:sz w:val="24"/>
                <w:szCs w:val="24"/>
                <w:lang w:val="ka-GE"/>
              </w:rPr>
              <w:t>შეფასება</w:t>
            </w:r>
            <w:r w:rsidRPr="0041235C">
              <w:rPr>
                <w:sz w:val="24"/>
                <w:szCs w:val="24"/>
                <w:lang w:val="ka-GE"/>
              </w:rPr>
              <w:t xml:space="preserve"> </w:t>
            </w:r>
            <w:r w:rsidRPr="0041235C">
              <w:rPr>
                <w:rFonts w:ascii="Sylfaen" w:hAnsi="Sylfaen" w:cs="Sylfaen"/>
                <w:sz w:val="24"/>
                <w:szCs w:val="24"/>
                <w:lang w:val="ka-GE"/>
              </w:rPr>
              <w:t>გარკვეული</w:t>
            </w:r>
            <w:r w:rsidRPr="0041235C">
              <w:rPr>
                <w:sz w:val="24"/>
                <w:szCs w:val="24"/>
                <w:lang w:val="ka-GE"/>
              </w:rPr>
              <w:t xml:space="preserve"> </w:t>
            </w:r>
            <w:r w:rsidRPr="0041235C">
              <w:rPr>
                <w:rFonts w:ascii="Sylfaen" w:hAnsi="Sylfaen" w:cs="Sylfaen"/>
                <w:sz w:val="24"/>
                <w:szCs w:val="24"/>
                <w:lang w:val="ka-GE"/>
              </w:rPr>
              <w:t>შეფარდებით</w:t>
            </w:r>
            <w:r w:rsidRPr="0041235C">
              <w:rPr>
                <w:sz w:val="24"/>
                <w:szCs w:val="24"/>
                <w:lang w:val="ka-GE"/>
              </w:rPr>
              <w:t xml:space="preserve"> </w:t>
            </w:r>
            <w:r w:rsidRPr="0041235C">
              <w:rPr>
                <w:rFonts w:ascii="Sylfaen" w:hAnsi="Sylfaen" w:cs="Sylfaen"/>
                <w:sz w:val="24"/>
                <w:szCs w:val="24"/>
                <w:lang w:val="ka-GE"/>
              </w:rPr>
              <w:t>უნდა</w:t>
            </w:r>
            <w:r w:rsidRPr="0041235C">
              <w:rPr>
                <w:sz w:val="24"/>
                <w:szCs w:val="24"/>
                <w:lang w:val="ka-GE"/>
              </w:rPr>
              <w:t xml:space="preserve"> </w:t>
            </w:r>
            <w:r w:rsidRPr="0041235C">
              <w:rPr>
                <w:rFonts w:ascii="Sylfaen" w:hAnsi="Sylfaen" w:cs="Sylfaen"/>
                <w:sz w:val="24"/>
                <w:szCs w:val="24"/>
                <w:lang w:val="ka-GE"/>
              </w:rPr>
              <w:t>ითვალისწინებდეს</w:t>
            </w:r>
            <w:r w:rsidRPr="0041235C">
              <w:rPr>
                <w:sz w:val="24"/>
                <w:szCs w:val="24"/>
                <w:lang w:val="ka-GE"/>
              </w:rPr>
              <w:t>:</w:t>
            </w:r>
          </w:p>
          <w:p w:rsidR="009A59EB" w:rsidRPr="0041235C" w:rsidRDefault="009A59EB" w:rsidP="001E24F2">
            <w:pPr>
              <w:pStyle w:val="ListParagraph"/>
              <w:tabs>
                <w:tab w:val="left" w:pos="2985"/>
              </w:tabs>
              <w:spacing w:after="0" w:line="240" w:lineRule="auto"/>
              <w:ind w:left="0"/>
              <w:jc w:val="both"/>
              <w:rPr>
                <w:rFonts w:ascii="Sylfaen" w:hAnsi="Sylfaen"/>
                <w:sz w:val="24"/>
                <w:szCs w:val="24"/>
                <w:lang w:val="ka-GE"/>
              </w:rPr>
            </w:pPr>
            <w:r w:rsidRPr="0041235C">
              <w:rPr>
                <w:rFonts w:ascii="Sylfaen" w:hAnsi="Sylfaen"/>
                <w:sz w:val="24"/>
                <w:szCs w:val="24"/>
                <w:lang w:val="ka-GE"/>
              </w:rPr>
              <w:t>ა) შუალედურ შეფასებებს;</w:t>
            </w:r>
          </w:p>
          <w:p w:rsidR="009A59EB" w:rsidRPr="0041235C" w:rsidRDefault="009A59EB" w:rsidP="001E24F2">
            <w:pPr>
              <w:pStyle w:val="ListParagraph"/>
              <w:tabs>
                <w:tab w:val="left" w:pos="2985"/>
              </w:tabs>
              <w:spacing w:after="0" w:line="240" w:lineRule="auto"/>
              <w:ind w:left="0"/>
              <w:jc w:val="both"/>
              <w:rPr>
                <w:rFonts w:ascii="Sylfaen" w:hAnsi="Sylfaen"/>
                <w:sz w:val="24"/>
                <w:szCs w:val="24"/>
                <w:lang w:val="ka-GE"/>
              </w:rPr>
            </w:pPr>
            <w:r w:rsidRPr="0041235C">
              <w:rPr>
                <w:rFonts w:ascii="Sylfaen" w:hAnsi="Sylfaen"/>
                <w:sz w:val="24"/>
                <w:szCs w:val="24"/>
                <w:lang w:val="ka-GE"/>
              </w:rPr>
              <w:t>ბ) დასკვნითი გამოცდის შეფასებას.</w:t>
            </w:r>
          </w:p>
          <w:p w:rsidR="009A59EB" w:rsidRPr="0041235C" w:rsidRDefault="009A59EB" w:rsidP="001E24F2">
            <w:pPr>
              <w:pStyle w:val="ListParagraph"/>
              <w:tabs>
                <w:tab w:val="left" w:pos="2985"/>
              </w:tabs>
              <w:spacing w:after="0" w:line="240" w:lineRule="auto"/>
              <w:ind w:left="0"/>
              <w:jc w:val="both"/>
              <w:rPr>
                <w:rFonts w:eastAsia="Sylfaen"/>
                <w:sz w:val="24"/>
                <w:szCs w:val="24"/>
                <w:lang w:val="ka-GE"/>
              </w:rPr>
            </w:pPr>
            <w:r w:rsidRPr="0041235C">
              <w:rPr>
                <w:rFonts w:ascii="Sylfaen" w:eastAsia="Sylfaen" w:hAnsi="Sylfaen" w:cs="Sylfaen"/>
                <w:sz w:val="24"/>
                <w:szCs w:val="24"/>
                <w:lang w:val="ka-GE"/>
              </w:rPr>
              <w:t>- საბოლოო</w:t>
            </w:r>
            <w:r w:rsidRPr="0041235C">
              <w:rPr>
                <w:rFonts w:eastAsia="Sylfaen"/>
                <w:sz w:val="24"/>
                <w:szCs w:val="24"/>
                <w:lang w:val="ka-GE"/>
              </w:rPr>
              <w:t xml:space="preserve"> </w:t>
            </w:r>
            <w:r w:rsidRPr="0041235C">
              <w:rPr>
                <w:rFonts w:ascii="Sylfaen" w:eastAsia="Sylfaen" w:hAnsi="Sylfaen" w:cs="Sylfaen"/>
                <w:sz w:val="24"/>
                <w:szCs w:val="24"/>
                <w:lang w:val="ka-GE"/>
              </w:rPr>
              <w:t>შეფასების</w:t>
            </w:r>
            <w:r w:rsidRPr="0041235C">
              <w:rPr>
                <w:rFonts w:eastAsia="Sylfaen"/>
                <w:sz w:val="24"/>
                <w:szCs w:val="24"/>
                <w:lang w:val="ka-GE"/>
              </w:rPr>
              <w:t xml:space="preserve"> </w:t>
            </w:r>
            <w:r w:rsidRPr="0041235C">
              <w:rPr>
                <w:rFonts w:ascii="Sylfaen" w:eastAsia="Sylfaen" w:hAnsi="Sylfaen" w:cs="Sylfaen"/>
                <w:sz w:val="24"/>
                <w:szCs w:val="24"/>
                <w:lang w:val="ka-GE"/>
              </w:rPr>
              <w:t>მიღება</w:t>
            </w:r>
            <w:r w:rsidRPr="0041235C">
              <w:rPr>
                <w:rFonts w:eastAsia="Sylfaen"/>
                <w:sz w:val="24"/>
                <w:szCs w:val="24"/>
                <w:lang w:val="ka-GE"/>
              </w:rPr>
              <w:t xml:space="preserve"> </w:t>
            </w:r>
            <w:r w:rsidRPr="0041235C">
              <w:rPr>
                <w:rFonts w:ascii="Sylfaen" w:eastAsia="Sylfaen" w:hAnsi="Sylfaen" w:cs="Sylfaen"/>
                <w:sz w:val="24"/>
                <w:szCs w:val="24"/>
                <w:lang w:val="ka-GE"/>
              </w:rPr>
              <w:t>ხდება</w:t>
            </w:r>
            <w:r w:rsidRPr="0041235C">
              <w:rPr>
                <w:rFonts w:eastAsia="Sylfaen"/>
                <w:sz w:val="24"/>
                <w:szCs w:val="24"/>
                <w:lang w:val="ka-GE"/>
              </w:rPr>
              <w:t xml:space="preserve">  </w:t>
            </w:r>
            <w:r w:rsidRPr="0041235C">
              <w:rPr>
                <w:rFonts w:ascii="Sylfaen" w:eastAsia="Sylfaen" w:hAnsi="Sylfaen" w:cs="Sylfaen"/>
                <w:sz w:val="24"/>
                <w:szCs w:val="24"/>
                <w:lang w:val="ka-GE"/>
              </w:rPr>
              <w:t>შუალედური</w:t>
            </w:r>
            <w:r w:rsidRPr="0041235C">
              <w:rPr>
                <w:rFonts w:eastAsia="Sylfaen"/>
                <w:sz w:val="24"/>
                <w:szCs w:val="24"/>
                <w:lang w:val="ka-GE"/>
              </w:rPr>
              <w:t xml:space="preserve"> </w:t>
            </w:r>
            <w:r w:rsidRPr="0041235C">
              <w:rPr>
                <w:rFonts w:ascii="Sylfaen" w:eastAsia="Sylfaen" w:hAnsi="Sylfaen" w:cs="Sylfaen"/>
                <w:sz w:val="24"/>
                <w:szCs w:val="24"/>
                <w:lang w:val="ka-GE"/>
              </w:rPr>
              <w:t>შეფასებებისა</w:t>
            </w:r>
            <w:r w:rsidRPr="0041235C">
              <w:rPr>
                <w:rFonts w:eastAsia="Sylfaen"/>
                <w:sz w:val="24"/>
                <w:szCs w:val="24"/>
                <w:lang w:val="ka-GE"/>
              </w:rPr>
              <w:t xml:space="preserve"> </w:t>
            </w:r>
            <w:r w:rsidRPr="0041235C">
              <w:rPr>
                <w:rFonts w:ascii="Sylfaen" w:eastAsia="Sylfaen" w:hAnsi="Sylfaen" w:cs="Sylfaen"/>
                <w:sz w:val="24"/>
                <w:szCs w:val="24"/>
                <w:lang w:val="ka-GE"/>
              </w:rPr>
              <w:t>და</w:t>
            </w:r>
            <w:r w:rsidRPr="0041235C">
              <w:rPr>
                <w:rFonts w:eastAsia="Sylfaen"/>
                <w:sz w:val="24"/>
                <w:szCs w:val="24"/>
                <w:lang w:val="ka-GE"/>
              </w:rPr>
              <w:t xml:space="preserve"> </w:t>
            </w:r>
            <w:r w:rsidRPr="0041235C">
              <w:rPr>
                <w:rFonts w:ascii="Sylfaen" w:eastAsia="Sylfaen" w:hAnsi="Sylfaen" w:cs="Sylfaen"/>
                <w:sz w:val="24"/>
                <w:szCs w:val="24"/>
                <w:lang w:val="ka-GE"/>
              </w:rPr>
              <w:t>დასკვნითი</w:t>
            </w:r>
            <w:r w:rsidRPr="0041235C">
              <w:rPr>
                <w:rFonts w:eastAsia="Sylfaen"/>
                <w:sz w:val="24"/>
                <w:szCs w:val="24"/>
                <w:lang w:val="ka-GE"/>
              </w:rPr>
              <w:t xml:space="preserve"> </w:t>
            </w:r>
            <w:r w:rsidRPr="0041235C">
              <w:rPr>
                <w:rFonts w:ascii="Sylfaen" w:eastAsia="Sylfaen" w:hAnsi="Sylfaen" w:cs="Sylfaen"/>
                <w:sz w:val="24"/>
                <w:szCs w:val="24"/>
                <w:lang w:val="ka-GE"/>
              </w:rPr>
              <w:t>გამოცდის</w:t>
            </w:r>
            <w:r w:rsidRPr="0041235C">
              <w:rPr>
                <w:rFonts w:eastAsia="Sylfaen"/>
                <w:sz w:val="24"/>
                <w:szCs w:val="24"/>
                <w:lang w:val="ka-GE"/>
              </w:rPr>
              <w:t xml:space="preserve"> </w:t>
            </w:r>
            <w:r w:rsidRPr="0041235C">
              <w:rPr>
                <w:rFonts w:ascii="Sylfaen" w:eastAsia="Sylfaen" w:hAnsi="Sylfaen" w:cs="Sylfaen"/>
                <w:sz w:val="24"/>
                <w:szCs w:val="24"/>
                <w:lang w:val="ka-GE"/>
              </w:rPr>
              <w:t>შეფასების</w:t>
            </w:r>
            <w:r w:rsidRPr="0041235C">
              <w:rPr>
                <w:rFonts w:eastAsia="Sylfaen"/>
                <w:sz w:val="24"/>
                <w:szCs w:val="24"/>
                <w:lang w:val="ka-GE"/>
              </w:rPr>
              <w:t xml:space="preserve"> </w:t>
            </w:r>
            <w:r w:rsidRPr="0041235C">
              <w:rPr>
                <w:rFonts w:ascii="Sylfaen" w:eastAsia="Sylfaen" w:hAnsi="Sylfaen" w:cs="Sylfaen"/>
                <w:sz w:val="24"/>
                <w:szCs w:val="24"/>
                <w:lang w:val="ka-GE"/>
              </w:rPr>
              <w:t>დაჯამების</w:t>
            </w:r>
            <w:r w:rsidRPr="0041235C">
              <w:rPr>
                <w:rFonts w:eastAsia="Sylfaen"/>
                <w:sz w:val="24"/>
                <w:szCs w:val="24"/>
                <w:lang w:val="ka-GE"/>
              </w:rPr>
              <w:t xml:space="preserve"> </w:t>
            </w:r>
            <w:r w:rsidRPr="0041235C">
              <w:rPr>
                <w:rFonts w:ascii="Sylfaen" w:eastAsia="Sylfaen" w:hAnsi="Sylfaen" w:cs="Sylfaen"/>
                <w:sz w:val="24"/>
                <w:szCs w:val="24"/>
                <w:lang w:val="ka-GE"/>
              </w:rPr>
              <w:t>საფუძველზე</w:t>
            </w:r>
            <w:r w:rsidRPr="0041235C">
              <w:rPr>
                <w:rFonts w:eastAsia="Sylfaen"/>
                <w:sz w:val="24"/>
                <w:szCs w:val="24"/>
                <w:lang w:val="ka-GE"/>
              </w:rPr>
              <w:t>.</w:t>
            </w:r>
          </w:p>
          <w:p w:rsidR="009A59EB" w:rsidRPr="0041235C" w:rsidRDefault="009A59EB" w:rsidP="001E24F2">
            <w:pPr>
              <w:pStyle w:val="ListParagraph"/>
              <w:tabs>
                <w:tab w:val="left" w:pos="2985"/>
              </w:tabs>
              <w:spacing w:after="0" w:line="240" w:lineRule="auto"/>
              <w:ind w:left="0"/>
              <w:jc w:val="both"/>
              <w:rPr>
                <w:rFonts w:eastAsia="Sylfaen"/>
                <w:sz w:val="24"/>
                <w:szCs w:val="24"/>
                <w:lang w:val="ka-GE"/>
              </w:rPr>
            </w:pPr>
            <w:r w:rsidRPr="0041235C">
              <w:rPr>
                <w:rFonts w:ascii="Sylfaen" w:eastAsia="Sylfaen" w:hAnsi="Sylfaen" w:cs="Sylfaen"/>
                <w:sz w:val="24"/>
                <w:szCs w:val="24"/>
                <w:lang w:val="ka-GE"/>
              </w:rPr>
              <w:t>- დასკვნით</w:t>
            </w:r>
            <w:r w:rsidRPr="0041235C">
              <w:rPr>
                <w:rFonts w:eastAsia="Sylfaen"/>
                <w:sz w:val="24"/>
                <w:szCs w:val="24"/>
                <w:lang w:val="ka-GE"/>
              </w:rPr>
              <w:t xml:space="preserve"> </w:t>
            </w:r>
            <w:r w:rsidRPr="0041235C">
              <w:rPr>
                <w:rFonts w:ascii="Sylfaen" w:eastAsia="Sylfaen" w:hAnsi="Sylfaen" w:cs="Sylfaen"/>
                <w:sz w:val="24"/>
                <w:szCs w:val="24"/>
                <w:lang w:val="ka-GE"/>
              </w:rPr>
              <w:t>გამოცდაზე</w:t>
            </w:r>
            <w:r w:rsidRPr="0041235C">
              <w:rPr>
                <w:rFonts w:eastAsia="Sylfaen"/>
                <w:sz w:val="24"/>
                <w:szCs w:val="24"/>
                <w:lang w:val="ka-GE"/>
              </w:rPr>
              <w:t xml:space="preserve"> </w:t>
            </w:r>
            <w:r w:rsidRPr="0041235C">
              <w:rPr>
                <w:rFonts w:ascii="Sylfaen" w:eastAsia="Sylfaen" w:hAnsi="Sylfaen" w:cs="Sylfaen"/>
                <w:sz w:val="24"/>
                <w:szCs w:val="24"/>
                <w:lang w:val="ka-GE"/>
              </w:rPr>
              <w:t>გასვლის</w:t>
            </w:r>
            <w:r w:rsidRPr="0041235C">
              <w:rPr>
                <w:rFonts w:eastAsia="Sylfaen"/>
                <w:sz w:val="24"/>
                <w:szCs w:val="24"/>
                <w:lang w:val="ka-GE"/>
              </w:rPr>
              <w:t xml:space="preserve"> </w:t>
            </w:r>
            <w:r w:rsidRPr="0041235C">
              <w:rPr>
                <w:rFonts w:ascii="Sylfaen" w:eastAsia="Sylfaen" w:hAnsi="Sylfaen" w:cs="Sylfaen"/>
                <w:sz w:val="24"/>
                <w:szCs w:val="24"/>
                <w:lang w:val="ka-GE"/>
              </w:rPr>
              <w:t>უფლება</w:t>
            </w:r>
            <w:r w:rsidRPr="0041235C">
              <w:rPr>
                <w:rFonts w:eastAsia="Sylfaen"/>
                <w:sz w:val="24"/>
                <w:szCs w:val="24"/>
                <w:lang w:val="ka-GE"/>
              </w:rPr>
              <w:t xml:space="preserve"> </w:t>
            </w:r>
            <w:r w:rsidRPr="0041235C">
              <w:rPr>
                <w:rFonts w:ascii="Sylfaen" w:eastAsia="Sylfaen" w:hAnsi="Sylfaen" w:cs="Sylfaen"/>
                <w:sz w:val="24"/>
                <w:szCs w:val="24"/>
                <w:lang w:val="ka-GE"/>
              </w:rPr>
              <w:t>ეძლევა</w:t>
            </w:r>
            <w:r w:rsidRPr="0041235C">
              <w:rPr>
                <w:rFonts w:eastAsia="Sylfaen"/>
                <w:sz w:val="24"/>
                <w:szCs w:val="24"/>
                <w:lang w:val="ka-GE"/>
              </w:rPr>
              <w:t xml:space="preserve"> </w:t>
            </w:r>
            <w:r w:rsidRPr="0041235C">
              <w:rPr>
                <w:rFonts w:ascii="Sylfaen" w:eastAsia="Sylfaen" w:hAnsi="Sylfaen" w:cs="Sylfaen"/>
                <w:sz w:val="24"/>
                <w:szCs w:val="24"/>
                <w:lang w:val="ka-GE"/>
              </w:rPr>
              <w:t>სტუდენტს</w:t>
            </w:r>
            <w:r w:rsidRPr="0041235C">
              <w:rPr>
                <w:rFonts w:eastAsia="Sylfaen"/>
                <w:sz w:val="24"/>
                <w:szCs w:val="24"/>
                <w:lang w:val="ka-GE"/>
              </w:rPr>
              <w:t xml:space="preserve">, </w:t>
            </w:r>
            <w:r w:rsidRPr="0041235C">
              <w:rPr>
                <w:rFonts w:ascii="Sylfaen" w:eastAsia="Sylfaen" w:hAnsi="Sylfaen" w:cs="Sylfaen"/>
                <w:sz w:val="24"/>
                <w:szCs w:val="24"/>
                <w:lang w:val="ka-GE"/>
              </w:rPr>
              <w:t>რომელსაც</w:t>
            </w:r>
            <w:r w:rsidRPr="0041235C">
              <w:rPr>
                <w:rFonts w:eastAsia="Sylfaen"/>
                <w:sz w:val="24"/>
                <w:szCs w:val="24"/>
                <w:lang w:val="ka-GE"/>
              </w:rPr>
              <w:t xml:space="preserve"> </w:t>
            </w:r>
            <w:r w:rsidRPr="0041235C">
              <w:rPr>
                <w:rFonts w:ascii="Sylfaen" w:eastAsia="Sylfaen" w:hAnsi="Sylfaen" w:cs="Sylfaen"/>
                <w:sz w:val="24"/>
                <w:szCs w:val="24"/>
                <w:lang w:val="ka-GE"/>
              </w:rPr>
              <w:t>შუალედური</w:t>
            </w:r>
            <w:r w:rsidRPr="0041235C">
              <w:rPr>
                <w:rFonts w:eastAsia="Sylfaen"/>
                <w:sz w:val="24"/>
                <w:szCs w:val="24"/>
                <w:lang w:val="ka-GE"/>
              </w:rPr>
              <w:t xml:space="preserve"> </w:t>
            </w:r>
            <w:r w:rsidRPr="0041235C">
              <w:rPr>
                <w:rFonts w:ascii="Sylfaen" w:eastAsia="Sylfaen" w:hAnsi="Sylfaen" w:cs="Sylfaen"/>
                <w:sz w:val="24"/>
                <w:szCs w:val="24"/>
                <w:lang w:val="ka-GE"/>
              </w:rPr>
              <w:t>შეფასებებისა</w:t>
            </w:r>
            <w:r w:rsidRPr="0041235C">
              <w:rPr>
                <w:rFonts w:eastAsia="Sylfaen"/>
                <w:sz w:val="24"/>
                <w:szCs w:val="24"/>
                <w:lang w:val="ka-GE"/>
              </w:rPr>
              <w:t xml:space="preserve"> </w:t>
            </w:r>
            <w:r w:rsidRPr="0041235C">
              <w:rPr>
                <w:rFonts w:ascii="Sylfaen" w:eastAsia="Sylfaen" w:hAnsi="Sylfaen" w:cs="Sylfaen"/>
                <w:sz w:val="24"/>
                <w:szCs w:val="24"/>
                <w:lang w:val="ka-GE"/>
              </w:rPr>
              <w:t>და</w:t>
            </w:r>
            <w:r w:rsidRPr="0041235C">
              <w:rPr>
                <w:rFonts w:eastAsia="Sylfaen"/>
                <w:sz w:val="24"/>
                <w:szCs w:val="24"/>
                <w:lang w:val="ka-GE"/>
              </w:rPr>
              <w:t xml:space="preserve"> </w:t>
            </w:r>
            <w:r w:rsidRPr="0041235C">
              <w:rPr>
                <w:rFonts w:ascii="Sylfaen" w:eastAsia="Sylfaen" w:hAnsi="Sylfaen" w:cs="Sylfaen"/>
                <w:sz w:val="24"/>
                <w:szCs w:val="24"/>
                <w:lang w:val="ka-GE"/>
              </w:rPr>
              <w:t>დასკვნითი</w:t>
            </w:r>
            <w:r w:rsidRPr="0041235C">
              <w:rPr>
                <w:rFonts w:eastAsia="Sylfaen"/>
                <w:sz w:val="24"/>
                <w:szCs w:val="24"/>
                <w:lang w:val="ka-GE"/>
              </w:rPr>
              <w:t xml:space="preserve"> </w:t>
            </w:r>
            <w:r w:rsidRPr="0041235C">
              <w:rPr>
                <w:rFonts w:ascii="Sylfaen" w:eastAsia="Sylfaen" w:hAnsi="Sylfaen" w:cs="Sylfaen"/>
                <w:sz w:val="24"/>
                <w:szCs w:val="24"/>
                <w:lang w:val="ka-GE"/>
              </w:rPr>
              <w:t>გამოცდის</w:t>
            </w:r>
            <w:r w:rsidRPr="0041235C">
              <w:rPr>
                <w:rFonts w:eastAsia="Sylfaen"/>
                <w:sz w:val="24"/>
                <w:szCs w:val="24"/>
                <w:lang w:val="ka-GE"/>
              </w:rPr>
              <w:t xml:space="preserve"> </w:t>
            </w:r>
            <w:r w:rsidRPr="0041235C">
              <w:rPr>
                <w:rFonts w:ascii="Sylfaen" w:eastAsia="Sylfaen" w:hAnsi="Sylfaen" w:cs="Sylfaen"/>
                <w:sz w:val="24"/>
                <w:szCs w:val="24"/>
                <w:lang w:val="ka-GE"/>
              </w:rPr>
              <w:t>მაქსიმალური</w:t>
            </w:r>
            <w:r w:rsidRPr="0041235C">
              <w:rPr>
                <w:rFonts w:eastAsia="Sylfaen"/>
                <w:sz w:val="24"/>
                <w:szCs w:val="24"/>
                <w:lang w:val="ka-GE"/>
              </w:rPr>
              <w:t xml:space="preserve"> </w:t>
            </w:r>
            <w:r w:rsidRPr="0041235C">
              <w:rPr>
                <w:rFonts w:ascii="Sylfaen" w:eastAsia="Sylfaen" w:hAnsi="Sylfaen" w:cs="Sylfaen"/>
                <w:sz w:val="24"/>
                <w:szCs w:val="24"/>
                <w:lang w:val="ka-GE"/>
              </w:rPr>
              <w:t>ქულის</w:t>
            </w:r>
            <w:r w:rsidRPr="0041235C">
              <w:rPr>
                <w:rFonts w:eastAsia="Sylfaen"/>
                <w:sz w:val="24"/>
                <w:szCs w:val="24"/>
                <w:lang w:val="ka-GE"/>
              </w:rPr>
              <w:t xml:space="preserve"> </w:t>
            </w:r>
            <w:r w:rsidRPr="0041235C">
              <w:rPr>
                <w:rFonts w:ascii="Sylfaen" w:eastAsia="Sylfaen" w:hAnsi="Sylfaen" w:cs="Sylfaen"/>
                <w:sz w:val="24"/>
                <w:szCs w:val="24"/>
                <w:lang w:val="ka-GE"/>
              </w:rPr>
              <w:t>გათვალისწინებით</w:t>
            </w:r>
            <w:r w:rsidRPr="0041235C">
              <w:rPr>
                <w:rFonts w:eastAsia="Sylfaen"/>
                <w:sz w:val="24"/>
                <w:szCs w:val="24"/>
                <w:lang w:val="ka-GE"/>
              </w:rPr>
              <w:t xml:space="preserve"> </w:t>
            </w:r>
            <w:r w:rsidRPr="0041235C">
              <w:rPr>
                <w:rFonts w:ascii="Sylfaen" w:eastAsia="Sylfaen" w:hAnsi="Sylfaen" w:cs="Sylfaen"/>
                <w:sz w:val="24"/>
                <w:szCs w:val="24"/>
                <w:lang w:val="ka-GE"/>
              </w:rPr>
              <w:t>უგროვდება</w:t>
            </w:r>
            <w:r w:rsidRPr="0041235C">
              <w:rPr>
                <w:rFonts w:eastAsia="Sylfaen"/>
                <w:sz w:val="24"/>
                <w:szCs w:val="24"/>
                <w:lang w:val="ka-GE"/>
              </w:rPr>
              <w:t xml:space="preserve">  51 </w:t>
            </w:r>
            <w:r w:rsidRPr="0041235C">
              <w:rPr>
                <w:rFonts w:ascii="Sylfaen" w:eastAsia="Sylfaen" w:hAnsi="Sylfaen" w:cs="Sylfaen"/>
                <w:sz w:val="24"/>
                <w:szCs w:val="24"/>
                <w:lang w:val="ka-GE"/>
              </w:rPr>
              <w:t>ქულა</w:t>
            </w:r>
            <w:r w:rsidRPr="0041235C">
              <w:rPr>
                <w:rFonts w:eastAsia="Sylfaen"/>
                <w:sz w:val="24"/>
                <w:szCs w:val="24"/>
                <w:lang w:val="ka-GE"/>
              </w:rPr>
              <w:t>.</w:t>
            </w:r>
          </w:p>
          <w:p w:rsidR="009A59EB" w:rsidRPr="0041235C" w:rsidRDefault="009A59EB" w:rsidP="001E24F2">
            <w:pPr>
              <w:pStyle w:val="ListParagraph"/>
              <w:tabs>
                <w:tab w:val="left" w:pos="2985"/>
              </w:tabs>
              <w:spacing w:after="0" w:line="240" w:lineRule="auto"/>
              <w:ind w:left="0"/>
              <w:jc w:val="both"/>
              <w:rPr>
                <w:rFonts w:eastAsia="Sylfaen"/>
                <w:sz w:val="24"/>
                <w:szCs w:val="24"/>
                <w:lang w:val="ka-GE"/>
              </w:rPr>
            </w:pPr>
            <w:r w:rsidRPr="0041235C">
              <w:rPr>
                <w:rFonts w:ascii="Sylfaen" w:hAnsi="Sylfaen" w:cs="Sylfaen"/>
                <w:sz w:val="24"/>
                <w:szCs w:val="24"/>
                <w:lang w:val="ka-GE"/>
              </w:rPr>
              <w:t>- სტუდენტს</w:t>
            </w:r>
            <w:r w:rsidRPr="0041235C">
              <w:rPr>
                <w:sz w:val="24"/>
                <w:szCs w:val="24"/>
                <w:lang w:val="ka-GE"/>
              </w:rPr>
              <w:t xml:space="preserve"> </w:t>
            </w:r>
            <w:r w:rsidRPr="0041235C">
              <w:rPr>
                <w:rFonts w:ascii="Sylfaen" w:hAnsi="Sylfaen" w:cs="Sylfaen"/>
                <w:sz w:val="24"/>
                <w:szCs w:val="24"/>
                <w:lang w:val="ka-GE"/>
              </w:rPr>
              <w:t>დამატებით</w:t>
            </w:r>
            <w:r w:rsidRPr="0041235C">
              <w:rPr>
                <w:sz w:val="24"/>
                <w:szCs w:val="24"/>
                <w:lang w:val="ka-GE"/>
              </w:rPr>
              <w:t xml:space="preserve"> </w:t>
            </w:r>
            <w:r w:rsidRPr="0041235C">
              <w:rPr>
                <w:rFonts w:ascii="Sylfaen" w:hAnsi="Sylfaen" w:cs="Sylfaen"/>
                <w:sz w:val="24"/>
                <w:szCs w:val="24"/>
                <w:lang w:val="ka-GE"/>
              </w:rPr>
              <w:t>გამოცდაზე</w:t>
            </w:r>
            <w:r w:rsidRPr="0041235C">
              <w:rPr>
                <w:sz w:val="24"/>
                <w:szCs w:val="24"/>
                <w:lang w:val="ka-GE"/>
              </w:rPr>
              <w:t xml:space="preserve"> </w:t>
            </w:r>
            <w:r w:rsidRPr="0041235C">
              <w:rPr>
                <w:rFonts w:ascii="Sylfaen" w:hAnsi="Sylfaen" w:cs="Sylfaen"/>
                <w:sz w:val="24"/>
                <w:szCs w:val="24"/>
                <w:lang w:val="ka-GE"/>
              </w:rPr>
              <w:t>გასვლის</w:t>
            </w:r>
            <w:r w:rsidRPr="0041235C">
              <w:rPr>
                <w:sz w:val="24"/>
                <w:szCs w:val="24"/>
                <w:lang w:val="ka-GE"/>
              </w:rPr>
              <w:t xml:space="preserve"> </w:t>
            </w:r>
            <w:r w:rsidRPr="0041235C">
              <w:rPr>
                <w:rFonts w:ascii="Sylfaen" w:hAnsi="Sylfaen" w:cs="Sylfaen"/>
                <w:sz w:val="24"/>
                <w:szCs w:val="24"/>
                <w:lang w:val="ka-GE"/>
              </w:rPr>
              <w:t>უფლება</w:t>
            </w:r>
            <w:r w:rsidRPr="0041235C">
              <w:rPr>
                <w:sz w:val="24"/>
                <w:szCs w:val="24"/>
                <w:lang w:val="ka-GE"/>
              </w:rPr>
              <w:t xml:space="preserve"> </w:t>
            </w:r>
            <w:r w:rsidRPr="0041235C">
              <w:rPr>
                <w:rFonts w:ascii="Sylfaen" w:hAnsi="Sylfaen" w:cs="Sylfaen"/>
                <w:sz w:val="24"/>
                <w:szCs w:val="24"/>
                <w:lang w:val="ka-GE"/>
              </w:rPr>
              <w:t>აქვს</w:t>
            </w:r>
            <w:r w:rsidRPr="0041235C">
              <w:rPr>
                <w:sz w:val="24"/>
                <w:szCs w:val="24"/>
                <w:lang w:val="ka-GE"/>
              </w:rPr>
              <w:t xml:space="preserve"> </w:t>
            </w:r>
            <w:r w:rsidRPr="0041235C">
              <w:rPr>
                <w:rFonts w:ascii="Sylfaen" w:hAnsi="Sylfaen" w:cs="Sylfaen"/>
                <w:sz w:val="24"/>
                <w:szCs w:val="24"/>
                <w:lang w:val="ka-GE"/>
              </w:rPr>
              <w:t>იმავე</w:t>
            </w:r>
            <w:r w:rsidRPr="0041235C">
              <w:rPr>
                <w:sz w:val="24"/>
                <w:szCs w:val="24"/>
                <w:lang w:val="ka-GE"/>
              </w:rPr>
              <w:t xml:space="preserve"> </w:t>
            </w:r>
            <w:r w:rsidRPr="0041235C">
              <w:rPr>
                <w:rFonts w:ascii="Sylfaen" w:hAnsi="Sylfaen" w:cs="Sylfaen"/>
                <w:sz w:val="24"/>
                <w:szCs w:val="24"/>
                <w:lang w:val="ka-GE"/>
              </w:rPr>
              <w:t>სემესტრში</w:t>
            </w:r>
            <w:r w:rsidRPr="0041235C">
              <w:rPr>
                <w:sz w:val="24"/>
                <w:szCs w:val="24"/>
                <w:lang w:val="ka-GE"/>
              </w:rPr>
              <w:t xml:space="preserve"> (</w:t>
            </w:r>
            <w:r w:rsidRPr="0041235C">
              <w:rPr>
                <w:rFonts w:ascii="Sylfaen" w:hAnsi="Sylfaen" w:cs="Sylfaen"/>
                <w:sz w:val="24"/>
                <w:szCs w:val="24"/>
                <w:lang w:val="ka-GE"/>
              </w:rPr>
              <w:t>ტრიმესტრში</w:t>
            </w:r>
            <w:r w:rsidRPr="0041235C">
              <w:rPr>
                <w:sz w:val="24"/>
                <w:szCs w:val="24"/>
                <w:lang w:val="ka-GE"/>
              </w:rPr>
              <w:t xml:space="preserve">) </w:t>
            </w:r>
            <w:r w:rsidRPr="0041235C">
              <w:rPr>
                <w:bCs/>
                <w:sz w:val="24"/>
                <w:szCs w:val="24"/>
                <w:lang w:val="ka-GE"/>
              </w:rPr>
              <w:t xml:space="preserve">(FX) </w:t>
            </w:r>
            <w:r w:rsidRPr="0041235C">
              <w:rPr>
                <w:rFonts w:ascii="Sylfaen" w:hAnsi="Sylfaen" w:cs="Sylfaen"/>
                <w:bCs/>
                <w:sz w:val="24"/>
                <w:szCs w:val="24"/>
                <w:lang w:val="ka-GE"/>
              </w:rPr>
              <w:t>ვერ</w:t>
            </w:r>
            <w:r w:rsidRPr="0041235C">
              <w:rPr>
                <w:bCs/>
                <w:sz w:val="24"/>
                <w:szCs w:val="24"/>
                <w:lang w:val="ka-GE"/>
              </w:rPr>
              <w:t xml:space="preserve"> </w:t>
            </w:r>
            <w:r w:rsidRPr="0041235C">
              <w:rPr>
                <w:rFonts w:ascii="Sylfaen" w:hAnsi="Sylfaen" w:cs="Sylfaen"/>
                <w:bCs/>
                <w:sz w:val="24"/>
                <w:szCs w:val="24"/>
                <w:lang w:val="ka-GE"/>
              </w:rPr>
              <w:t>ჩააბარა</w:t>
            </w:r>
            <w:r w:rsidRPr="0041235C">
              <w:rPr>
                <w:bCs/>
                <w:sz w:val="24"/>
                <w:szCs w:val="24"/>
                <w:lang w:val="ka-GE"/>
              </w:rPr>
              <w:t xml:space="preserve"> – </w:t>
            </w:r>
            <w:r w:rsidRPr="0041235C">
              <w:rPr>
                <w:rFonts w:ascii="Sylfaen" w:hAnsi="Sylfaen" w:cs="Sylfaen"/>
                <w:bCs/>
                <w:sz w:val="24"/>
                <w:szCs w:val="24"/>
                <w:lang w:val="ka-GE"/>
              </w:rPr>
              <w:t>მაქსიმალური</w:t>
            </w:r>
            <w:r w:rsidRPr="0041235C">
              <w:rPr>
                <w:bCs/>
                <w:sz w:val="24"/>
                <w:szCs w:val="24"/>
                <w:lang w:val="ka-GE"/>
              </w:rPr>
              <w:t xml:space="preserve"> </w:t>
            </w:r>
            <w:r w:rsidRPr="0041235C">
              <w:rPr>
                <w:rFonts w:ascii="Sylfaen" w:hAnsi="Sylfaen" w:cs="Sylfaen"/>
                <w:bCs/>
                <w:sz w:val="24"/>
                <w:szCs w:val="24"/>
                <w:lang w:val="ka-GE"/>
              </w:rPr>
              <w:t>შეფასების</w:t>
            </w:r>
            <w:r w:rsidRPr="0041235C">
              <w:rPr>
                <w:bCs/>
                <w:sz w:val="24"/>
                <w:szCs w:val="24"/>
                <w:lang w:val="ka-GE"/>
              </w:rPr>
              <w:t xml:space="preserve"> 41-50% </w:t>
            </w:r>
            <w:r w:rsidRPr="0041235C">
              <w:rPr>
                <w:rFonts w:ascii="Sylfaen" w:hAnsi="Sylfaen" w:cs="Sylfaen"/>
                <w:bCs/>
                <w:sz w:val="24"/>
                <w:szCs w:val="24"/>
                <w:lang w:val="ka-GE"/>
              </w:rPr>
              <w:t>მიღების</w:t>
            </w:r>
            <w:r w:rsidRPr="0041235C">
              <w:rPr>
                <w:bCs/>
                <w:sz w:val="24"/>
                <w:szCs w:val="24"/>
                <w:lang w:val="ka-GE"/>
              </w:rPr>
              <w:t xml:space="preserve"> </w:t>
            </w:r>
            <w:r w:rsidRPr="0041235C">
              <w:rPr>
                <w:rFonts w:ascii="Sylfaen" w:hAnsi="Sylfaen" w:cs="Sylfaen"/>
                <w:bCs/>
                <w:sz w:val="24"/>
                <w:szCs w:val="24"/>
                <w:lang w:val="ka-GE"/>
              </w:rPr>
              <w:t>შემთხვევაში</w:t>
            </w:r>
            <w:r w:rsidRPr="0041235C">
              <w:rPr>
                <w:bCs/>
                <w:sz w:val="24"/>
                <w:szCs w:val="24"/>
                <w:lang w:val="ka-GE"/>
              </w:rPr>
              <w:t>.</w:t>
            </w:r>
          </w:p>
          <w:p w:rsidR="009A59EB" w:rsidRPr="0041235C" w:rsidRDefault="009A59EB" w:rsidP="001E24F2">
            <w:pPr>
              <w:pStyle w:val="ListParagraph"/>
              <w:tabs>
                <w:tab w:val="left" w:pos="2985"/>
              </w:tabs>
              <w:spacing w:after="0" w:line="240" w:lineRule="auto"/>
              <w:ind w:left="0"/>
              <w:jc w:val="both"/>
              <w:rPr>
                <w:sz w:val="24"/>
                <w:szCs w:val="24"/>
                <w:lang w:val="ka-GE"/>
              </w:rPr>
            </w:pPr>
            <w:r w:rsidRPr="0041235C">
              <w:rPr>
                <w:rFonts w:ascii="Sylfaen" w:eastAsia="Sylfaen" w:hAnsi="Sylfaen" w:cs="Sylfaen"/>
                <w:sz w:val="24"/>
                <w:szCs w:val="24"/>
                <w:lang w:val="ka-GE"/>
              </w:rPr>
              <w:t>- დასკვნით</w:t>
            </w:r>
            <w:r w:rsidRPr="0041235C">
              <w:rPr>
                <w:rFonts w:eastAsia="Sylfaen"/>
                <w:sz w:val="24"/>
                <w:szCs w:val="24"/>
                <w:lang w:val="ka-GE"/>
              </w:rPr>
              <w:t xml:space="preserve"> </w:t>
            </w:r>
            <w:r w:rsidRPr="0041235C">
              <w:rPr>
                <w:rFonts w:ascii="Sylfaen" w:eastAsia="Sylfaen" w:hAnsi="Sylfaen" w:cs="Sylfaen"/>
                <w:sz w:val="24"/>
                <w:szCs w:val="24"/>
                <w:lang w:val="ka-GE"/>
              </w:rPr>
              <w:t>და</w:t>
            </w:r>
            <w:r w:rsidRPr="0041235C">
              <w:rPr>
                <w:rFonts w:eastAsia="Sylfaen"/>
                <w:sz w:val="24"/>
                <w:szCs w:val="24"/>
                <w:lang w:val="ka-GE"/>
              </w:rPr>
              <w:t xml:space="preserve"> </w:t>
            </w:r>
            <w:r w:rsidRPr="0041235C">
              <w:rPr>
                <w:rFonts w:ascii="Sylfaen" w:eastAsia="Sylfaen" w:hAnsi="Sylfaen" w:cs="Sylfaen"/>
                <w:sz w:val="24"/>
                <w:szCs w:val="24"/>
                <w:lang w:val="ka-GE"/>
              </w:rPr>
              <w:t>შესაბამის</w:t>
            </w:r>
            <w:r w:rsidRPr="0041235C">
              <w:rPr>
                <w:rFonts w:eastAsia="Sylfaen"/>
                <w:sz w:val="24"/>
                <w:szCs w:val="24"/>
                <w:lang w:val="ka-GE"/>
              </w:rPr>
              <w:t xml:space="preserve"> </w:t>
            </w:r>
            <w:r w:rsidRPr="0041235C">
              <w:rPr>
                <w:rFonts w:ascii="Sylfaen" w:eastAsia="Sylfaen" w:hAnsi="Sylfaen" w:cs="Sylfaen"/>
                <w:sz w:val="24"/>
                <w:szCs w:val="24"/>
                <w:lang w:val="ka-GE"/>
              </w:rPr>
              <w:t>დამატებით</w:t>
            </w:r>
            <w:r w:rsidRPr="0041235C">
              <w:rPr>
                <w:rFonts w:eastAsia="Sylfaen"/>
                <w:sz w:val="24"/>
                <w:szCs w:val="24"/>
                <w:lang w:val="ka-GE"/>
              </w:rPr>
              <w:t xml:space="preserve"> </w:t>
            </w:r>
            <w:r w:rsidRPr="0041235C">
              <w:rPr>
                <w:rFonts w:ascii="Sylfaen" w:eastAsia="Sylfaen" w:hAnsi="Sylfaen" w:cs="Sylfaen"/>
                <w:sz w:val="24"/>
                <w:szCs w:val="24"/>
                <w:lang w:val="ka-GE"/>
              </w:rPr>
              <w:t>გამოცდას</w:t>
            </w:r>
            <w:r w:rsidRPr="0041235C">
              <w:rPr>
                <w:rFonts w:eastAsia="Sylfaen"/>
                <w:sz w:val="24"/>
                <w:szCs w:val="24"/>
                <w:lang w:val="ka-GE"/>
              </w:rPr>
              <w:t xml:space="preserve"> </w:t>
            </w:r>
            <w:r w:rsidRPr="0041235C">
              <w:rPr>
                <w:rFonts w:ascii="Sylfaen" w:eastAsia="Sylfaen" w:hAnsi="Sylfaen" w:cs="Sylfaen"/>
                <w:sz w:val="24"/>
                <w:szCs w:val="24"/>
                <w:lang w:val="ka-GE"/>
              </w:rPr>
              <w:t>შორის</w:t>
            </w:r>
            <w:r w:rsidRPr="0041235C">
              <w:rPr>
                <w:rFonts w:eastAsia="Sylfaen"/>
                <w:sz w:val="24"/>
                <w:szCs w:val="24"/>
                <w:lang w:val="ka-GE"/>
              </w:rPr>
              <w:t xml:space="preserve"> </w:t>
            </w:r>
            <w:r w:rsidRPr="0041235C">
              <w:rPr>
                <w:rFonts w:ascii="Sylfaen" w:eastAsia="Sylfaen" w:hAnsi="Sylfaen" w:cs="Sylfaen"/>
                <w:sz w:val="24"/>
                <w:szCs w:val="24"/>
                <w:lang w:val="ka-GE"/>
              </w:rPr>
              <w:t>შუალედი</w:t>
            </w:r>
            <w:r w:rsidRPr="0041235C">
              <w:rPr>
                <w:rFonts w:eastAsia="Sylfaen"/>
                <w:sz w:val="24"/>
                <w:szCs w:val="24"/>
                <w:lang w:val="ka-GE"/>
              </w:rPr>
              <w:t xml:space="preserve"> </w:t>
            </w:r>
            <w:r w:rsidRPr="0041235C">
              <w:rPr>
                <w:rFonts w:ascii="Sylfaen" w:eastAsia="Sylfaen" w:hAnsi="Sylfaen" w:cs="Sylfaen"/>
                <w:sz w:val="24"/>
                <w:szCs w:val="24"/>
                <w:lang w:val="ka-GE"/>
              </w:rPr>
              <w:t>უნდა</w:t>
            </w:r>
            <w:r w:rsidRPr="0041235C">
              <w:rPr>
                <w:rFonts w:eastAsia="Sylfaen"/>
                <w:sz w:val="24"/>
                <w:szCs w:val="24"/>
                <w:lang w:val="ka-GE"/>
              </w:rPr>
              <w:t xml:space="preserve"> </w:t>
            </w:r>
            <w:r w:rsidRPr="0041235C">
              <w:rPr>
                <w:rFonts w:ascii="Sylfaen" w:eastAsia="Sylfaen" w:hAnsi="Sylfaen" w:cs="Sylfaen"/>
                <w:sz w:val="24"/>
                <w:szCs w:val="24"/>
                <w:lang w:val="ka-GE"/>
              </w:rPr>
              <w:t>იყოს</w:t>
            </w:r>
            <w:r w:rsidRPr="0041235C">
              <w:rPr>
                <w:rFonts w:eastAsia="Sylfaen"/>
                <w:sz w:val="24"/>
                <w:szCs w:val="24"/>
                <w:lang w:val="ka-GE"/>
              </w:rPr>
              <w:t xml:space="preserve"> </w:t>
            </w:r>
            <w:r w:rsidRPr="0041235C">
              <w:rPr>
                <w:rFonts w:ascii="Sylfaen" w:eastAsia="Sylfaen" w:hAnsi="Sylfaen" w:cs="Sylfaen"/>
                <w:sz w:val="24"/>
                <w:szCs w:val="24"/>
                <w:lang w:val="ka-GE"/>
              </w:rPr>
              <w:t>არა</w:t>
            </w:r>
            <w:r w:rsidRPr="0041235C">
              <w:rPr>
                <w:rFonts w:eastAsia="Sylfaen"/>
                <w:sz w:val="24"/>
                <w:szCs w:val="24"/>
                <w:lang w:val="ka-GE"/>
              </w:rPr>
              <w:t xml:space="preserve"> </w:t>
            </w:r>
            <w:r w:rsidRPr="0041235C">
              <w:rPr>
                <w:rFonts w:ascii="Sylfaen" w:eastAsia="Sylfaen" w:hAnsi="Sylfaen" w:cs="Sylfaen"/>
                <w:sz w:val="24"/>
                <w:szCs w:val="24"/>
                <w:lang w:val="ka-GE"/>
              </w:rPr>
              <w:t>ნაკლებ</w:t>
            </w:r>
            <w:r w:rsidRPr="0041235C">
              <w:rPr>
                <w:rFonts w:eastAsia="Sylfaen"/>
                <w:sz w:val="24"/>
                <w:szCs w:val="24"/>
                <w:lang w:val="ka-GE"/>
              </w:rPr>
              <w:t xml:space="preserve"> 10 </w:t>
            </w:r>
            <w:r w:rsidRPr="0041235C">
              <w:rPr>
                <w:rFonts w:ascii="Sylfaen" w:eastAsia="Sylfaen" w:hAnsi="Sylfaen" w:cs="Sylfaen"/>
                <w:sz w:val="24"/>
                <w:szCs w:val="24"/>
                <w:lang w:val="ka-GE"/>
              </w:rPr>
              <w:t>დღისა</w:t>
            </w:r>
            <w:r w:rsidRPr="0041235C">
              <w:rPr>
                <w:rFonts w:eastAsia="Sylfaen"/>
                <w:sz w:val="24"/>
                <w:szCs w:val="24"/>
                <w:lang w:val="ka-GE"/>
              </w:rPr>
              <w:t>.</w:t>
            </w:r>
          </w:p>
          <w:p w:rsidR="009A59EB" w:rsidRPr="0041235C" w:rsidRDefault="009A59EB" w:rsidP="001E24F2">
            <w:pPr>
              <w:tabs>
                <w:tab w:val="left" w:pos="2985"/>
              </w:tabs>
              <w:jc w:val="both"/>
              <w:rPr>
                <w:rFonts w:cs="Sylfaen"/>
                <w:color w:val="00B0F0"/>
                <w:lang w:val="ka-GE"/>
              </w:rPr>
            </w:pPr>
            <w:r w:rsidRPr="0041235C">
              <w:rPr>
                <w:bCs/>
                <w:color w:val="00B0F0"/>
                <w:lang w:val="ka-GE"/>
              </w:rPr>
              <w:lastRenderedPageBreak/>
              <w:t xml:space="preserve"> </w:t>
            </w:r>
          </w:p>
          <w:p w:rsidR="009A59EB" w:rsidRPr="0041235C" w:rsidRDefault="009A59EB" w:rsidP="001E24F2">
            <w:pPr>
              <w:tabs>
                <w:tab w:val="left" w:pos="2985"/>
              </w:tabs>
              <w:jc w:val="center"/>
              <w:rPr>
                <w:b/>
                <w:lang w:val="ka-GE"/>
              </w:rPr>
            </w:pPr>
            <w:r w:rsidRPr="0041235C">
              <w:rPr>
                <w:rFonts w:cs="Sylfaen"/>
                <w:b/>
                <w:lang w:val="ka-GE"/>
              </w:rPr>
              <w:t>შეფასების</w:t>
            </w:r>
            <w:r w:rsidRPr="0041235C">
              <w:rPr>
                <w:b/>
                <w:lang w:val="ka-GE"/>
              </w:rPr>
              <w:t xml:space="preserve"> </w:t>
            </w:r>
            <w:r w:rsidRPr="0041235C">
              <w:rPr>
                <w:rFonts w:cs="Sylfaen"/>
                <w:b/>
                <w:lang w:val="ka-GE"/>
              </w:rPr>
              <w:t>სისტემა</w:t>
            </w:r>
            <w:r w:rsidRPr="0041235C">
              <w:rPr>
                <w:b/>
                <w:lang w:val="ka-GE"/>
              </w:rPr>
              <w:t xml:space="preserve"> </w:t>
            </w:r>
            <w:r w:rsidRPr="0041235C">
              <w:rPr>
                <w:rFonts w:cs="Sylfaen"/>
                <w:b/>
                <w:lang w:val="ka-GE"/>
              </w:rPr>
              <w:t>უშვებს</w:t>
            </w:r>
            <w:r w:rsidRPr="0041235C">
              <w:rPr>
                <w:b/>
                <w:lang w:val="ka-GE"/>
              </w:rPr>
              <w:t>:</w:t>
            </w:r>
          </w:p>
          <w:p w:rsidR="009A59EB" w:rsidRPr="0041235C" w:rsidRDefault="009A59EB" w:rsidP="001E24F2">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b/>
                <w:lang w:val="ka-GE"/>
              </w:rPr>
            </w:pPr>
            <w:r w:rsidRPr="0041235C">
              <w:rPr>
                <w:rFonts w:ascii="Sylfaen" w:hAnsi="Sylfaen" w:cs="Sylfaen"/>
                <w:b/>
                <w:lang w:val="ka-GE"/>
              </w:rPr>
              <w:t>ა) ხუთი სახის დადებით შეფასებას:</w:t>
            </w:r>
          </w:p>
          <w:p w:rsidR="009A59EB" w:rsidRPr="0041235C" w:rsidRDefault="009A59EB" w:rsidP="001E24F2">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lang w:val="ka-GE"/>
              </w:rPr>
            </w:pPr>
            <w:r w:rsidRPr="0041235C">
              <w:rPr>
                <w:rFonts w:ascii="Sylfaen" w:hAnsi="Sylfaen" w:cs="Sylfaen"/>
                <w:lang w:val="ka-GE"/>
              </w:rPr>
              <w:t xml:space="preserve">ა.ა) </w:t>
            </w:r>
            <w:r w:rsidRPr="0041235C">
              <w:rPr>
                <w:rFonts w:ascii="Sylfaen" w:hAnsi="Sylfaen" w:cs="Sylfaen"/>
                <w:b/>
                <w:lang w:val="ka-GE"/>
              </w:rPr>
              <w:t>(A) ფრიადი</w:t>
            </w:r>
            <w:r w:rsidRPr="0041235C">
              <w:rPr>
                <w:rFonts w:ascii="Sylfaen" w:hAnsi="Sylfaen" w:cs="Sylfaen"/>
                <w:lang w:val="ka-GE"/>
              </w:rPr>
              <w:t xml:space="preserve"> - მაქსიმალური შეფასების 91% და მეტი;</w:t>
            </w:r>
          </w:p>
          <w:p w:rsidR="009A59EB" w:rsidRPr="0041235C" w:rsidRDefault="009A59EB" w:rsidP="001E24F2">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lang w:val="ka-GE"/>
              </w:rPr>
            </w:pPr>
            <w:r w:rsidRPr="0041235C">
              <w:rPr>
                <w:rFonts w:ascii="Sylfaen" w:hAnsi="Sylfaen" w:cs="Sylfaen"/>
                <w:lang w:val="ka-GE"/>
              </w:rPr>
              <w:t xml:space="preserve">ა.ბ) </w:t>
            </w:r>
            <w:r w:rsidRPr="0041235C">
              <w:rPr>
                <w:rFonts w:ascii="Sylfaen" w:hAnsi="Sylfaen" w:cs="Sylfaen"/>
                <w:b/>
                <w:lang w:val="ka-GE"/>
              </w:rPr>
              <w:t>(B) ძალიან კარგი</w:t>
            </w:r>
            <w:r w:rsidRPr="0041235C">
              <w:rPr>
                <w:rFonts w:ascii="Sylfaen" w:hAnsi="Sylfaen" w:cs="Sylfaen"/>
                <w:lang w:val="ka-GE"/>
              </w:rPr>
              <w:t xml:space="preserve"> - მაქსიმალური შეფასების 81-90%;</w:t>
            </w:r>
          </w:p>
          <w:p w:rsidR="009A59EB" w:rsidRPr="0041235C" w:rsidRDefault="009A59EB" w:rsidP="001E24F2">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lang w:val="ka-GE"/>
              </w:rPr>
            </w:pPr>
            <w:r w:rsidRPr="0041235C">
              <w:rPr>
                <w:rFonts w:ascii="Sylfaen" w:hAnsi="Sylfaen" w:cs="Sylfaen"/>
                <w:lang w:val="ka-GE"/>
              </w:rPr>
              <w:t xml:space="preserve">ა.გ) </w:t>
            </w:r>
            <w:r w:rsidRPr="0041235C">
              <w:rPr>
                <w:rFonts w:ascii="Sylfaen" w:hAnsi="Sylfaen" w:cs="Sylfaen"/>
                <w:b/>
                <w:lang w:val="ka-GE"/>
              </w:rPr>
              <w:t>(C) კარგი</w:t>
            </w:r>
            <w:r w:rsidRPr="0041235C">
              <w:rPr>
                <w:rFonts w:ascii="Sylfaen" w:hAnsi="Sylfaen" w:cs="Sylfaen"/>
                <w:lang w:val="ka-GE"/>
              </w:rPr>
              <w:t xml:space="preserve"> - მაქსიმალური შეფასების 71-80%;</w:t>
            </w:r>
          </w:p>
          <w:p w:rsidR="009A59EB" w:rsidRPr="0041235C" w:rsidRDefault="009A59EB" w:rsidP="001E24F2">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lang w:val="ka-GE"/>
              </w:rPr>
            </w:pPr>
            <w:r w:rsidRPr="0041235C">
              <w:rPr>
                <w:rFonts w:ascii="Sylfaen" w:hAnsi="Sylfaen" w:cs="Sylfaen"/>
                <w:lang w:val="ka-GE"/>
              </w:rPr>
              <w:t xml:space="preserve">ა.დ) </w:t>
            </w:r>
            <w:r w:rsidRPr="0041235C">
              <w:rPr>
                <w:rFonts w:ascii="Sylfaen" w:hAnsi="Sylfaen" w:cs="Sylfaen"/>
                <w:b/>
                <w:lang w:val="ka-GE"/>
              </w:rPr>
              <w:t>(D) დამაკმაყოფილებელი</w:t>
            </w:r>
            <w:r w:rsidRPr="0041235C">
              <w:rPr>
                <w:rFonts w:ascii="Sylfaen" w:hAnsi="Sylfaen" w:cs="Sylfaen"/>
                <w:lang w:val="ka-GE"/>
              </w:rPr>
              <w:t xml:space="preserve"> - მაქსიმალური შეფასების 61-70%;</w:t>
            </w:r>
          </w:p>
          <w:p w:rsidR="009A59EB" w:rsidRPr="0041235C" w:rsidRDefault="009A59EB" w:rsidP="001E24F2">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lang w:val="ka-GE"/>
              </w:rPr>
            </w:pPr>
            <w:r w:rsidRPr="0041235C">
              <w:rPr>
                <w:rFonts w:ascii="Sylfaen" w:hAnsi="Sylfaen" w:cs="Sylfaen"/>
                <w:lang w:val="ka-GE"/>
              </w:rPr>
              <w:t xml:space="preserve">ა.ე) </w:t>
            </w:r>
            <w:r w:rsidRPr="0041235C">
              <w:rPr>
                <w:rFonts w:ascii="Sylfaen" w:hAnsi="Sylfaen" w:cs="Sylfaen"/>
                <w:b/>
                <w:lang w:val="ka-GE"/>
              </w:rPr>
              <w:t>(E) საკმარისი</w:t>
            </w:r>
            <w:r w:rsidRPr="0041235C">
              <w:rPr>
                <w:rFonts w:ascii="Sylfaen" w:hAnsi="Sylfaen" w:cs="Sylfaen"/>
                <w:lang w:val="ka-GE"/>
              </w:rPr>
              <w:t xml:space="preserve"> - მაქსიმალური შეფასების 51-60%;</w:t>
            </w:r>
          </w:p>
          <w:p w:rsidR="009A59EB" w:rsidRPr="0041235C" w:rsidRDefault="009A59EB" w:rsidP="001E24F2">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b/>
                <w:lang w:val="ka-GE"/>
              </w:rPr>
            </w:pPr>
            <w:r w:rsidRPr="0041235C">
              <w:rPr>
                <w:rFonts w:ascii="Sylfaen" w:hAnsi="Sylfaen" w:cs="Sylfaen"/>
                <w:b/>
                <w:lang w:val="ka-GE"/>
              </w:rPr>
              <w:t>ბ) ორი სახის უარყოფით შეფასებას:</w:t>
            </w:r>
          </w:p>
          <w:p w:rsidR="009A59EB" w:rsidRPr="0041235C" w:rsidRDefault="009A59EB" w:rsidP="001E24F2">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lang w:val="ka-GE"/>
              </w:rPr>
            </w:pPr>
            <w:r w:rsidRPr="0041235C">
              <w:rPr>
                <w:rFonts w:ascii="Sylfaen" w:hAnsi="Sylfaen" w:cs="Sylfaen"/>
                <w:lang w:val="ka-GE"/>
              </w:rPr>
              <w:t xml:space="preserve">ბ.ა) </w:t>
            </w:r>
            <w:r w:rsidRPr="0041235C">
              <w:rPr>
                <w:rFonts w:ascii="Sylfaen" w:hAnsi="Sylfaen" w:cs="Sylfaen"/>
                <w:b/>
                <w:lang w:val="ka-GE"/>
              </w:rPr>
              <w:t>(FX) ვერ ჩააბარა</w:t>
            </w:r>
            <w:r w:rsidRPr="0041235C">
              <w:rPr>
                <w:rFonts w:ascii="Sylfaen" w:hAnsi="Sylfaen" w:cs="Sylfaen"/>
                <w:lang w:val="ka-GE"/>
              </w:rPr>
              <w:t xml:space="preserve"> - მაქსიმალური შეფასების 41-50%, რაც ნიშნავს, რომ სტუდენტს ჩასაბარებლად მეტი მუშაობა </w:t>
            </w:r>
          </w:p>
          <w:p w:rsidR="009A59EB" w:rsidRPr="0041235C" w:rsidRDefault="009A59EB" w:rsidP="001E24F2">
            <w:pPr>
              <w:pStyle w:val="Normal0"/>
              <w:tabs>
                <w:tab w:val="left" w:pos="1440"/>
                <w:tab w:val="left" w:pos="2160"/>
                <w:tab w:val="left" w:pos="2880"/>
                <w:tab w:val="left" w:pos="2985"/>
                <w:tab w:val="left" w:pos="3600"/>
                <w:tab w:val="left" w:pos="4320"/>
                <w:tab w:val="left" w:pos="5040"/>
                <w:tab w:val="left" w:pos="5760"/>
                <w:tab w:val="left" w:pos="6480"/>
                <w:tab w:val="left" w:pos="7200"/>
                <w:tab w:val="left" w:pos="7920"/>
                <w:tab w:val="left" w:pos="8640"/>
                <w:tab w:val="left" w:pos="9360"/>
                <w:tab w:val="left" w:pos="9639"/>
              </w:tabs>
              <w:ind w:firstLine="425"/>
              <w:jc w:val="both"/>
              <w:rPr>
                <w:rFonts w:ascii="Sylfaen" w:hAnsi="Sylfaen" w:cs="Sylfaen"/>
                <w:lang w:val="ka-GE"/>
              </w:rPr>
            </w:pPr>
            <w:r w:rsidRPr="0041235C">
              <w:rPr>
                <w:rFonts w:ascii="Sylfaen" w:hAnsi="Sylfaen" w:cs="Sylfaen"/>
                <w:lang w:val="ka-GE"/>
              </w:rPr>
              <w:t xml:space="preserve">სჭირდება და ეძლევა დამოუკიდებელი მუშაობით   დამატებით გამოცდაზე  ერთხელ გასვლის უფლება. </w:t>
            </w:r>
          </w:p>
          <w:p w:rsidR="00DF5656" w:rsidRPr="0041235C" w:rsidRDefault="009A59EB" w:rsidP="001E24F2">
            <w:pPr>
              <w:jc w:val="both"/>
              <w:rPr>
                <w:rFonts w:cs="Sylfaen"/>
                <w:lang w:val="ka-GE"/>
              </w:rPr>
            </w:pPr>
            <w:r w:rsidRPr="0041235C">
              <w:rPr>
                <w:rFonts w:cs="Sylfaen"/>
                <w:lang w:val="ka-GE"/>
              </w:rPr>
              <w:t xml:space="preserve">ბ.ბ) </w:t>
            </w:r>
            <w:r w:rsidRPr="0041235C">
              <w:rPr>
                <w:rFonts w:cs="Sylfaen"/>
                <w:b/>
                <w:lang w:val="ka-GE"/>
              </w:rPr>
              <w:t>(F) ჩაიჭრა</w:t>
            </w:r>
            <w:r w:rsidRPr="0041235C">
              <w:rPr>
                <w:rFonts w:cs="Sylfaen"/>
                <w:lang w:val="ka-GE"/>
              </w:rPr>
              <w:t xml:space="preserve"> - მაქსიმალური შეფასების 40%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A64717" w:rsidRPr="0041235C" w:rsidRDefault="00A64717" w:rsidP="001E24F2">
            <w:pPr>
              <w:jc w:val="both"/>
              <w:rPr>
                <w:bCs/>
                <w:lang w:val="ka-GE"/>
              </w:rPr>
            </w:pPr>
          </w:p>
        </w:tc>
      </w:tr>
      <w:tr w:rsidR="00A64717" w:rsidRPr="00B078DD" w:rsidTr="00021628">
        <w:trPr>
          <w:trHeight w:val="1556"/>
        </w:trPr>
        <w:tc>
          <w:tcPr>
            <w:tcW w:w="2250" w:type="dxa"/>
            <w:tcBorders>
              <w:bottom w:val="single" w:sz="4" w:space="0" w:color="auto"/>
            </w:tcBorders>
          </w:tcPr>
          <w:p w:rsidR="00A64717" w:rsidRPr="00B078DD" w:rsidRDefault="00A64717" w:rsidP="008E7845">
            <w:pPr>
              <w:jc w:val="both"/>
              <w:rPr>
                <w:b/>
                <w:noProof/>
                <w:lang w:val="ka-GE"/>
              </w:rPr>
            </w:pPr>
            <w:r w:rsidRPr="00B078DD">
              <w:rPr>
                <w:b/>
                <w:noProof/>
                <w:lang w:val="ka-GE"/>
              </w:rPr>
              <w:lastRenderedPageBreak/>
              <w:t>სავალდებულო ლიტერატურა</w:t>
            </w:r>
          </w:p>
          <w:p w:rsidR="00A64717" w:rsidRPr="00B078DD" w:rsidRDefault="00A64717" w:rsidP="008E7845">
            <w:pPr>
              <w:rPr>
                <w:b/>
                <w:noProof/>
                <w:lang w:val="ka-GE"/>
              </w:rPr>
            </w:pPr>
          </w:p>
        </w:tc>
        <w:tc>
          <w:tcPr>
            <w:tcW w:w="8280" w:type="dxa"/>
            <w:tcBorders>
              <w:bottom w:val="single" w:sz="4" w:space="0" w:color="auto"/>
            </w:tcBorders>
          </w:tcPr>
          <w:p w:rsidR="007435C8" w:rsidRPr="007435C8" w:rsidRDefault="007435C8" w:rsidP="001E24F2">
            <w:pPr>
              <w:pStyle w:val="ListParagraph"/>
              <w:numPr>
                <w:ilvl w:val="0"/>
                <w:numId w:val="20"/>
              </w:numPr>
              <w:spacing w:after="0" w:line="240" w:lineRule="auto"/>
              <w:ind w:left="0"/>
              <w:jc w:val="both"/>
              <w:rPr>
                <w:sz w:val="24"/>
                <w:szCs w:val="24"/>
                <w:lang w:val="ka-GE"/>
              </w:rPr>
            </w:pPr>
            <w:r>
              <w:rPr>
                <w:rFonts w:ascii="Sylfaen" w:hAnsi="Sylfaen"/>
                <w:sz w:val="24"/>
                <w:szCs w:val="24"/>
                <w:lang w:val="ka-GE"/>
              </w:rPr>
              <w:t>საქართველოს სისხლის სამართლის კოდექსი</w:t>
            </w:r>
          </w:p>
          <w:p w:rsidR="007435C8" w:rsidRPr="007435C8" w:rsidRDefault="007435C8" w:rsidP="001E24F2">
            <w:pPr>
              <w:pStyle w:val="ListParagraph"/>
              <w:numPr>
                <w:ilvl w:val="0"/>
                <w:numId w:val="20"/>
              </w:numPr>
              <w:spacing w:after="0" w:line="240" w:lineRule="auto"/>
              <w:ind w:left="0"/>
              <w:jc w:val="both"/>
              <w:rPr>
                <w:sz w:val="24"/>
                <w:szCs w:val="24"/>
                <w:lang w:val="ka-GE"/>
              </w:rPr>
            </w:pPr>
            <w:r>
              <w:rPr>
                <w:rFonts w:ascii="Sylfaen" w:hAnsi="Sylfaen"/>
                <w:sz w:val="24"/>
                <w:szCs w:val="24"/>
                <w:lang w:val="ka-GE"/>
              </w:rPr>
              <w:t>საქართველოს სისხლის სამართლის საპროცესო კოდექსი</w:t>
            </w:r>
          </w:p>
          <w:p w:rsidR="007435C8" w:rsidRPr="007435C8" w:rsidRDefault="007435C8" w:rsidP="001E24F2">
            <w:pPr>
              <w:pStyle w:val="ListParagraph"/>
              <w:numPr>
                <w:ilvl w:val="0"/>
                <w:numId w:val="20"/>
              </w:numPr>
              <w:spacing w:after="0" w:line="240" w:lineRule="auto"/>
              <w:ind w:left="0"/>
              <w:jc w:val="both"/>
              <w:rPr>
                <w:sz w:val="24"/>
                <w:szCs w:val="24"/>
                <w:lang w:val="ka-GE"/>
              </w:rPr>
            </w:pPr>
            <w:r>
              <w:rPr>
                <w:rFonts w:ascii="Sylfaen" w:hAnsi="Sylfaen"/>
                <w:sz w:val="24"/>
                <w:szCs w:val="24"/>
                <w:lang w:val="ka-GE"/>
              </w:rPr>
              <w:t>მერაბ ტურავა, სისხლის სამართალი (ზოგადი ნაწილის მიმოხილვა) მეცხრე გამოცემა, 2013 წ.</w:t>
            </w:r>
          </w:p>
          <w:p w:rsidR="007435C8" w:rsidRPr="007435C8" w:rsidRDefault="007435C8" w:rsidP="001E24F2">
            <w:pPr>
              <w:pStyle w:val="ListParagraph"/>
              <w:numPr>
                <w:ilvl w:val="0"/>
                <w:numId w:val="20"/>
              </w:numPr>
              <w:spacing w:after="0" w:line="240" w:lineRule="auto"/>
              <w:ind w:left="0"/>
              <w:jc w:val="both"/>
              <w:rPr>
                <w:sz w:val="24"/>
                <w:szCs w:val="24"/>
                <w:lang w:val="ka-GE"/>
              </w:rPr>
            </w:pPr>
            <w:r>
              <w:rPr>
                <w:rFonts w:ascii="Sylfaen" w:hAnsi="Sylfaen"/>
                <w:sz w:val="24"/>
                <w:szCs w:val="24"/>
                <w:lang w:val="ka-GE"/>
              </w:rPr>
              <w:t>საქართველოს სისხლის სამართლის პროცესი, ზოგადი ნაწილი, რედ. გახოკიძე, ჯ., მამნიაშვილი, მ. 2013 წ.</w:t>
            </w:r>
          </w:p>
          <w:p w:rsidR="007435C8" w:rsidRPr="001D5E13" w:rsidRDefault="007435C8" w:rsidP="001E24F2">
            <w:pPr>
              <w:pStyle w:val="ListParagraph"/>
              <w:numPr>
                <w:ilvl w:val="0"/>
                <w:numId w:val="20"/>
              </w:numPr>
              <w:spacing w:after="0" w:line="240" w:lineRule="auto"/>
              <w:ind w:left="0"/>
              <w:jc w:val="both"/>
              <w:rPr>
                <w:sz w:val="24"/>
                <w:szCs w:val="24"/>
                <w:lang w:val="ka-GE"/>
              </w:rPr>
            </w:pPr>
            <w:r>
              <w:rPr>
                <w:rFonts w:ascii="Sylfaen" w:hAnsi="Sylfaen"/>
                <w:sz w:val="24"/>
                <w:szCs w:val="24"/>
                <w:lang w:val="ka-GE"/>
              </w:rPr>
              <w:t>საქართველოს სისხლის სამართლის</w:t>
            </w:r>
            <w:r w:rsidR="001D5E13">
              <w:rPr>
                <w:rFonts w:ascii="Sylfaen" w:hAnsi="Sylfaen"/>
                <w:sz w:val="24"/>
                <w:szCs w:val="24"/>
                <w:lang w:val="ka-GE"/>
              </w:rPr>
              <w:t xml:space="preserve"> პროცესი, კერძო ნაწილი, </w:t>
            </w:r>
            <w:r>
              <w:rPr>
                <w:rFonts w:ascii="Sylfaen" w:hAnsi="Sylfaen"/>
                <w:sz w:val="24"/>
                <w:szCs w:val="24"/>
                <w:lang w:val="ka-GE"/>
              </w:rPr>
              <w:t xml:space="preserve"> </w:t>
            </w:r>
            <w:r w:rsidR="001D5E13">
              <w:rPr>
                <w:rFonts w:ascii="Sylfaen" w:hAnsi="Sylfaen"/>
                <w:sz w:val="24"/>
                <w:szCs w:val="24"/>
                <w:lang w:val="ka-GE"/>
              </w:rPr>
              <w:t>რედ. გახოკიძე, ჯ., მამნიაშვილი, მ. 2012 წ.</w:t>
            </w:r>
          </w:p>
          <w:p w:rsidR="007435C8" w:rsidRPr="00A02BCE" w:rsidRDefault="007435C8" w:rsidP="001E24F2">
            <w:pPr>
              <w:pStyle w:val="ListParagraph"/>
              <w:numPr>
                <w:ilvl w:val="0"/>
                <w:numId w:val="20"/>
              </w:numPr>
              <w:spacing w:after="0" w:line="240" w:lineRule="auto"/>
              <w:ind w:left="0"/>
              <w:jc w:val="both"/>
              <w:rPr>
                <w:sz w:val="24"/>
                <w:szCs w:val="24"/>
                <w:lang w:val="ka-GE"/>
              </w:rPr>
            </w:pPr>
            <w:r>
              <w:rPr>
                <w:rFonts w:ascii="Sylfaen" w:hAnsi="Sylfaen"/>
                <w:sz w:val="24"/>
                <w:szCs w:val="24"/>
                <w:lang w:val="ka-GE"/>
              </w:rPr>
              <w:t>ქეთევან მჭედლიშვილი–ჰედრიხი, კაზუსის ამოხსნის მეთოდიკა სისხლის სამართალში, 2010 წ.</w:t>
            </w:r>
          </w:p>
          <w:p w:rsidR="00A02BCE" w:rsidRPr="001D5E13" w:rsidRDefault="00A02BCE" w:rsidP="001E24F2">
            <w:pPr>
              <w:pStyle w:val="ListParagraph"/>
              <w:numPr>
                <w:ilvl w:val="0"/>
                <w:numId w:val="20"/>
              </w:numPr>
              <w:spacing w:after="0" w:line="240" w:lineRule="auto"/>
              <w:ind w:left="0"/>
              <w:jc w:val="both"/>
              <w:rPr>
                <w:sz w:val="24"/>
                <w:szCs w:val="24"/>
                <w:lang w:val="ka-GE"/>
              </w:rPr>
            </w:pPr>
            <w:r>
              <w:rPr>
                <w:rFonts w:ascii="Sylfaen" w:hAnsi="Sylfaen"/>
                <w:sz w:val="24"/>
                <w:szCs w:val="24"/>
                <w:lang w:val="ka-GE"/>
              </w:rPr>
              <w:t>სისხლის სამართლის კერძო ნაწილი წიგნი პირველი, ავტ. კოლექტივი: მ. ლეკვეიშვილი და სხვები. 2008 წ.</w:t>
            </w:r>
          </w:p>
          <w:p w:rsidR="00A64717" w:rsidRPr="001D5E13" w:rsidRDefault="008E7845" w:rsidP="001E24F2">
            <w:pPr>
              <w:pStyle w:val="ListParagraph"/>
              <w:numPr>
                <w:ilvl w:val="0"/>
                <w:numId w:val="20"/>
              </w:numPr>
              <w:spacing w:after="0" w:line="240" w:lineRule="auto"/>
              <w:ind w:left="0"/>
              <w:jc w:val="both"/>
              <w:rPr>
                <w:sz w:val="24"/>
                <w:szCs w:val="24"/>
                <w:lang w:val="ka-GE"/>
              </w:rPr>
            </w:pPr>
            <w:r w:rsidRPr="00B078DD">
              <w:rPr>
                <w:rFonts w:ascii="Sylfaen" w:hAnsi="Sylfaen" w:cs="Sylfaen"/>
                <w:sz w:val="24"/>
                <w:szCs w:val="24"/>
                <w:lang w:val="ka-GE"/>
              </w:rPr>
              <w:t>სახელმძღვანელო</w:t>
            </w:r>
            <w:r w:rsidRPr="00B078DD">
              <w:rPr>
                <w:rFonts w:cs="Sylfaen"/>
                <w:sz w:val="24"/>
                <w:szCs w:val="24"/>
                <w:lang w:val="ka-GE"/>
              </w:rPr>
              <w:t xml:space="preserve"> </w:t>
            </w:r>
            <w:r w:rsidR="00A64717" w:rsidRPr="00B078DD">
              <w:rPr>
                <w:rFonts w:ascii="Sylfaen" w:hAnsi="Sylfaen" w:cs="Sylfaen"/>
                <w:sz w:val="24"/>
                <w:szCs w:val="24"/>
                <w:lang w:val="ka-GE"/>
              </w:rPr>
              <w:t>სასამართლო</w:t>
            </w:r>
            <w:r w:rsidR="00A64717" w:rsidRPr="00B078DD">
              <w:rPr>
                <w:sz w:val="24"/>
                <w:szCs w:val="24"/>
                <w:lang w:val="ka-GE"/>
              </w:rPr>
              <w:t xml:space="preserve"> </w:t>
            </w:r>
            <w:r w:rsidR="00A64717" w:rsidRPr="00B078DD">
              <w:rPr>
                <w:rFonts w:ascii="Sylfaen" w:hAnsi="Sylfaen" w:cs="Sylfaen"/>
                <w:sz w:val="24"/>
                <w:szCs w:val="24"/>
                <w:lang w:val="ka-GE"/>
              </w:rPr>
              <w:t>უნარ</w:t>
            </w:r>
            <w:r w:rsidR="00A64717" w:rsidRPr="00B078DD">
              <w:rPr>
                <w:sz w:val="24"/>
                <w:szCs w:val="24"/>
                <w:lang w:val="ka-GE"/>
              </w:rPr>
              <w:t>-</w:t>
            </w:r>
            <w:r w:rsidR="00A64717" w:rsidRPr="00B078DD">
              <w:rPr>
                <w:rFonts w:ascii="Sylfaen" w:hAnsi="Sylfaen" w:cs="Sylfaen"/>
                <w:sz w:val="24"/>
                <w:szCs w:val="24"/>
                <w:lang w:val="ka-GE"/>
              </w:rPr>
              <w:t>ჩვევებ</w:t>
            </w:r>
            <w:r w:rsidRPr="00B078DD">
              <w:rPr>
                <w:rFonts w:ascii="Sylfaen" w:hAnsi="Sylfaen" w:cs="Sylfaen"/>
                <w:sz w:val="24"/>
                <w:szCs w:val="24"/>
                <w:lang w:val="ka-GE"/>
              </w:rPr>
              <w:t>შ</w:t>
            </w:r>
            <w:r w:rsidR="00A64717" w:rsidRPr="00B078DD">
              <w:rPr>
                <w:rFonts w:ascii="Sylfaen" w:hAnsi="Sylfaen" w:cs="Sylfaen"/>
                <w:sz w:val="24"/>
                <w:szCs w:val="24"/>
                <w:lang w:val="ka-GE"/>
              </w:rPr>
              <w:t>ი</w:t>
            </w:r>
            <w:r w:rsidRPr="00B078DD">
              <w:rPr>
                <w:rFonts w:cs="Sylfaen"/>
                <w:sz w:val="24"/>
                <w:szCs w:val="24"/>
                <w:lang w:val="ka-GE"/>
              </w:rPr>
              <w:t xml:space="preserve">, </w:t>
            </w:r>
            <w:r w:rsidRPr="00B078DD">
              <w:rPr>
                <w:rFonts w:ascii="Sylfaen" w:hAnsi="Sylfaen" w:cs="Sylfaen"/>
                <w:sz w:val="24"/>
                <w:szCs w:val="24"/>
                <w:lang w:val="ka-GE"/>
              </w:rPr>
              <w:t>თბ</w:t>
            </w:r>
            <w:r w:rsidRPr="00B078DD">
              <w:rPr>
                <w:rFonts w:cs="Sylfaen"/>
                <w:sz w:val="24"/>
                <w:szCs w:val="24"/>
                <w:lang w:val="ka-GE"/>
              </w:rPr>
              <w:t xml:space="preserve">, 2012 </w:t>
            </w:r>
          </w:p>
        </w:tc>
      </w:tr>
      <w:tr w:rsidR="00A64717" w:rsidRPr="00B078DD" w:rsidTr="00404C5A">
        <w:trPr>
          <w:trHeight w:val="3682"/>
        </w:trPr>
        <w:tc>
          <w:tcPr>
            <w:tcW w:w="2250" w:type="dxa"/>
          </w:tcPr>
          <w:p w:rsidR="00A64717" w:rsidRPr="00B078DD" w:rsidRDefault="00A64717" w:rsidP="00533960">
            <w:pPr>
              <w:jc w:val="center"/>
              <w:rPr>
                <w:b/>
                <w:noProof/>
                <w:lang w:val="ka-GE"/>
              </w:rPr>
            </w:pPr>
            <w:r w:rsidRPr="00B078DD">
              <w:rPr>
                <w:b/>
                <w:noProof/>
                <w:lang w:val="ka-GE"/>
              </w:rPr>
              <w:t>სწავლებისა და სწავლის</w:t>
            </w:r>
            <w:r w:rsidRPr="00B078DD">
              <w:rPr>
                <w:b/>
                <w:noProof/>
                <w:lang w:val="en-US"/>
              </w:rPr>
              <w:t xml:space="preserve"> </w:t>
            </w:r>
            <w:r w:rsidRPr="00B078DD">
              <w:rPr>
                <w:b/>
                <w:noProof/>
                <w:lang w:val="ka-GE"/>
              </w:rPr>
              <w:t>შედეგები</w:t>
            </w:r>
            <w:r w:rsidR="00533960" w:rsidRPr="00B078DD">
              <w:rPr>
                <w:b/>
                <w:noProof/>
                <w:lang w:val="ka-GE"/>
              </w:rPr>
              <w:t>:</w:t>
            </w:r>
          </w:p>
          <w:p w:rsidR="00533960" w:rsidRPr="00B078DD" w:rsidRDefault="00533960" w:rsidP="00533960">
            <w:pPr>
              <w:jc w:val="center"/>
              <w:rPr>
                <w:b/>
                <w:noProof/>
                <w:lang w:val="ka-GE"/>
              </w:rPr>
            </w:pPr>
            <w:r w:rsidRPr="00B078DD">
              <w:rPr>
                <w:b/>
                <w:noProof/>
                <w:lang w:val="ka-GE"/>
              </w:rPr>
              <w:t>ზოგადი და დარგობრივი კომპეტენციები</w:t>
            </w:r>
          </w:p>
          <w:p w:rsidR="00A64717" w:rsidRPr="00B078DD" w:rsidRDefault="00A64717" w:rsidP="00533960">
            <w:pPr>
              <w:jc w:val="center"/>
              <w:rPr>
                <w:b/>
                <w:noProof/>
                <w:lang w:val="ka-GE"/>
              </w:rPr>
            </w:pPr>
          </w:p>
          <w:p w:rsidR="00A64717" w:rsidRPr="00B078DD" w:rsidRDefault="00A64717" w:rsidP="008E7845">
            <w:pPr>
              <w:jc w:val="both"/>
              <w:rPr>
                <w:b/>
                <w:noProof/>
                <w:lang w:val="ka-GE"/>
              </w:rPr>
            </w:pPr>
          </w:p>
          <w:p w:rsidR="00A64717" w:rsidRPr="00B078DD" w:rsidRDefault="00A64717" w:rsidP="008E7845">
            <w:pPr>
              <w:jc w:val="both"/>
              <w:rPr>
                <w:b/>
                <w:noProof/>
                <w:lang w:val="ka-GE"/>
              </w:rPr>
            </w:pPr>
          </w:p>
          <w:p w:rsidR="00A64717" w:rsidRPr="00B078DD" w:rsidRDefault="00A64717" w:rsidP="008E7845">
            <w:pPr>
              <w:jc w:val="both"/>
              <w:rPr>
                <w:b/>
                <w:noProof/>
                <w:lang w:val="en-US"/>
              </w:rPr>
            </w:pPr>
          </w:p>
        </w:tc>
        <w:tc>
          <w:tcPr>
            <w:tcW w:w="8280" w:type="dxa"/>
          </w:tcPr>
          <w:p w:rsidR="00533960" w:rsidRPr="00B078DD" w:rsidRDefault="00533960" w:rsidP="001E24F2">
            <w:pPr>
              <w:jc w:val="both"/>
              <w:rPr>
                <w:lang w:val="ka-GE"/>
              </w:rPr>
            </w:pPr>
            <w:r w:rsidRPr="00B078DD">
              <w:rPr>
                <w:lang w:val="ka-GE"/>
              </w:rPr>
              <w:t xml:space="preserve">სასწავლო </w:t>
            </w:r>
            <w:r w:rsidR="00A64717" w:rsidRPr="00B078DD">
              <w:rPr>
                <w:lang w:val="ka-GE"/>
              </w:rPr>
              <w:t>კურსის გავლის შე</w:t>
            </w:r>
            <w:r w:rsidRPr="00B078DD">
              <w:rPr>
                <w:lang w:val="ka-GE"/>
              </w:rPr>
              <w:t>მდეგ სტუდენტს უნდა განუვითარდეს ისეთი ზოგადი კომპეტენცები, როგორიცაა:</w:t>
            </w:r>
          </w:p>
          <w:p w:rsidR="00A64717" w:rsidRPr="00B078DD" w:rsidRDefault="00533960" w:rsidP="001E24F2">
            <w:pPr>
              <w:jc w:val="both"/>
              <w:rPr>
                <w:lang w:val="ka-GE"/>
              </w:rPr>
            </w:pPr>
            <w:r w:rsidRPr="00B078DD">
              <w:rPr>
                <w:lang w:val="ka-GE"/>
              </w:rPr>
              <w:t>- ანალიზისა და სინთეზის უნარი -</w:t>
            </w:r>
            <w:r w:rsidR="00A64717" w:rsidRPr="00B078DD">
              <w:rPr>
                <w:lang w:val="ka-GE"/>
              </w:rPr>
              <w:t xml:space="preserve"> საკონტაქტო საათების დროს შესრულებული როლური თამაშებით, რომლის დროსაც სტუდენტი მოახდენს  მიწოდებული ან მის მიერ მოპოვებული  ინფორმაციის ინტერპრეტაციას და ინფორმაციის განზოგადებას, ანალიტიკურ შეჯამებას და უკვე მიღებული ცოდნის, გამომუშავებული უნარ–ჩვევის პრაქტიკულად რეალიზებას;</w:t>
            </w:r>
          </w:p>
          <w:p w:rsidR="00A64717" w:rsidRPr="00B078DD" w:rsidRDefault="00533960" w:rsidP="001E24F2">
            <w:pPr>
              <w:jc w:val="both"/>
              <w:rPr>
                <w:lang w:val="ka-GE"/>
              </w:rPr>
            </w:pPr>
            <w:r w:rsidRPr="00B078DD">
              <w:rPr>
                <w:lang w:val="ka-GE"/>
              </w:rPr>
              <w:t xml:space="preserve">- </w:t>
            </w:r>
            <w:r w:rsidR="00A64717" w:rsidRPr="00B078DD">
              <w:rPr>
                <w:lang w:val="ka-GE"/>
              </w:rPr>
              <w:t>პრობლემის გადაჭრის უნარი</w:t>
            </w:r>
            <w:r w:rsidRPr="00B078DD">
              <w:rPr>
                <w:lang w:val="ka-GE"/>
              </w:rPr>
              <w:t xml:space="preserve"> - </w:t>
            </w:r>
            <w:r w:rsidR="00A64717" w:rsidRPr="00B078DD">
              <w:rPr>
                <w:lang w:val="ka-GE"/>
              </w:rPr>
              <w:t xml:space="preserve">  სტუდენტ</w:t>
            </w:r>
            <w:r w:rsidRPr="00B078DD">
              <w:rPr>
                <w:lang w:val="ka-GE"/>
              </w:rPr>
              <w:t>ი ქეისებისა და კაზუსების</w:t>
            </w:r>
            <w:r w:rsidR="00A64717" w:rsidRPr="00B078DD">
              <w:rPr>
                <w:lang w:val="ka-GE"/>
              </w:rPr>
              <w:t xml:space="preserve"> </w:t>
            </w:r>
            <w:r w:rsidRPr="00B078DD">
              <w:rPr>
                <w:lang w:val="ka-GE"/>
              </w:rPr>
              <w:t>ამოხსნისას,</w:t>
            </w:r>
            <w:r w:rsidR="00A64717" w:rsidRPr="00B078DD">
              <w:rPr>
                <w:lang w:val="ka-GE"/>
              </w:rPr>
              <w:t xml:space="preserve">  შეეცდება დასმული პრობლემების </w:t>
            </w:r>
            <w:r w:rsidRPr="00B078DD">
              <w:rPr>
                <w:lang w:val="ka-GE"/>
              </w:rPr>
              <w:t xml:space="preserve">სამართლებრივ </w:t>
            </w:r>
            <w:r w:rsidR="00A64717" w:rsidRPr="00B078DD">
              <w:rPr>
                <w:lang w:val="ka-GE"/>
              </w:rPr>
              <w:t>გადაჭრას;</w:t>
            </w:r>
          </w:p>
          <w:p w:rsidR="00A64717" w:rsidRPr="00B078DD" w:rsidRDefault="00533960" w:rsidP="001E24F2">
            <w:pPr>
              <w:jc w:val="both"/>
              <w:rPr>
                <w:lang w:val="ka-GE"/>
              </w:rPr>
            </w:pPr>
            <w:r w:rsidRPr="00B078DD">
              <w:rPr>
                <w:lang w:val="ka-GE"/>
              </w:rPr>
              <w:t xml:space="preserve">- </w:t>
            </w:r>
            <w:r w:rsidR="00A64717" w:rsidRPr="00B078DD">
              <w:rPr>
                <w:lang w:val="ka-GE"/>
              </w:rPr>
              <w:t>საინფორმაციო</w:t>
            </w:r>
            <w:r w:rsidRPr="00B078DD">
              <w:rPr>
                <w:lang w:val="ka-GE"/>
              </w:rPr>
              <w:t>-საძიებო</w:t>
            </w:r>
            <w:r w:rsidR="00A64717" w:rsidRPr="00B078DD">
              <w:rPr>
                <w:lang w:val="ka-GE"/>
              </w:rPr>
              <w:t xml:space="preserve"> კომუნიკაციების გამოყენების უნარი</w:t>
            </w:r>
            <w:r w:rsidRPr="00B078DD">
              <w:rPr>
                <w:lang w:val="ka-GE"/>
              </w:rPr>
              <w:t xml:space="preserve"> - </w:t>
            </w:r>
            <w:r w:rsidR="00A64717" w:rsidRPr="00B078DD">
              <w:rPr>
                <w:lang w:val="ka-GE"/>
              </w:rPr>
              <w:t xml:space="preserve">სტუდენტს მოეთხოვება </w:t>
            </w:r>
            <w:r w:rsidRPr="00B078DD">
              <w:rPr>
                <w:lang w:val="ka-GE"/>
              </w:rPr>
              <w:t>წერითი დავალებების</w:t>
            </w:r>
            <w:r w:rsidR="00A64717" w:rsidRPr="00B078DD">
              <w:rPr>
                <w:lang w:val="ka-GE"/>
              </w:rPr>
              <w:t xml:space="preserve"> კომპიუტერული ტექნიკის და სხვადასხვა კომპიუტერული პროგრამული სისტემების გამოყენებით შესრულება, აგრეთვე მასალების</w:t>
            </w:r>
            <w:r w:rsidRPr="00B078DD">
              <w:rPr>
                <w:lang w:val="ka-GE"/>
              </w:rPr>
              <w:t>,</w:t>
            </w:r>
            <w:r w:rsidR="00A64717" w:rsidRPr="00B078DD">
              <w:rPr>
                <w:lang w:val="ka-GE"/>
              </w:rPr>
              <w:t xml:space="preserve"> </w:t>
            </w:r>
            <w:r w:rsidRPr="00B078DD">
              <w:rPr>
                <w:lang w:val="ka-GE"/>
              </w:rPr>
              <w:t xml:space="preserve">მათ შორის ნორმატიული მასალის </w:t>
            </w:r>
            <w:r w:rsidR="00A64717" w:rsidRPr="00B078DD">
              <w:rPr>
                <w:lang w:val="ka-GE"/>
              </w:rPr>
              <w:t>ინტერნეტით მოძი</w:t>
            </w:r>
            <w:r w:rsidRPr="00B078DD">
              <w:rPr>
                <w:lang w:val="ka-GE"/>
              </w:rPr>
              <w:t>ება და ინფორმაციების დამუშავება-</w:t>
            </w:r>
            <w:r w:rsidR="00A64717" w:rsidRPr="00B078DD">
              <w:rPr>
                <w:lang w:val="ka-GE"/>
              </w:rPr>
              <w:t>ანალიზი, რაც განუვითარებს მას შესაბამის უნარ–ჩვევებს</w:t>
            </w:r>
            <w:r w:rsidRPr="00B078DD">
              <w:rPr>
                <w:lang w:val="ka-GE"/>
              </w:rPr>
              <w:t>;</w:t>
            </w:r>
          </w:p>
          <w:p w:rsidR="00533960" w:rsidRPr="00B078DD" w:rsidRDefault="00533960" w:rsidP="001E24F2">
            <w:pPr>
              <w:jc w:val="both"/>
              <w:rPr>
                <w:lang w:val="ka-GE"/>
              </w:rPr>
            </w:pPr>
            <w:r w:rsidRPr="00B078DD">
              <w:rPr>
                <w:lang w:val="ka-GE"/>
              </w:rPr>
              <w:t xml:space="preserve">- </w:t>
            </w:r>
            <w:r w:rsidR="00A64717" w:rsidRPr="00B078DD">
              <w:rPr>
                <w:lang w:val="ka-GE"/>
              </w:rPr>
              <w:t>ინფორმაციის მიღებისა და დამუშავების უნარი</w:t>
            </w:r>
            <w:r w:rsidRPr="00B078DD">
              <w:rPr>
                <w:lang w:val="ka-GE"/>
              </w:rPr>
              <w:t xml:space="preserve">, საშინაო და </w:t>
            </w:r>
            <w:r w:rsidRPr="00B078DD">
              <w:rPr>
                <w:lang w:val="ka-GE"/>
              </w:rPr>
              <w:lastRenderedPageBreak/>
              <w:t>პრაქტიკული მეცადინეობების მიმდინარეობისას;</w:t>
            </w:r>
          </w:p>
          <w:p w:rsidR="00A64717" w:rsidRPr="00B078DD" w:rsidRDefault="00533960" w:rsidP="001E24F2">
            <w:pPr>
              <w:jc w:val="both"/>
              <w:rPr>
                <w:lang w:val="ka-GE"/>
              </w:rPr>
            </w:pPr>
            <w:r w:rsidRPr="00B078DD">
              <w:rPr>
                <w:lang w:val="ka-GE"/>
              </w:rPr>
              <w:t xml:space="preserve"> - ჯგუფში მუშაობის უნარი - </w:t>
            </w:r>
            <w:r w:rsidR="00A64717" w:rsidRPr="00B078DD">
              <w:rPr>
                <w:lang w:val="ka-GE"/>
              </w:rPr>
              <w:t>სტუდენტს მოეთხოვება დავალებების გუნდურად მომზადება, ასევე  გუნდური მუშაობის ფორმატში ინდივიდუალურად</w:t>
            </w:r>
            <w:r w:rsidRPr="00B078DD">
              <w:rPr>
                <w:lang w:val="ka-GE"/>
              </w:rPr>
              <w:t xml:space="preserve"> მიღებული დავალებების შესრულება.</w:t>
            </w:r>
          </w:p>
          <w:p w:rsidR="00533960" w:rsidRPr="00B078DD" w:rsidRDefault="00533960" w:rsidP="001E24F2">
            <w:pPr>
              <w:jc w:val="both"/>
              <w:rPr>
                <w:lang w:val="ka-GE"/>
              </w:rPr>
            </w:pPr>
          </w:p>
          <w:p w:rsidR="00A64717" w:rsidRPr="00B078DD" w:rsidRDefault="00A64717" w:rsidP="001E24F2">
            <w:pPr>
              <w:jc w:val="both"/>
              <w:rPr>
                <w:b/>
                <w:lang w:val="ka-GE"/>
              </w:rPr>
            </w:pPr>
            <w:r w:rsidRPr="00B078DD">
              <w:rPr>
                <w:b/>
                <w:lang w:val="ka-GE"/>
              </w:rPr>
              <w:t>დარგობრივი კომპეტენციები</w:t>
            </w:r>
          </w:p>
          <w:p w:rsidR="00A64717" w:rsidRPr="00B078DD" w:rsidRDefault="00A64717" w:rsidP="001E24F2">
            <w:pPr>
              <w:jc w:val="both"/>
              <w:rPr>
                <w:lang w:val="ka-GE"/>
              </w:rPr>
            </w:pPr>
            <w:r w:rsidRPr="00B078DD">
              <w:rPr>
                <w:lang w:val="ka-GE"/>
              </w:rPr>
              <w:t xml:space="preserve">კურსის გავლის შედეგად სტუდენტს </w:t>
            </w:r>
            <w:r w:rsidR="0041235C">
              <w:rPr>
                <w:lang w:val="ka-GE"/>
              </w:rPr>
              <w:t xml:space="preserve"> განუვითარდა</w:t>
            </w:r>
            <w:r w:rsidRPr="00B078DD">
              <w:rPr>
                <w:lang w:val="ka-GE"/>
              </w:rPr>
              <w:t>:</w:t>
            </w:r>
          </w:p>
          <w:p w:rsidR="00A64717" w:rsidRPr="00B078DD" w:rsidRDefault="00A64717" w:rsidP="001E24F2">
            <w:pPr>
              <w:jc w:val="both"/>
              <w:rPr>
                <w:lang w:val="ka-GE"/>
              </w:rPr>
            </w:pPr>
            <w:r w:rsidRPr="00B078DD">
              <w:rPr>
                <w:b/>
                <w:lang w:val="ka-GE"/>
              </w:rPr>
              <w:t xml:space="preserve">ცოდნა და გაცნობიერება </w:t>
            </w:r>
            <w:r w:rsidRPr="00B078DD">
              <w:rPr>
                <w:lang w:val="ka-GE"/>
              </w:rPr>
              <w:t xml:space="preserve">– </w:t>
            </w:r>
          </w:p>
          <w:p w:rsidR="00A64717" w:rsidRPr="00B078DD" w:rsidRDefault="00DB6CEC" w:rsidP="001E24F2">
            <w:pPr>
              <w:jc w:val="both"/>
              <w:rPr>
                <w:lang w:val="ka-GE"/>
              </w:rPr>
            </w:pPr>
            <w:r w:rsidRPr="00B078DD">
              <w:rPr>
                <w:lang w:val="ka-GE"/>
              </w:rPr>
              <w:t xml:space="preserve">სასწავლო პაქტიკული </w:t>
            </w:r>
            <w:r w:rsidR="00A64717" w:rsidRPr="00B078DD">
              <w:rPr>
                <w:lang w:val="ka-GE"/>
              </w:rPr>
              <w:t xml:space="preserve">კურსის გავლის შედეგად სტუდენტი </w:t>
            </w:r>
            <w:r w:rsidR="00A64717" w:rsidRPr="004775E6">
              <w:rPr>
                <w:lang w:val="ka-GE"/>
              </w:rPr>
              <w:t>სიღრმისეულად</w:t>
            </w:r>
            <w:r w:rsidR="00A64717" w:rsidRPr="00B078DD">
              <w:rPr>
                <w:lang w:val="ka-GE"/>
              </w:rPr>
              <w:t xml:space="preserve"> ფლობს </w:t>
            </w:r>
            <w:r w:rsidRPr="00B078DD">
              <w:rPr>
                <w:lang w:val="ka-GE"/>
              </w:rPr>
              <w:t xml:space="preserve">საერთო იურისდიქციის სასამართლოთა </w:t>
            </w:r>
            <w:r w:rsidR="004775E6" w:rsidRPr="00443C31">
              <w:rPr>
                <w:lang w:val="ka-GE"/>
              </w:rPr>
              <w:t>სისხლის</w:t>
            </w:r>
            <w:r w:rsidRPr="00B078DD">
              <w:rPr>
                <w:lang w:val="ka-GE"/>
              </w:rPr>
              <w:t xml:space="preserve"> საქმეთა კოლეგიებში/პალატაში </w:t>
            </w:r>
            <w:r w:rsidR="00106DA9" w:rsidRPr="00B078DD">
              <w:rPr>
                <w:lang w:val="ka-GE"/>
              </w:rPr>
              <w:t xml:space="preserve">გამოსვლის უნარ-ჩვევებს; </w:t>
            </w:r>
            <w:r w:rsidR="00C94337" w:rsidRPr="00B078DD">
              <w:t>სასამართლო განხილვისა</w:t>
            </w:r>
            <w:r w:rsidRPr="00B078DD">
              <w:rPr>
                <w:lang w:val="ka-GE"/>
              </w:rPr>
              <w:t>თ</w:t>
            </w:r>
            <w:r w:rsidR="00C94337" w:rsidRPr="00B078DD">
              <w:t>ვის საქმის მომზადების, მოწმესთან</w:t>
            </w:r>
            <w:r w:rsidRPr="00B078DD">
              <w:rPr>
                <w:lang w:val="ka-GE"/>
              </w:rPr>
              <w:t>/სპეციალისტთან/ექსპერტთან</w:t>
            </w:r>
            <w:r w:rsidR="00C94337" w:rsidRPr="00B078DD">
              <w:t xml:space="preserve"> მუშაობის სპეციფიკას,  </w:t>
            </w:r>
            <w:r w:rsidR="00106DA9" w:rsidRPr="00B078DD">
              <w:rPr>
                <w:lang w:val="ka-GE"/>
              </w:rPr>
              <w:t>სასამართლოში მოწმის</w:t>
            </w:r>
            <w:r w:rsidRPr="00B078DD">
              <w:rPr>
                <w:lang w:val="ka-GE"/>
              </w:rPr>
              <w:t>/სპეციალისტის/ექსპერტის</w:t>
            </w:r>
            <w:r w:rsidR="00106DA9" w:rsidRPr="00B078DD">
              <w:rPr>
                <w:lang w:val="ka-GE"/>
              </w:rPr>
              <w:t xml:space="preserve"> დაკითხვის,</w:t>
            </w:r>
            <w:r w:rsidR="00C94337" w:rsidRPr="00B078DD">
              <w:t xml:space="preserve"> </w:t>
            </w:r>
            <w:r w:rsidR="00106DA9" w:rsidRPr="00B078DD">
              <w:rPr>
                <w:lang w:val="ka-GE"/>
              </w:rPr>
              <w:t>შესავალი და დასკვნითი სიტყვების წარმოთქმის</w:t>
            </w:r>
            <w:r w:rsidRPr="00B078DD">
              <w:rPr>
                <w:lang w:val="ka-GE"/>
              </w:rPr>
              <w:t>, პაექრობის</w:t>
            </w:r>
            <w:r w:rsidR="00106DA9" w:rsidRPr="00B078DD">
              <w:rPr>
                <w:lang w:val="ka-GE"/>
              </w:rPr>
              <w:t xml:space="preserve"> ტექნიკას; სასამართლოს წინაშე წარსადგენი შუამდგომლობების დასაბუთება</w:t>
            </w:r>
            <w:r w:rsidR="00106DA9" w:rsidRPr="00B078DD">
              <w:t>ს</w:t>
            </w:r>
            <w:r w:rsidR="00106DA9" w:rsidRPr="00B078DD">
              <w:rPr>
                <w:lang w:val="ka-GE"/>
              </w:rPr>
              <w:t>;</w:t>
            </w:r>
            <w:r w:rsidR="00106DA9" w:rsidRPr="00B078DD">
              <w:t xml:space="preserve"> </w:t>
            </w:r>
            <w:r w:rsidR="00A64717" w:rsidRPr="00B078DD">
              <w:rPr>
                <w:lang w:val="ka-GE"/>
              </w:rPr>
              <w:t xml:space="preserve">გააზრებული აქვს </w:t>
            </w:r>
            <w:r w:rsidR="00443C31">
              <w:rPr>
                <w:lang w:val="ka-GE"/>
              </w:rPr>
              <w:t xml:space="preserve">სისხლის </w:t>
            </w:r>
            <w:r w:rsidRPr="00B078DD">
              <w:rPr>
                <w:lang w:val="ka-GE"/>
              </w:rPr>
              <w:t>პროცესუალური</w:t>
            </w:r>
            <w:r w:rsidR="00A64717" w:rsidRPr="00B078DD">
              <w:rPr>
                <w:lang w:val="ka-GE"/>
              </w:rPr>
              <w:t xml:space="preserve"> კანონმდებლობით შემოთავაზებული ნოვაცი</w:t>
            </w:r>
            <w:r w:rsidR="00351539" w:rsidRPr="00B078DD">
              <w:rPr>
                <w:lang w:val="ka-GE"/>
              </w:rPr>
              <w:t>ები</w:t>
            </w:r>
            <w:r w:rsidR="00A64717" w:rsidRPr="00B078DD">
              <w:rPr>
                <w:lang w:val="ka-GE"/>
              </w:rPr>
              <w:t xml:space="preserve"> </w:t>
            </w:r>
            <w:r w:rsidR="00106DA9" w:rsidRPr="00B078DD">
              <w:rPr>
                <w:lang w:val="ka-GE"/>
              </w:rPr>
              <w:t xml:space="preserve">და სხვა. </w:t>
            </w:r>
            <w:r w:rsidRPr="00B078DD">
              <w:rPr>
                <w:lang w:val="ka-GE"/>
              </w:rPr>
              <w:t>იურისტის საქმიანობის ეთიკურ ნორმებს; შეუძლია შეადგინოს სასამართლო პროცესებისათვის საჭირო ყველა წერილობითი დოკუმენტი.</w:t>
            </w:r>
          </w:p>
          <w:p w:rsidR="00A64717" w:rsidRPr="00B078DD" w:rsidRDefault="00A64717" w:rsidP="001E24F2">
            <w:pPr>
              <w:pStyle w:val="ListParagraph"/>
              <w:spacing w:after="0" w:line="240" w:lineRule="auto"/>
              <w:ind w:left="0"/>
              <w:jc w:val="both"/>
              <w:rPr>
                <w:rFonts w:ascii="AcadNusx" w:hAnsi="AcadNusx"/>
                <w:sz w:val="24"/>
                <w:szCs w:val="24"/>
                <w:lang w:val="ka-GE"/>
              </w:rPr>
            </w:pPr>
            <w:r w:rsidRPr="00B078DD">
              <w:rPr>
                <w:rFonts w:ascii="Sylfaen" w:hAnsi="Sylfaen"/>
                <w:b/>
                <w:sz w:val="24"/>
                <w:szCs w:val="24"/>
                <w:lang w:val="ka-GE"/>
              </w:rPr>
              <w:t>ცოდნის პრაქტიკაში გამოყენების უნარი</w:t>
            </w:r>
            <w:r w:rsidRPr="00B078DD">
              <w:rPr>
                <w:rFonts w:ascii="Sylfaen" w:hAnsi="Sylfaen"/>
                <w:sz w:val="24"/>
                <w:szCs w:val="24"/>
                <w:lang w:val="ka-GE"/>
              </w:rPr>
              <w:t xml:space="preserve"> –</w:t>
            </w:r>
            <w:r w:rsidRPr="00B078DD">
              <w:rPr>
                <w:rFonts w:ascii="Sylfaen" w:hAnsi="Sylfaen"/>
                <w:sz w:val="24"/>
                <w:szCs w:val="24"/>
              </w:rPr>
              <w:t xml:space="preserve"> </w:t>
            </w:r>
            <w:r w:rsidR="00851531">
              <w:rPr>
                <w:rFonts w:ascii="Sylfaen" w:hAnsi="Sylfaen"/>
                <w:sz w:val="24"/>
                <w:szCs w:val="24"/>
                <w:lang w:val="ka-GE"/>
              </w:rPr>
              <w:t>სტუდენტს</w:t>
            </w:r>
            <w:r w:rsidR="00DB6CEC" w:rsidRPr="00B078DD">
              <w:rPr>
                <w:rFonts w:ascii="Sylfaen" w:hAnsi="Sylfaen"/>
                <w:sz w:val="24"/>
                <w:szCs w:val="24"/>
                <w:lang w:val="ka-GE"/>
              </w:rPr>
              <w:t xml:space="preserve"> სასწავლო პრაქტიკული კურსის ფარგლებში გამომუშავებული უნარ-ჩვევებისა და გაღრმავებული ცოდნის საფუძველზე </w:t>
            </w:r>
            <w:r w:rsidR="00851531">
              <w:rPr>
                <w:rFonts w:ascii="Sylfaen" w:hAnsi="Sylfaen"/>
                <w:sz w:val="24"/>
                <w:szCs w:val="24"/>
                <w:lang w:val="ka-GE"/>
              </w:rPr>
              <w:t>შეუძლია</w:t>
            </w:r>
            <w:r w:rsidR="00DB6CEC" w:rsidRPr="00B078DD">
              <w:rPr>
                <w:rFonts w:ascii="Sylfaen" w:hAnsi="Sylfaen"/>
                <w:sz w:val="24"/>
                <w:szCs w:val="24"/>
                <w:lang w:val="ka-GE"/>
              </w:rPr>
              <w:t xml:space="preserve">, პროფესიული </w:t>
            </w:r>
            <w:r w:rsidRPr="00B078DD">
              <w:rPr>
                <w:rFonts w:ascii="Sylfaen" w:hAnsi="Sylfaen"/>
                <w:sz w:val="24"/>
                <w:szCs w:val="24"/>
                <w:lang w:val="ka-GE"/>
              </w:rPr>
              <w:t>პრაქტიკულ</w:t>
            </w:r>
            <w:r w:rsidR="00DB6CEC" w:rsidRPr="00B078DD">
              <w:rPr>
                <w:rFonts w:ascii="Sylfaen" w:hAnsi="Sylfaen"/>
                <w:sz w:val="24"/>
                <w:szCs w:val="24"/>
                <w:lang w:val="ka-GE"/>
              </w:rPr>
              <w:t>ი</w:t>
            </w:r>
            <w:r w:rsidRPr="00B078DD">
              <w:rPr>
                <w:rFonts w:ascii="Sylfaen" w:hAnsi="Sylfaen"/>
                <w:sz w:val="24"/>
                <w:szCs w:val="24"/>
                <w:lang w:val="ka-GE"/>
              </w:rPr>
              <w:t xml:space="preserve"> საქმიანობ</w:t>
            </w:r>
            <w:r w:rsidR="00DB6CEC" w:rsidRPr="00B078DD">
              <w:rPr>
                <w:rFonts w:ascii="Sylfaen" w:hAnsi="Sylfaen"/>
                <w:sz w:val="24"/>
                <w:szCs w:val="24"/>
                <w:lang w:val="ka-GE"/>
              </w:rPr>
              <w:t xml:space="preserve">ისას ამ უნარებისა და ცოდნის </w:t>
            </w:r>
            <w:r w:rsidRPr="00B078DD">
              <w:rPr>
                <w:rFonts w:ascii="Sylfaen" w:hAnsi="Sylfaen"/>
                <w:sz w:val="24"/>
                <w:szCs w:val="24"/>
                <w:lang w:val="ka-GE"/>
              </w:rPr>
              <w:t xml:space="preserve"> </w:t>
            </w:r>
            <w:r w:rsidR="006C20E8" w:rsidRPr="00B078DD">
              <w:rPr>
                <w:rFonts w:ascii="Sylfaen" w:hAnsi="Sylfaen"/>
                <w:sz w:val="24"/>
                <w:szCs w:val="24"/>
                <w:lang w:val="ka-GE"/>
              </w:rPr>
              <w:t>გამოყენება, კერძოდ, სამართლებრივი</w:t>
            </w:r>
            <w:r w:rsidRPr="00B078DD">
              <w:rPr>
                <w:rFonts w:ascii="Sylfaen" w:hAnsi="Sylfaen"/>
                <w:sz w:val="24"/>
                <w:szCs w:val="24"/>
                <w:lang w:val="ka-GE"/>
              </w:rPr>
              <w:t xml:space="preserve"> პრობლემის </w:t>
            </w:r>
            <w:r w:rsidR="006C20E8" w:rsidRPr="00B078DD">
              <w:rPr>
                <w:rFonts w:ascii="Sylfaen" w:hAnsi="Sylfaen"/>
                <w:sz w:val="24"/>
                <w:szCs w:val="24"/>
                <w:lang w:val="ka-GE"/>
              </w:rPr>
              <w:t>იდენტიფიცირება</w:t>
            </w:r>
            <w:r w:rsidRPr="00B078DD">
              <w:rPr>
                <w:rFonts w:ascii="Sylfaen" w:hAnsi="Sylfaen"/>
                <w:sz w:val="24"/>
                <w:szCs w:val="24"/>
                <w:lang w:val="ka-GE"/>
              </w:rPr>
              <w:t xml:space="preserve"> და </w:t>
            </w:r>
            <w:r w:rsidR="006C20E8" w:rsidRPr="00B078DD">
              <w:rPr>
                <w:rFonts w:ascii="Sylfaen" w:hAnsi="Sylfaen"/>
                <w:sz w:val="24"/>
                <w:szCs w:val="24"/>
                <w:lang w:val="ka-GE"/>
              </w:rPr>
              <w:t>სამართლებრივ</w:t>
            </w:r>
            <w:r w:rsidR="00851531">
              <w:rPr>
                <w:rFonts w:ascii="Sylfaen" w:hAnsi="Sylfaen"/>
                <w:sz w:val="24"/>
                <w:szCs w:val="24"/>
                <w:lang w:val="ka-GE"/>
              </w:rPr>
              <w:t>ი</w:t>
            </w:r>
            <w:r w:rsidR="006C20E8" w:rsidRPr="00B078DD">
              <w:rPr>
                <w:rFonts w:ascii="Sylfaen" w:hAnsi="Sylfaen"/>
                <w:sz w:val="24"/>
                <w:szCs w:val="24"/>
                <w:lang w:val="ka-GE"/>
              </w:rPr>
              <w:t xml:space="preserve"> </w:t>
            </w:r>
            <w:r w:rsidR="00851531">
              <w:rPr>
                <w:rFonts w:ascii="Sylfaen" w:hAnsi="Sylfaen"/>
                <w:sz w:val="24"/>
                <w:szCs w:val="24"/>
                <w:lang w:val="ka-GE"/>
              </w:rPr>
              <w:t>გადაჭრა</w:t>
            </w:r>
            <w:r w:rsidR="006C20E8" w:rsidRPr="00B078DD">
              <w:rPr>
                <w:rFonts w:ascii="Sylfaen" w:hAnsi="Sylfaen"/>
                <w:sz w:val="24"/>
                <w:szCs w:val="24"/>
                <w:lang w:val="ka-GE"/>
              </w:rPr>
              <w:t xml:space="preserve">, საპროცესო მონაწილეთა </w:t>
            </w:r>
            <w:r w:rsidRPr="00B078DD">
              <w:rPr>
                <w:rFonts w:ascii="Sylfaen" w:hAnsi="Sylfaen"/>
                <w:sz w:val="24"/>
                <w:szCs w:val="24"/>
                <w:lang w:val="ka-GE"/>
              </w:rPr>
              <w:t>კონკრეტულ</w:t>
            </w:r>
            <w:r w:rsidR="006C20E8" w:rsidRPr="00B078DD">
              <w:rPr>
                <w:rFonts w:ascii="Sylfaen" w:hAnsi="Sylfaen"/>
                <w:sz w:val="24"/>
                <w:szCs w:val="24"/>
                <w:lang w:val="ka-GE"/>
              </w:rPr>
              <w:t>ი</w:t>
            </w:r>
            <w:r w:rsidRPr="00B078DD">
              <w:rPr>
                <w:rFonts w:ascii="Sylfaen" w:hAnsi="Sylfaen"/>
                <w:sz w:val="24"/>
                <w:szCs w:val="24"/>
                <w:lang w:val="ka-GE"/>
              </w:rPr>
              <w:t xml:space="preserve"> უფლებამოსილებ</w:t>
            </w:r>
            <w:r w:rsidR="006C20E8" w:rsidRPr="00B078DD">
              <w:rPr>
                <w:rFonts w:ascii="Sylfaen" w:hAnsi="Sylfaen"/>
                <w:sz w:val="24"/>
                <w:szCs w:val="24"/>
                <w:lang w:val="ka-GE"/>
              </w:rPr>
              <w:t>ების</w:t>
            </w:r>
            <w:r w:rsidRPr="00B078DD">
              <w:rPr>
                <w:rFonts w:ascii="Sylfaen" w:hAnsi="Sylfaen"/>
                <w:sz w:val="24"/>
                <w:szCs w:val="24"/>
                <w:lang w:val="ka-GE"/>
              </w:rPr>
              <w:t xml:space="preserve"> პრაქტიკ</w:t>
            </w:r>
            <w:r w:rsidR="006C20E8" w:rsidRPr="00B078DD">
              <w:rPr>
                <w:rFonts w:ascii="Sylfaen" w:hAnsi="Sylfaen"/>
                <w:sz w:val="24"/>
                <w:szCs w:val="24"/>
                <w:lang w:val="ka-GE"/>
              </w:rPr>
              <w:t>ულ</w:t>
            </w:r>
            <w:r w:rsidR="00851531">
              <w:rPr>
                <w:rFonts w:ascii="Sylfaen" w:hAnsi="Sylfaen"/>
                <w:sz w:val="24"/>
                <w:szCs w:val="24"/>
                <w:lang w:val="ka-GE"/>
              </w:rPr>
              <w:t>ი</w:t>
            </w:r>
            <w:r w:rsidR="006C20E8" w:rsidRPr="00B078DD">
              <w:rPr>
                <w:rFonts w:ascii="Sylfaen" w:hAnsi="Sylfaen"/>
                <w:sz w:val="24"/>
                <w:szCs w:val="24"/>
                <w:lang w:val="ka-GE"/>
              </w:rPr>
              <w:t xml:space="preserve"> და ეფექტურ</w:t>
            </w:r>
            <w:r w:rsidR="00851531">
              <w:rPr>
                <w:rFonts w:ascii="Sylfaen" w:hAnsi="Sylfaen"/>
                <w:sz w:val="24"/>
                <w:szCs w:val="24"/>
                <w:lang w:val="ka-GE"/>
              </w:rPr>
              <w:t>ი</w:t>
            </w:r>
            <w:r w:rsidRPr="00B078DD">
              <w:rPr>
                <w:rFonts w:ascii="Sylfaen" w:hAnsi="Sylfaen"/>
                <w:sz w:val="24"/>
                <w:szCs w:val="24"/>
                <w:lang w:val="ka-GE"/>
              </w:rPr>
              <w:t xml:space="preserve"> გამოყენებ</w:t>
            </w:r>
            <w:r w:rsidR="006C20E8" w:rsidRPr="00B078DD">
              <w:rPr>
                <w:rFonts w:ascii="Sylfaen" w:hAnsi="Sylfaen"/>
                <w:sz w:val="24"/>
                <w:szCs w:val="24"/>
                <w:lang w:val="ka-GE"/>
              </w:rPr>
              <w:t>ა</w:t>
            </w:r>
            <w:r w:rsidRPr="00B078DD">
              <w:rPr>
                <w:rFonts w:ascii="Sylfaen" w:hAnsi="Sylfaen"/>
                <w:sz w:val="24"/>
                <w:szCs w:val="24"/>
                <w:lang w:val="ka-GE"/>
              </w:rPr>
              <w:t xml:space="preserve">, </w:t>
            </w:r>
            <w:r w:rsidR="006C20E8" w:rsidRPr="00B078DD">
              <w:rPr>
                <w:rFonts w:ascii="Sylfaen" w:hAnsi="Sylfaen"/>
                <w:sz w:val="24"/>
                <w:szCs w:val="24"/>
                <w:lang w:val="ka-GE"/>
              </w:rPr>
              <w:t>ახერხებს</w:t>
            </w:r>
            <w:r w:rsidRPr="00B078DD">
              <w:rPr>
                <w:rFonts w:ascii="Sylfaen" w:hAnsi="Sylfaen"/>
                <w:sz w:val="24"/>
                <w:szCs w:val="24"/>
                <w:lang w:val="ka-GE"/>
              </w:rPr>
              <w:t xml:space="preserve"> საპროცესო მოქმედებების </w:t>
            </w:r>
            <w:r w:rsidR="006C20E8" w:rsidRPr="00B078DD">
              <w:rPr>
                <w:rFonts w:ascii="Sylfaen" w:hAnsi="Sylfaen"/>
                <w:sz w:val="24"/>
                <w:szCs w:val="24"/>
                <w:lang w:val="ka-GE"/>
              </w:rPr>
              <w:t xml:space="preserve">სწორად და ეთიკური ნორმების დაცვით წარმართვას.  </w:t>
            </w:r>
          </w:p>
          <w:p w:rsidR="00A64717" w:rsidRPr="00B078DD" w:rsidRDefault="00A64717" w:rsidP="001E24F2">
            <w:pPr>
              <w:jc w:val="both"/>
              <w:rPr>
                <w:lang w:val="ka-GE"/>
              </w:rPr>
            </w:pPr>
            <w:r w:rsidRPr="00B078DD">
              <w:rPr>
                <w:b/>
                <w:lang w:val="ka-GE"/>
              </w:rPr>
              <w:t>დასკვნის  უნარი</w:t>
            </w:r>
            <w:r w:rsidRPr="00B078DD">
              <w:rPr>
                <w:lang w:val="en-US"/>
              </w:rPr>
              <w:t xml:space="preserve"> </w:t>
            </w:r>
            <w:r w:rsidRPr="00B078DD">
              <w:rPr>
                <w:lang w:val="ka-GE"/>
              </w:rPr>
              <w:t>–</w:t>
            </w:r>
            <w:r w:rsidRPr="00B078DD">
              <w:rPr>
                <w:lang w:val="en-US"/>
              </w:rPr>
              <w:t xml:space="preserve"> </w:t>
            </w:r>
            <w:r w:rsidRPr="00B078DD">
              <w:rPr>
                <w:lang w:val="ka-GE"/>
              </w:rPr>
              <w:t xml:space="preserve">შესწევს უნარი სწორად განსაზღვროს, შეარჩიოს და გამოიყენოს საქმის სასამართლო განხილვის დროს სათანადო საპროცესო ნორმები, </w:t>
            </w:r>
            <w:r w:rsidR="006C20E8" w:rsidRPr="00B078DD">
              <w:rPr>
                <w:lang w:val="ka-GE"/>
              </w:rPr>
              <w:t xml:space="preserve">მატერიალური სამართლის ნორმებზე დაყრდნობით </w:t>
            </w:r>
            <w:r w:rsidRPr="00B078DD">
              <w:rPr>
                <w:lang w:val="ka-GE"/>
              </w:rPr>
              <w:t>გააკეთოს სწორი დასკვნები და მიიღოს დასაბუთებული და არგუმენტირებული გადაწყვეტილებები. შესწევს მოქმედი საპროცესო კანონმდებლობის კ</w:t>
            </w:r>
            <w:r w:rsidR="00851531">
              <w:rPr>
                <w:lang w:val="ka-GE"/>
              </w:rPr>
              <w:t>რიტიკული ანალიზის უნარი, შეუძლია</w:t>
            </w:r>
            <w:r w:rsidRPr="00B078DD">
              <w:rPr>
                <w:lang w:val="ka-GE"/>
              </w:rPr>
              <w:t xml:space="preserve"> სა</w:t>
            </w:r>
            <w:r w:rsidR="00851531">
              <w:rPr>
                <w:lang w:val="ka-GE"/>
              </w:rPr>
              <w:t>კანონმდებლო ხარვეზების შეფასება</w:t>
            </w:r>
            <w:r w:rsidRPr="00B078DD">
              <w:rPr>
                <w:lang w:val="ka-GE"/>
              </w:rPr>
              <w:t>, მათ</w:t>
            </w:r>
            <w:r w:rsidR="00851531">
              <w:rPr>
                <w:lang w:val="ka-GE"/>
              </w:rPr>
              <w:t>ი ანალიზი</w:t>
            </w:r>
            <w:r w:rsidRPr="00B078DD">
              <w:rPr>
                <w:lang w:val="ka-GE"/>
              </w:rPr>
              <w:t xml:space="preserve"> და საკ</w:t>
            </w:r>
            <w:r w:rsidR="00851531">
              <w:rPr>
                <w:lang w:val="ka-GE"/>
              </w:rPr>
              <w:t>უთარი მოსაზრებების ჩამოყალიბება</w:t>
            </w:r>
            <w:r w:rsidRPr="00B078DD">
              <w:rPr>
                <w:lang w:val="ka-GE"/>
              </w:rPr>
              <w:t xml:space="preserve"> ადეკვატური გადაწყვეტილებების მისაღებად.</w:t>
            </w:r>
          </w:p>
          <w:p w:rsidR="00C771BA" w:rsidRPr="00B078DD" w:rsidRDefault="00C771BA" w:rsidP="001E24F2">
            <w:pPr>
              <w:jc w:val="both"/>
              <w:rPr>
                <w:lang w:val="ka-GE"/>
              </w:rPr>
            </w:pPr>
            <w:r w:rsidRPr="00B078DD">
              <w:rPr>
                <w:b/>
                <w:lang w:val="ka-GE"/>
              </w:rPr>
              <w:t>კომუნიკაციის უნარი</w:t>
            </w:r>
            <w:r w:rsidR="00756AB8" w:rsidRPr="00B078DD">
              <w:rPr>
                <w:b/>
                <w:lang w:val="ka-GE"/>
              </w:rPr>
              <w:t xml:space="preserve"> </w:t>
            </w:r>
            <w:r w:rsidRPr="00B078DD">
              <w:rPr>
                <w:b/>
                <w:lang w:val="ka-GE"/>
              </w:rPr>
              <w:t>–</w:t>
            </w:r>
            <w:r w:rsidRPr="00B078DD">
              <w:rPr>
                <w:lang w:val="ka-GE"/>
              </w:rPr>
              <w:t xml:space="preserve"> სასწავლ</w:t>
            </w:r>
            <w:r w:rsidR="00851531">
              <w:rPr>
                <w:lang w:val="ka-GE"/>
              </w:rPr>
              <w:t>ო დისციპლინის ფარგლებში სტუდენტმა განავითარა</w:t>
            </w:r>
            <w:r w:rsidRPr="00B078DD">
              <w:rPr>
                <w:lang w:val="ka-GE"/>
              </w:rPr>
              <w:t xml:space="preserve"> ზეპირ</w:t>
            </w:r>
            <w:r w:rsidR="00851531">
              <w:rPr>
                <w:lang w:val="ka-GE"/>
              </w:rPr>
              <w:t>ი და წერითი კომუნიკაციის უნარები</w:t>
            </w:r>
            <w:r w:rsidR="006C20E8" w:rsidRPr="00B078DD">
              <w:rPr>
                <w:lang w:val="ka-GE"/>
              </w:rPr>
              <w:t>;</w:t>
            </w:r>
          </w:p>
          <w:p w:rsidR="006C20E8" w:rsidRPr="00B078DD" w:rsidRDefault="00756AB8" w:rsidP="001E24F2">
            <w:pPr>
              <w:jc w:val="both"/>
              <w:rPr>
                <w:bCs/>
                <w:lang w:val="en-US"/>
              </w:rPr>
            </w:pPr>
            <w:r w:rsidRPr="00B078DD">
              <w:rPr>
                <w:b/>
                <w:lang w:val="ka-GE"/>
              </w:rPr>
              <w:t>სწავლის უნარი –</w:t>
            </w:r>
            <w:r w:rsidR="006C20E8" w:rsidRPr="00B078DD">
              <w:rPr>
                <w:b/>
                <w:lang w:val="ka-GE"/>
              </w:rPr>
              <w:t xml:space="preserve"> </w:t>
            </w:r>
            <w:r w:rsidRPr="00B078DD">
              <w:rPr>
                <w:lang w:val="ka-GE"/>
              </w:rPr>
              <w:t>სტუდენტ</w:t>
            </w:r>
            <w:r w:rsidR="006C20E8" w:rsidRPr="00B078DD">
              <w:rPr>
                <w:lang w:val="ka-GE"/>
              </w:rPr>
              <w:t>ი ამ ს</w:t>
            </w:r>
            <w:r w:rsidR="00851531">
              <w:rPr>
                <w:lang w:val="ka-GE"/>
              </w:rPr>
              <w:t>ასწავლო კურსის გავლისას გაიწაფ</w:t>
            </w:r>
            <w:r w:rsidR="006C20E8" w:rsidRPr="00B078DD">
              <w:rPr>
                <w:lang w:val="ka-GE"/>
              </w:rPr>
              <w:t xml:space="preserve">ა </w:t>
            </w:r>
            <w:r w:rsidRPr="00B078DD">
              <w:rPr>
                <w:lang w:val="ka-GE"/>
              </w:rPr>
              <w:t xml:space="preserve"> </w:t>
            </w:r>
            <w:r w:rsidR="006C20E8" w:rsidRPr="00B078DD">
              <w:rPr>
                <w:lang w:val="ka-GE"/>
              </w:rPr>
              <w:t>დამატებითი ინფორმაციის დამოუკიდებლად მოძიებაში</w:t>
            </w:r>
            <w:r w:rsidRPr="00B078DD">
              <w:rPr>
                <w:lang w:val="ka-GE"/>
              </w:rPr>
              <w:t xml:space="preserve"> კონკრეტული ქეისის გადასაწყვეტად; </w:t>
            </w:r>
            <w:r w:rsidR="00851531">
              <w:rPr>
                <w:lang w:val="ka-GE"/>
              </w:rPr>
              <w:t>შეუძლია</w:t>
            </w:r>
            <w:r w:rsidRPr="00B078DD">
              <w:rPr>
                <w:lang w:val="ka-GE"/>
              </w:rPr>
              <w:t xml:space="preserve"> სწავლის პროცესის თანმიმდევრულად და მრავალმხრივად შეფასება, შემდგომი სწავლის საჭიროებების დადგენა, ცოდნის დამოუკიდებლად და მუდმივად განახლება</w:t>
            </w:r>
            <w:r w:rsidR="006C20E8" w:rsidRPr="00B078DD">
              <w:rPr>
                <w:lang w:val="ka-GE"/>
              </w:rPr>
              <w:t>-გაღრმავება.</w:t>
            </w:r>
          </w:p>
        </w:tc>
      </w:tr>
      <w:tr w:rsidR="00A64717" w:rsidRPr="00B078DD" w:rsidTr="00CF6C4C">
        <w:trPr>
          <w:trHeight w:val="1070"/>
        </w:trPr>
        <w:tc>
          <w:tcPr>
            <w:tcW w:w="2250" w:type="dxa"/>
          </w:tcPr>
          <w:p w:rsidR="00A64717" w:rsidRPr="00B078DD" w:rsidRDefault="00404C5A" w:rsidP="008E7845">
            <w:pPr>
              <w:jc w:val="both"/>
              <w:rPr>
                <w:b/>
                <w:noProof/>
                <w:lang w:val="ka-GE"/>
              </w:rPr>
            </w:pPr>
            <w:r w:rsidRPr="00B078DD">
              <w:rPr>
                <w:b/>
                <w:noProof/>
                <w:lang w:val="ka-GE"/>
              </w:rPr>
              <w:lastRenderedPageBreak/>
              <w:t xml:space="preserve">სწავლის და </w:t>
            </w:r>
            <w:r w:rsidR="00A64717" w:rsidRPr="00B078DD">
              <w:rPr>
                <w:b/>
                <w:noProof/>
                <w:lang w:val="ka-GE"/>
              </w:rPr>
              <w:t>სწავლების მეთოდები</w:t>
            </w:r>
          </w:p>
        </w:tc>
        <w:tc>
          <w:tcPr>
            <w:tcW w:w="8280" w:type="dxa"/>
          </w:tcPr>
          <w:p w:rsidR="00404C5A" w:rsidRPr="00B078DD" w:rsidRDefault="00404C5A" w:rsidP="001E24F2">
            <w:pPr>
              <w:autoSpaceDE w:val="0"/>
              <w:autoSpaceDN w:val="0"/>
              <w:adjustRightInd w:val="0"/>
              <w:jc w:val="both"/>
              <w:rPr>
                <w:rFonts w:cs="Sylfaen"/>
                <w:color w:val="000000"/>
                <w:lang w:val="ka-GE"/>
              </w:rPr>
            </w:pPr>
            <w:r w:rsidRPr="00B078DD">
              <w:rPr>
                <w:rFonts w:cs="Sylfaen"/>
                <w:color w:val="000000"/>
                <w:lang w:val="ka-GE"/>
              </w:rPr>
              <w:t>- ვერბალური და წერითი მუშაობის მეთოდები;</w:t>
            </w:r>
          </w:p>
          <w:p w:rsidR="00404C5A" w:rsidRPr="00B078DD" w:rsidRDefault="00404C5A" w:rsidP="001E24F2">
            <w:pPr>
              <w:autoSpaceDE w:val="0"/>
              <w:autoSpaceDN w:val="0"/>
              <w:adjustRightInd w:val="0"/>
              <w:jc w:val="both"/>
              <w:rPr>
                <w:rFonts w:cs="Sylfaen"/>
                <w:color w:val="000000"/>
                <w:lang w:val="ka-GE"/>
              </w:rPr>
            </w:pPr>
            <w:r w:rsidRPr="00B078DD">
              <w:rPr>
                <w:rFonts w:cs="Sylfaen"/>
                <w:color w:val="000000"/>
                <w:lang w:val="ka-GE"/>
              </w:rPr>
              <w:t>- წიგნის დამუშავების მეთოდი;</w:t>
            </w:r>
          </w:p>
          <w:p w:rsidR="00404C5A" w:rsidRPr="00B078DD" w:rsidRDefault="00404C5A" w:rsidP="001E24F2">
            <w:pPr>
              <w:autoSpaceDE w:val="0"/>
              <w:autoSpaceDN w:val="0"/>
              <w:adjustRightInd w:val="0"/>
              <w:jc w:val="both"/>
              <w:rPr>
                <w:rFonts w:cs="Sylfaen"/>
                <w:color w:val="000000"/>
                <w:lang w:val="ka-GE"/>
              </w:rPr>
            </w:pPr>
            <w:r w:rsidRPr="00B078DD">
              <w:rPr>
                <w:rFonts w:cs="Sylfaen"/>
                <w:color w:val="000000"/>
                <w:lang w:val="ka-GE"/>
              </w:rPr>
              <w:t>- დისკუსია/დებატები;</w:t>
            </w:r>
          </w:p>
          <w:p w:rsidR="00404C5A" w:rsidRPr="00B078DD" w:rsidRDefault="00404C5A" w:rsidP="001E24F2">
            <w:pPr>
              <w:autoSpaceDE w:val="0"/>
              <w:autoSpaceDN w:val="0"/>
              <w:adjustRightInd w:val="0"/>
              <w:jc w:val="both"/>
              <w:rPr>
                <w:rFonts w:cs="Sylfaen"/>
                <w:color w:val="000000"/>
                <w:lang w:val="ka-GE"/>
              </w:rPr>
            </w:pPr>
            <w:r w:rsidRPr="00B078DD">
              <w:rPr>
                <w:rFonts w:cs="Sylfaen"/>
                <w:color w:val="000000"/>
                <w:lang w:val="ka-GE"/>
              </w:rPr>
              <w:t xml:space="preserve">- ჯგუფური (collaborative) მუშაობა – ამ მეთოდით სწავლების დროს სტუდენტები იყოფიან ჯგუფებად (ერთი იმიტირებული პროცესის ფარგლებში ორგანიზებული გუნდი) და მათ ეძლევათ სასწავლო დავალებები. ჯგუფის წევრები ინდივიდუალურად ამუშავებენ საკითხს და პარალელურად უზიარებენ მას ჯგუფის დანარჩენ წევრებს. დასახული ამოცანიდან გამომდინარე ჯგუფის მუშაობის პროცესში ხდება წევრებს შორის  ფუნქციების (როლების) გადანაწილება. </w:t>
            </w:r>
          </w:p>
          <w:p w:rsidR="00404C5A" w:rsidRPr="00B078DD" w:rsidRDefault="00404C5A" w:rsidP="001E24F2">
            <w:pPr>
              <w:autoSpaceDE w:val="0"/>
              <w:autoSpaceDN w:val="0"/>
              <w:adjustRightInd w:val="0"/>
              <w:jc w:val="both"/>
              <w:rPr>
                <w:rFonts w:cs="Sylfaen"/>
                <w:color w:val="000000"/>
                <w:lang w:val="ka-GE"/>
              </w:rPr>
            </w:pPr>
            <w:r w:rsidRPr="00B078DD">
              <w:rPr>
                <w:rFonts w:cs="Sylfaen"/>
                <w:color w:val="000000"/>
                <w:lang w:val="ka-GE"/>
              </w:rPr>
              <w:t>- პრობლემაზე დაფუძნებული სწავლება (PBL) – აღნიშნული სასწავლო მეთოდი ახალი ცოდნის მიღებისა და ინტეგრაციის პროცესის საწყის ეტაპად პრობლემის დასმას იყენებს;</w:t>
            </w:r>
          </w:p>
          <w:p w:rsidR="00404C5A" w:rsidRPr="00B078DD" w:rsidRDefault="00404C5A" w:rsidP="001E24F2">
            <w:pPr>
              <w:autoSpaceDE w:val="0"/>
              <w:autoSpaceDN w:val="0"/>
              <w:adjustRightInd w:val="0"/>
              <w:jc w:val="both"/>
              <w:rPr>
                <w:rFonts w:cs="Sylfaen"/>
                <w:color w:val="000000"/>
                <w:lang w:val="ka-GE"/>
              </w:rPr>
            </w:pPr>
            <w:r w:rsidRPr="00B078DD">
              <w:rPr>
                <w:rFonts w:cs="Sylfaen"/>
                <w:color w:val="000000"/>
                <w:lang w:val="ka-GE"/>
              </w:rPr>
              <w:t>- ევრისტიკული მეთოდი – ეფუძნება სტუდენტების წინაშე დასმული ამოცანის ეტაპობრივ გადაწყვეტას. ეს ამოცანა სწავლების პროცესში ფაქტების დამოუკიდებლად დაფიქსირებისა და მათ შორის კავშირების დანახვის გზით ხორციელდება;</w:t>
            </w:r>
          </w:p>
          <w:p w:rsidR="00404C5A" w:rsidRPr="00B078DD" w:rsidRDefault="00404C5A" w:rsidP="001E24F2">
            <w:pPr>
              <w:autoSpaceDE w:val="0"/>
              <w:autoSpaceDN w:val="0"/>
              <w:adjustRightInd w:val="0"/>
              <w:jc w:val="both"/>
              <w:rPr>
                <w:rFonts w:cs="Sylfaen"/>
                <w:color w:val="000000"/>
                <w:lang w:val="ka-GE"/>
              </w:rPr>
            </w:pPr>
            <w:r w:rsidRPr="00B078DD">
              <w:rPr>
                <w:rFonts w:cs="Sylfaen"/>
                <w:color w:val="000000"/>
                <w:lang w:val="ka-GE"/>
              </w:rPr>
              <w:t>- შემთხვევის ანალიზი (Case study) – პროფესორი სტუდენტებთან ერთად ლექციაზე განიხილავს კონკრეტულ შემთხვევებს (ქეისს), რომლებიც ყოველმხრივ და საფუძვლიანად შეისწავლიან საკითხს;</w:t>
            </w:r>
          </w:p>
          <w:p w:rsidR="00404C5A" w:rsidRPr="00B078DD" w:rsidRDefault="00404C5A" w:rsidP="001E24F2">
            <w:pPr>
              <w:autoSpaceDE w:val="0"/>
              <w:autoSpaceDN w:val="0"/>
              <w:adjustRightInd w:val="0"/>
              <w:jc w:val="both"/>
              <w:rPr>
                <w:rFonts w:cs="Sylfaen"/>
                <w:color w:val="000000"/>
                <w:lang w:val="ka-GE"/>
              </w:rPr>
            </w:pPr>
            <w:r w:rsidRPr="00B078DD">
              <w:rPr>
                <w:rFonts w:cs="Sylfaen"/>
                <w:color w:val="000000"/>
                <w:lang w:val="ka-GE"/>
              </w:rPr>
              <w:t xml:space="preserve">- გონებრივი იერიში (Brain storming) – ეს მეთოდი გულისხმობს კონკრეტული თემის ფარგლებში კონკრეტული საკითხის/პრობლემის შესახებ მაქსიმალურად მეტი, სასურველია რადიკალურად განსხვავებული აზრის, იდეის ჩამოყალიბებასა და გამოთქმის ხელშეწყობას. აღნიშნული მეთოდი ხელს უწყობს პრობლემისადმი შემოქმედებითი მიდგომის განვითარებას. </w:t>
            </w:r>
          </w:p>
          <w:p w:rsidR="00404C5A" w:rsidRPr="00B078DD" w:rsidRDefault="00404C5A" w:rsidP="001E24F2">
            <w:pPr>
              <w:autoSpaceDE w:val="0"/>
              <w:autoSpaceDN w:val="0"/>
              <w:adjustRightInd w:val="0"/>
              <w:jc w:val="both"/>
              <w:rPr>
                <w:rFonts w:cs="Sylfaen"/>
                <w:color w:val="000000"/>
                <w:lang w:val="ka-GE"/>
              </w:rPr>
            </w:pPr>
            <w:r w:rsidRPr="00B078DD">
              <w:rPr>
                <w:rFonts w:cs="Sylfaen"/>
                <w:color w:val="000000"/>
                <w:lang w:val="ka-GE"/>
              </w:rPr>
              <w:t xml:space="preserve">- დემონსტრირების მეთოდი – ეს მეთოდი ინფორმაციის ვიზუალურად წარმოდგენას გულისხმობს. </w:t>
            </w:r>
          </w:p>
          <w:p w:rsidR="00404C5A" w:rsidRPr="00B078DD" w:rsidRDefault="00404C5A" w:rsidP="001E24F2">
            <w:pPr>
              <w:autoSpaceDE w:val="0"/>
              <w:autoSpaceDN w:val="0"/>
              <w:adjustRightInd w:val="0"/>
              <w:rPr>
                <w:rFonts w:cs="Sylfaen"/>
                <w:color w:val="000000"/>
                <w:lang w:val="ka-GE"/>
              </w:rPr>
            </w:pPr>
            <w:r w:rsidRPr="00B078DD">
              <w:rPr>
                <w:rFonts w:cs="Sylfaen"/>
                <w:color w:val="000000"/>
                <w:lang w:val="ka-GE"/>
              </w:rPr>
              <w:t>-  ინდუქცია, დედუქცია, ანალიზი და სინთეზი:</w:t>
            </w:r>
          </w:p>
          <w:p w:rsidR="00404C5A" w:rsidRPr="00B078DD" w:rsidRDefault="00404C5A" w:rsidP="001E24F2">
            <w:pPr>
              <w:autoSpaceDE w:val="0"/>
              <w:autoSpaceDN w:val="0"/>
              <w:adjustRightInd w:val="0"/>
              <w:jc w:val="both"/>
              <w:rPr>
                <w:rFonts w:cs="Sylfaen"/>
                <w:color w:val="000000"/>
                <w:lang w:val="ka-GE"/>
              </w:rPr>
            </w:pPr>
            <w:r w:rsidRPr="00B078DD">
              <w:rPr>
                <w:rFonts w:cs="Sylfaen"/>
                <w:color w:val="000000"/>
                <w:lang w:val="ka-GE"/>
              </w:rPr>
              <w:t>- ახსნა-განმარტებითი მეთოდი – ეფუძნება მსჯელობას მოცემული საკითხის ირგვლივ;</w:t>
            </w:r>
          </w:p>
          <w:p w:rsidR="00404C5A" w:rsidRPr="00B078DD" w:rsidRDefault="00404C5A" w:rsidP="001E24F2">
            <w:pPr>
              <w:autoSpaceDE w:val="0"/>
              <w:autoSpaceDN w:val="0"/>
              <w:adjustRightInd w:val="0"/>
              <w:jc w:val="both"/>
              <w:rPr>
                <w:b/>
                <w:noProof/>
                <w:lang w:val="ka-GE"/>
              </w:rPr>
            </w:pPr>
            <w:r w:rsidRPr="00B078DD">
              <w:rPr>
                <w:rFonts w:cs="Sylfaen"/>
                <w:color w:val="000000"/>
                <w:lang w:val="ka-GE"/>
              </w:rPr>
              <w:t>- ქმედებაზე ორიენტირებული სწავლება – მოითხოვს პროფესორისა და სტუდენტის აქტიურ ჩართულობას სწავლების პროცესში, სადაც განსაკუთრებულ დატვირთვას იძენს თეორიული მასალის პრაქტიკული ინტერპრეტაცია.</w:t>
            </w:r>
          </w:p>
          <w:p w:rsidR="006C20E8" w:rsidRPr="00B078DD" w:rsidRDefault="006C20E8" w:rsidP="001E24F2">
            <w:pPr>
              <w:tabs>
                <w:tab w:val="left" w:pos="7121"/>
              </w:tabs>
              <w:jc w:val="both"/>
              <w:rPr>
                <w:lang w:val="ka-GE"/>
              </w:rPr>
            </w:pPr>
          </w:p>
        </w:tc>
      </w:tr>
    </w:tbl>
    <w:p w:rsidR="00A64717" w:rsidRPr="00B078DD" w:rsidRDefault="00A64717" w:rsidP="00A64717">
      <w:pPr>
        <w:spacing w:line="312" w:lineRule="auto"/>
        <w:jc w:val="both"/>
        <w:rPr>
          <w:b/>
          <w:bCs/>
          <w:noProof/>
          <w:lang w:val="ka-GE"/>
        </w:rPr>
      </w:pPr>
      <w:r w:rsidRPr="00B078DD">
        <w:rPr>
          <w:b/>
          <w:bCs/>
          <w:noProof/>
          <w:lang w:val="ka-GE"/>
        </w:rPr>
        <w:t xml:space="preserve">                                                                                                                 </w:t>
      </w:r>
    </w:p>
    <w:p w:rsidR="00A64717" w:rsidRPr="00B078DD" w:rsidRDefault="00A64717" w:rsidP="00A64717">
      <w:pPr>
        <w:spacing w:line="312" w:lineRule="auto"/>
        <w:jc w:val="both"/>
        <w:rPr>
          <w:b/>
          <w:bCs/>
          <w:noProof/>
          <w:lang w:val="ka-GE"/>
        </w:rPr>
      </w:pPr>
      <w:r w:rsidRPr="00B078DD">
        <w:rPr>
          <w:b/>
          <w:bCs/>
          <w:noProof/>
          <w:lang w:val="ka-GE"/>
        </w:rPr>
        <w:t xml:space="preserve">                                                                                                                        </w:t>
      </w:r>
    </w:p>
    <w:p w:rsidR="00F85231" w:rsidRPr="00B078DD" w:rsidRDefault="00F85231" w:rsidP="00B412EF">
      <w:pPr>
        <w:spacing w:line="312" w:lineRule="auto"/>
        <w:jc w:val="right"/>
        <w:rPr>
          <w:b/>
          <w:noProof/>
          <w:lang w:val="ka-GE"/>
        </w:rPr>
      </w:pPr>
    </w:p>
    <w:p w:rsidR="00F85231" w:rsidRPr="00B078DD" w:rsidRDefault="00F85231" w:rsidP="00B412EF">
      <w:pPr>
        <w:spacing w:line="312" w:lineRule="auto"/>
        <w:jc w:val="right"/>
        <w:rPr>
          <w:b/>
          <w:noProof/>
          <w:lang w:val="ka-GE"/>
        </w:rPr>
      </w:pPr>
    </w:p>
    <w:p w:rsidR="00021EDC" w:rsidRPr="00B078DD" w:rsidRDefault="00021EDC" w:rsidP="00021EDC">
      <w:pPr>
        <w:jc w:val="right"/>
        <w:rPr>
          <w:b/>
          <w:noProof/>
          <w:lang w:val="ka-GE"/>
        </w:rPr>
      </w:pPr>
    </w:p>
    <w:p w:rsidR="00021EDC" w:rsidRPr="00B078DD" w:rsidRDefault="00021EDC" w:rsidP="00021EDC">
      <w:pPr>
        <w:jc w:val="right"/>
        <w:rPr>
          <w:b/>
          <w:noProof/>
          <w:lang w:val="ka-GE"/>
        </w:rPr>
      </w:pPr>
    </w:p>
    <w:p w:rsidR="00021EDC" w:rsidRPr="00B078DD" w:rsidRDefault="00021EDC" w:rsidP="00021EDC">
      <w:pPr>
        <w:jc w:val="right"/>
        <w:rPr>
          <w:b/>
          <w:noProof/>
          <w:lang w:val="ka-GE"/>
        </w:rPr>
      </w:pPr>
    </w:p>
    <w:p w:rsidR="00021EDC" w:rsidRPr="00B078DD" w:rsidRDefault="00021EDC" w:rsidP="00021EDC">
      <w:pPr>
        <w:jc w:val="right"/>
        <w:rPr>
          <w:b/>
          <w:noProof/>
          <w:lang w:val="ka-GE"/>
        </w:rPr>
      </w:pPr>
    </w:p>
    <w:p w:rsidR="00021EDC" w:rsidRPr="00B078DD" w:rsidRDefault="00021EDC" w:rsidP="00021EDC">
      <w:pPr>
        <w:jc w:val="right"/>
        <w:rPr>
          <w:b/>
          <w:noProof/>
          <w:lang w:val="ka-GE"/>
        </w:rPr>
      </w:pPr>
    </w:p>
    <w:p w:rsidR="004A57C8" w:rsidRPr="003A3476" w:rsidRDefault="004A57C8" w:rsidP="003A3476">
      <w:pPr>
        <w:rPr>
          <w:b/>
          <w:noProof/>
          <w:lang w:val="en-US"/>
        </w:rPr>
      </w:pPr>
    </w:p>
    <w:p w:rsidR="00CF6C4C" w:rsidRDefault="00CF6C4C" w:rsidP="003A3476">
      <w:pPr>
        <w:rPr>
          <w:b/>
          <w:noProof/>
          <w:lang w:val="ka-GE"/>
        </w:rPr>
      </w:pPr>
    </w:p>
    <w:p w:rsidR="001E24F2" w:rsidRDefault="001E24F2" w:rsidP="003A3476">
      <w:pPr>
        <w:rPr>
          <w:b/>
          <w:noProof/>
          <w:lang w:val="ka-GE"/>
        </w:rPr>
      </w:pPr>
    </w:p>
    <w:p w:rsidR="001E24F2" w:rsidRDefault="001E24F2" w:rsidP="003A3476">
      <w:pPr>
        <w:rPr>
          <w:b/>
          <w:noProof/>
          <w:lang w:val="ka-GE"/>
        </w:rPr>
      </w:pPr>
    </w:p>
    <w:p w:rsidR="001E24F2" w:rsidRDefault="001E24F2" w:rsidP="003A3476">
      <w:pPr>
        <w:rPr>
          <w:b/>
          <w:noProof/>
          <w:lang w:val="ka-GE"/>
        </w:rPr>
      </w:pPr>
    </w:p>
    <w:p w:rsidR="001E24F2" w:rsidRPr="001E24F2" w:rsidRDefault="001E24F2" w:rsidP="003A3476">
      <w:pPr>
        <w:rPr>
          <w:b/>
          <w:noProof/>
          <w:lang w:val="ka-GE"/>
        </w:rPr>
      </w:pPr>
    </w:p>
    <w:p w:rsidR="00CF6C4C" w:rsidRDefault="00CF6C4C" w:rsidP="00021EDC">
      <w:pPr>
        <w:jc w:val="right"/>
        <w:rPr>
          <w:b/>
          <w:noProof/>
          <w:lang w:val="en-US"/>
        </w:rPr>
      </w:pPr>
    </w:p>
    <w:p w:rsidR="00021EDC" w:rsidRPr="00B078DD" w:rsidRDefault="00021EDC" w:rsidP="00021EDC">
      <w:pPr>
        <w:jc w:val="right"/>
        <w:rPr>
          <w:b/>
          <w:noProof/>
        </w:rPr>
      </w:pPr>
      <w:r w:rsidRPr="00B078DD">
        <w:rPr>
          <w:b/>
          <w:noProof/>
          <w:lang w:val="ka-GE"/>
        </w:rPr>
        <w:t xml:space="preserve">დანართი </w:t>
      </w:r>
      <w:r w:rsidR="00F61637" w:rsidRPr="00B078DD">
        <w:rPr>
          <w:b/>
          <w:noProof/>
          <w:lang w:val="ka-GE"/>
        </w:rPr>
        <w:t>N</w:t>
      </w:r>
      <w:r w:rsidRPr="00B078DD">
        <w:rPr>
          <w:b/>
          <w:noProof/>
        </w:rPr>
        <w:t>1</w:t>
      </w:r>
    </w:p>
    <w:p w:rsidR="00021EDC" w:rsidRPr="00B078DD" w:rsidRDefault="00021EDC" w:rsidP="00021EDC">
      <w:pPr>
        <w:rPr>
          <w:b/>
          <w:noProof/>
          <w:lang w:val="ka-GE"/>
        </w:rPr>
      </w:pPr>
    </w:p>
    <w:p w:rsidR="00021EDC" w:rsidRPr="00B078DD" w:rsidRDefault="00021EDC" w:rsidP="00021EDC">
      <w:pPr>
        <w:jc w:val="center"/>
        <w:rPr>
          <w:b/>
          <w:noProof/>
        </w:rPr>
      </w:pPr>
      <w:r w:rsidRPr="00B078DD">
        <w:rPr>
          <w:b/>
          <w:noProof/>
          <w:lang w:val="ka-GE"/>
        </w:rPr>
        <w:t>სასწავლო კურსის შინაარსი</w:t>
      </w:r>
    </w:p>
    <w:p w:rsidR="00021EDC" w:rsidRPr="00B078DD" w:rsidRDefault="00021EDC" w:rsidP="00021EDC">
      <w:pPr>
        <w:jc w:val="both"/>
        <w:rPr>
          <w:b/>
          <w:noProof/>
          <w:lang w:val="ka-GE"/>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4536"/>
        <w:gridCol w:w="4961"/>
      </w:tblGrid>
      <w:tr w:rsidR="00021EDC" w:rsidRPr="00B078DD" w:rsidTr="00021EDC">
        <w:tc>
          <w:tcPr>
            <w:tcW w:w="993" w:type="dxa"/>
          </w:tcPr>
          <w:p w:rsidR="00021EDC" w:rsidRPr="00B078DD" w:rsidRDefault="00021EDC" w:rsidP="00404C5A">
            <w:pPr>
              <w:jc w:val="both"/>
              <w:rPr>
                <w:b/>
                <w:noProof/>
                <w:lang w:val="ka-GE"/>
              </w:rPr>
            </w:pPr>
            <w:r w:rsidRPr="00B078DD">
              <w:rPr>
                <w:b/>
                <w:noProof/>
                <w:lang w:val="ka-GE"/>
              </w:rPr>
              <w:t>N</w:t>
            </w:r>
          </w:p>
        </w:tc>
        <w:tc>
          <w:tcPr>
            <w:tcW w:w="4536" w:type="dxa"/>
          </w:tcPr>
          <w:p w:rsidR="00021EDC" w:rsidRPr="00B078DD" w:rsidRDefault="00021EDC" w:rsidP="00404C5A">
            <w:pPr>
              <w:jc w:val="both"/>
              <w:rPr>
                <w:b/>
                <w:noProof/>
                <w:lang w:val="ka-GE"/>
              </w:rPr>
            </w:pPr>
            <w:r w:rsidRPr="00B078DD">
              <w:rPr>
                <w:b/>
                <w:noProof/>
                <w:lang w:val="ka-GE"/>
              </w:rPr>
              <w:t>ლექციის</w:t>
            </w:r>
            <w:r w:rsidRPr="00B078DD">
              <w:rPr>
                <w:b/>
                <w:noProof/>
              </w:rPr>
              <w:t xml:space="preserve"> </w:t>
            </w:r>
            <w:r w:rsidRPr="00B078DD">
              <w:rPr>
                <w:b/>
                <w:noProof/>
                <w:lang w:val="ka-GE"/>
              </w:rPr>
              <w:t>/</w:t>
            </w:r>
            <w:r w:rsidRPr="00B078DD">
              <w:rPr>
                <w:b/>
                <w:noProof/>
              </w:rPr>
              <w:t xml:space="preserve"> </w:t>
            </w:r>
            <w:r w:rsidRPr="00B078DD">
              <w:rPr>
                <w:b/>
                <w:noProof/>
                <w:lang w:val="ka-GE"/>
              </w:rPr>
              <w:t>სემინარის თემა</w:t>
            </w:r>
          </w:p>
        </w:tc>
        <w:tc>
          <w:tcPr>
            <w:tcW w:w="4961" w:type="dxa"/>
          </w:tcPr>
          <w:p w:rsidR="00021EDC" w:rsidRPr="00B078DD" w:rsidRDefault="00021EDC" w:rsidP="00404C5A">
            <w:pPr>
              <w:jc w:val="both"/>
              <w:rPr>
                <w:b/>
                <w:noProof/>
                <w:lang w:val="en-US"/>
              </w:rPr>
            </w:pPr>
            <w:r w:rsidRPr="00B078DD">
              <w:rPr>
                <w:b/>
                <w:noProof/>
                <w:lang w:val="ka-GE"/>
              </w:rPr>
              <w:t xml:space="preserve">ლიტერატურა/თემა </w:t>
            </w:r>
          </w:p>
          <w:p w:rsidR="00021EDC" w:rsidRPr="00B078DD" w:rsidRDefault="00021EDC" w:rsidP="00404C5A">
            <w:pPr>
              <w:jc w:val="both"/>
              <w:rPr>
                <w:b/>
                <w:noProof/>
                <w:lang w:val="ka-GE"/>
              </w:rPr>
            </w:pPr>
          </w:p>
        </w:tc>
      </w:tr>
      <w:tr w:rsidR="00021EDC" w:rsidRPr="00B078DD" w:rsidTr="004A57C8">
        <w:trPr>
          <w:trHeight w:val="2352"/>
        </w:trPr>
        <w:tc>
          <w:tcPr>
            <w:tcW w:w="993" w:type="dxa"/>
            <w:vMerge w:val="restart"/>
          </w:tcPr>
          <w:p w:rsidR="00021EDC" w:rsidRPr="00B078DD" w:rsidRDefault="00021EDC" w:rsidP="001E24F2">
            <w:pPr>
              <w:jc w:val="both"/>
              <w:rPr>
                <w:noProof/>
                <w:lang w:val="en-US"/>
              </w:rPr>
            </w:pPr>
            <w:r w:rsidRPr="00B078DD">
              <w:rPr>
                <w:noProof/>
                <w:lang w:val="en-US"/>
              </w:rPr>
              <w:t>1</w:t>
            </w:r>
          </w:p>
        </w:tc>
        <w:tc>
          <w:tcPr>
            <w:tcW w:w="4536" w:type="dxa"/>
          </w:tcPr>
          <w:p w:rsidR="009D5B0B" w:rsidRPr="00B078DD" w:rsidRDefault="009D5B0B" w:rsidP="001E24F2">
            <w:pPr>
              <w:pStyle w:val="NoSpacing"/>
              <w:jc w:val="both"/>
              <w:rPr>
                <w:rFonts w:ascii="Sylfaen" w:hAnsi="Sylfaen"/>
                <w:sz w:val="24"/>
                <w:szCs w:val="24"/>
                <w:lang w:val="ka-GE"/>
              </w:rPr>
            </w:pPr>
            <w:r>
              <w:rPr>
                <w:rFonts w:ascii="Sylfaen" w:hAnsi="Sylfaen"/>
                <w:sz w:val="24"/>
                <w:szCs w:val="24"/>
                <w:lang w:val="ka-GE"/>
              </w:rPr>
              <w:t xml:space="preserve">სისხლის საპროცესო სამართლის სისტემა, პრინციპები, პროცესის მონაწილენი, მათი უფლებანი და მოვალეობები; </w:t>
            </w:r>
            <w:r w:rsidRPr="009D5B0B">
              <w:rPr>
                <w:rFonts w:ascii="Sylfaen" w:hAnsi="Sylfaen"/>
                <w:b/>
                <w:sz w:val="24"/>
                <w:szCs w:val="24"/>
                <w:lang w:val="ka-GE"/>
              </w:rPr>
              <w:t>2 სთ.</w:t>
            </w:r>
          </w:p>
          <w:p w:rsidR="009D5B0B" w:rsidRDefault="009D5B0B" w:rsidP="001E24F2">
            <w:pPr>
              <w:pStyle w:val="NoSpacing"/>
              <w:jc w:val="both"/>
              <w:rPr>
                <w:rFonts w:ascii="Sylfaen" w:hAnsi="Sylfaen"/>
                <w:sz w:val="24"/>
                <w:szCs w:val="24"/>
                <w:lang w:val="ka-GE"/>
              </w:rPr>
            </w:pPr>
          </w:p>
          <w:p w:rsidR="009D5B0B" w:rsidRDefault="009D5B0B" w:rsidP="001E24F2">
            <w:pPr>
              <w:pStyle w:val="NoSpacing"/>
              <w:jc w:val="both"/>
              <w:rPr>
                <w:rFonts w:ascii="Sylfaen" w:hAnsi="Sylfaen"/>
                <w:sz w:val="24"/>
                <w:szCs w:val="24"/>
                <w:lang w:val="ka-GE"/>
              </w:rPr>
            </w:pPr>
          </w:p>
          <w:p w:rsidR="009D5B0B" w:rsidRDefault="009D5B0B" w:rsidP="001E24F2">
            <w:pPr>
              <w:pStyle w:val="NoSpacing"/>
              <w:jc w:val="both"/>
              <w:rPr>
                <w:rFonts w:ascii="Sylfaen" w:hAnsi="Sylfaen"/>
                <w:sz w:val="24"/>
                <w:szCs w:val="24"/>
                <w:lang w:val="ka-GE"/>
              </w:rPr>
            </w:pPr>
          </w:p>
          <w:p w:rsidR="00021EDC" w:rsidRPr="00B078DD" w:rsidRDefault="00021EDC" w:rsidP="001E24F2">
            <w:pPr>
              <w:pStyle w:val="NoSpacing"/>
              <w:jc w:val="both"/>
              <w:rPr>
                <w:rFonts w:ascii="Sylfaen" w:hAnsi="Sylfaen"/>
                <w:sz w:val="24"/>
                <w:szCs w:val="24"/>
                <w:lang w:val="ka-GE"/>
              </w:rPr>
            </w:pPr>
          </w:p>
        </w:tc>
        <w:tc>
          <w:tcPr>
            <w:tcW w:w="4961" w:type="dxa"/>
            <w:tcBorders>
              <w:bottom w:val="single" w:sz="4" w:space="0" w:color="000000"/>
            </w:tcBorders>
          </w:tcPr>
          <w:p w:rsidR="009D5B0B" w:rsidRPr="004A57C8" w:rsidRDefault="004A57C8" w:rsidP="001E24F2">
            <w:pPr>
              <w:jc w:val="both"/>
              <w:rPr>
                <w:rFonts w:ascii="Calibri" w:hAnsi="Calibri" w:cs="Times New Roman"/>
                <w:lang w:val="ka-GE"/>
              </w:rPr>
            </w:pPr>
            <w:r>
              <w:rPr>
                <w:lang w:val="ka-GE"/>
              </w:rPr>
              <w:t>1.</w:t>
            </w:r>
            <w:r w:rsidR="009D5B0B" w:rsidRPr="004A57C8">
              <w:rPr>
                <w:lang w:val="ka-GE"/>
              </w:rPr>
              <w:t>საქართველოს სისხლის სამართლის კოდექსი</w:t>
            </w:r>
          </w:p>
          <w:p w:rsidR="009D5B0B" w:rsidRPr="004A57C8" w:rsidRDefault="004A57C8" w:rsidP="001E24F2">
            <w:pPr>
              <w:jc w:val="both"/>
              <w:rPr>
                <w:rFonts w:ascii="Calibri" w:hAnsi="Calibri" w:cs="Times New Roman"/>
                <w:lang w:val="ka-GE"/>
              </w:rPr>
            </w:pPr>
            <w:r>
              <w:rPr>
                <w:lang w:val="ka-GE"/>
              </w:rPr>
              <w:t>2.</w:t>
            </w:r>
            <w:r w:rsidR="009D5B0B" w:rsidRPr="004A57C8">
              <w:rPr>
                <w:lang w:val="ka-GE"/>
              </w:rPr>
              <w:t>საქართველოს სისხლის სამართლის საპროცესო კოდექსი</w:t>
            </w:r>
          </w:p>
          <w:p w:rsidR="009D5B0B" w:rsidRPr="004A57C8" w:rsidRDefault="004A57C8" w:rsidP="001E24F2">
            <w:pPr>
              <w:jc w:val="both"/>
              <w:rPr>
                <w:rFonts w:ascii="Calibri" w:hAnsi="Calibri" w:cs="Times New Roman"/>
                <w:lang w:val="ka-GE"/>
              </w:rPr>
            </w:pPr>
            <w:r>
              <w:rPr>
                <w:lang w:val="ka-GE"/>
              </w:rPr>
              <w:t>3.</w:t>
            </w:r>
            <w:r w:rsidR="009D5B0B" w:rsidRPr="004A57C8">
              <w:rPr>
                <w:lang w:val="ka-GE"/>
              </w:rPr>
              <w:t>მერაბ ტურავა, სისხლის სამართალი (ზოგადი ნაწილის მიმოხილვა) მეცხრე გამოცემა, 2013 წ.</w:t>
            </w:r>
          </w:p>
          <w:p w:rsidR="00021EDC" w:rsidRPr="001E24F2" w:rsidRDefault="004A57C8" w:rsidP="001E24F2">
            <w:pPr>
              <w:jc w:val="both"/>
              <w:rPr>
                <w:rFonts w:ascii="Calibri" w:hAnsi="Calibri"/>
                <w:lang w:val="ka-GE"/>
              </w:rPr>
            </w:pPr>
            <w:r>
              <w:rPr>
                <w:lang w:val="ka-GE"/>
              </w:rPr>
              <w:t>4.</w:t>
            </w:r>
            <w:r w:rsidR="009D5B0B" w:rsidRPr="004A57C8">
              <w:rPr>
                <w:lang w:val="ka-GE"/>
              </w:rPr>
              <w:t>საქართველოს სისხლის სამართლის პროცესი, ზოგადი ნაწილი, რედ. გახოკიძე, ჯ., მამნიაშვილი, მ. 2013 წ.</w:t>
            </w:r>
          </w:p>
        </w:tc>
      </w:tr>
      <w:tr w:rsidR="00021EDC" w:rsidRPr="00B078DD" w:rsidTr="004A57C8">
        <w:tc>
          <w:tcPr>
            <w:tcW w:w="993" w:type="dxa"/>
            <w:vMerge/>
          </w:tcPr>
          <w:p w:rsidR="00021EDC" w:rsidRPr="00B078DD" w:rsidRDefault="00021EDC" w:rsidP="001E24F2">
            <w:pPr>
              <w:jc w:val="both"/>
              <w:rPr>
                <w:noProof/>
                <w:lang w:val="en-US"/>
              </w:rPr>
            </w:pPr>
          </w:p>
        </w:tc>
        <w:tc>
          <w:tcPr>
            <w:tcW w:w="4536" w:type="dxa"/>
          </w:tcPr>
          <w:p w:rsidR="009D5B0B" w:rsidRPr="009D5B0B" w:rsidRDefault="009D5B0B" w:rsidP="001E24F2">
            <w:pPr>
              <w:pStyle w:val="NoSpacing"/>
              <w:jc w:val="both"/>
              <w:rPr>
                <w:rFonts w:ascii="Sylfaen" w:hAnsi="Sylfaen"/>
                <w:b/>
                <w:noProof/>
                <w:sz w:val="24"/>
                <w:szCs w:val="24"/>
                <w:lang w:val="ka-GE"/>
              </w:rPr>
            </w:pPr>
            <w:r>
              <w:rPr>
                <w:rFonts w:ascii="Sylfaen" w:hAnsi="Sylfaen"/>
                <w:noProof/>
                <w:sz w:val="24"/>
                <w:szCs w:val="24"/>
                <w:lang w:val="ka-GE"/>
              </w:rPr>
              <w:t>პირველი</w:t>
            </w:r>
            <w:r w:rsidR="00021EDC" w:rsidRPr="00B078DD">
              <w:rPr>
                <w:rFonts w:ascii="Sylfaen" w:hAnsi="Sylfaen"/>
                <w:noProof/>
                <w:sz w:val="24"/>
                <w:szCs w:val="24"/>
                <w:lang w:val="ka-GE"/>
              </w:rPr>
              <w:t xml:space="preserve"> </w:t>
            </w:r>
            <w:r>
              <w:rPr>
                <w:rFonts w:ascii="Sylfaen" w:hAnsi="Sylfaen"/>
                <w:noProof/>
                <w:sz w:val="24"/>
                <w:szCs w:val="24"/>
                <w:lang w:val="ka-GE"/>
              </w:rPr>
              <w:t xml:space="preserve">სისხლის სამართლის </w:t>
            </w:r>
            <w:r w:rsidR="00021EDC" w:rsidRPr="00B078DD">
              <w:rPr>
                <w:rFonts w:ascii="Sylfaen" w:hAnsi="Sylfaen"/>
                <w:noProof/>
                <w:sz w:val="24"/>
                <w:szCs w:val="24"/>
                <w:lang w:val="ka-GE"/>
              </w:rPr>
              <w:t xml:space="preserve">იმიტირებული პროცესის ჩასატარებელი მოსამზადებელი სამუშაო: ქეისის </w:t>
            </w:r>
            <w:r w:rsidR="00404C5A" w:rsidRPr="00B078DD">
              <w:rPr>
                <w:rFonts w:ascii="Sylfaen" w:hAnsi="Sylfaen"/>
                <w:noProof/>
                <w:sz w:val="24"/>
                <w:szCs w:val="24"/>
                <w:lang w:val="ka-GE"/>
              </w:rPr>
              <w:t>გა</w:t>
            </w:r>
            <w:r w:rsidR="00021EDC" w:rsidRPr="00B078DD">
              <w:rPr>
                <w:rFonts w:ascii="Sylfaen" w:hAnsi="Sylfaen"/>
                <w:noProof/>
                <w:sz w:val="24"/>
                <w:szCs w:val="24"/>
                <w:lang w:val="ka-GE"/>
              </w:rPr>
              <w:t xml:space="preserve">ცნობა, როლების გადანაწილება; </w:t>
            </w:r>
            <w:r w:rsidRPr="009D5B0B">
              <w:rPr>
                <w:rFonts w:ascii="Sylfaen" w:hAnsi="Sylfaen"/>
                <w:b/>
                <w:noProof/>
                <w:sz w:val="24"/>
                <w:szCs w:val="24"/>
                <w:lang w:val="ka-GE"/>
              </w:rPr>
              <w:t>1 სთ.</w:t>
            </w:r>
          </w:p>
          <w:p w:rsidR="00404C5A" w:rsidRPr="00B078DD" w:rsidRDefault="00404C5A" w:rsidP="001E24F2">
            <w:pPr>
              <w:pStyle w:val="NoSpacing"/>
              <w:jc w:val="both"/>
              <w:rPr>
                <w:rFonts w:ascii="Sylfaen" w:hAnsi="Sylfaen"/>
                <w:noProof/>
                <w:sz w:val="24"/>
                <w:szCs w:val="24"/>
                <w:lang w:val="ka-GE"/>
              </w:rPr>
            </w:pPr>
          </w:p>
          <w:p w:rsidR="009D5B0B" w:rsidRDefault="00404C5A" w:rsidP="001E24F2">
            <w:pPr>
              <w:pStyle w:val="NoSpacing"/>
              <w:jc w:val="both"/>
              <w:rPr>
                <w:rFonts w:ascii="Sylfaen" w:hAnsi="Sylfaen"/>
                <w:sz w:val="24"/>
                <w:szCs w:val="24"/>
                <w:lang w:val="ka-GE"/>
              </w:rPr>
            </w:pPr>
            <w:r w:rsidRPr="00B078DD">
              <w:rPr>
                <w:rFonts w:ascii="Sylfaen" w:hAnsi="Sylfaen"/>
                <w:sz w:val="24"/>
                <w:szCs w:val="24"/>
                <w:lang w:val="ka-GE"/>
              </w:rPr>
              <w:t xml:space="preserve">თემა: </w:t>
            </w:r>
            <w:r w:rsidR="009D5B0B">
              <w:rPr>
                <w:rFonts w:ascii="Sylfaen" w:hAnsi="Sylfaen"/>
                <w:sz w:val="24"/>
                <w:szCs w:val="24"/>
                <w:lang w:val="ka-GE"/>
              </w:rPr>
              <w:t>დანაშაული ადამიანის წინააღმდეგ, განზრახ მკვლელობა დამამძიმებელ გარემოებაში</w:t>
            </w:r>
          </w:p>
          <w:p w:rsidR="00021EDC" w:rsidRPr="00B078DD" w:rsidRDefault="00021EDC" w:rsidP="001E24F2">
            <w:pPr>
              <w:pStyle w:val="NoSpacing"/>
              <w:jc w:val="both"/>
              <w:rPr>
                <w:rFonts w:ascii="Sylfaen" w:hAnsi="Sylfaen"/>
                <w:noProof/>
                <w:sz w:val="24"/>
                <w:szCs w:val="24"/>
                <w:lang w:val="ka-GE"/>
              </w:rPr>
            </w:pPr>
          </w:p>
        </w:tc>
        <w:tc>
          <w:tcPr>
            <w:tcW w:w="4961" w:type="dxa"/>
            <w:tcBorders>
              <w:bottom w:val="single" w:sz="4" w:space="0" w:color="auto"/>
            </w:tcBorders>
          </w:tcPr>
          <w:p w:rsidR="004A57C8" w:rsidRPr="004A57C8" w:rsidRDefault="004A57C8" w:rsidP="001E24F2">
            <w:pPr>
              <w:jc w:val="both"/>
              <w:rPr>
                <w:rFonts w:ascii="Calibri" w:hAnsi="Calibri" w:cs="Times New Roman"/>
                <w:lang w:val="ka-GE"/>
              </w:rPr>
            </w:pPr>
            <w:r>
              <w:rPr>
                <w:lang w:val="ka-GE"/>
              </w:rPr>
              <w:t>1.</w:t>
            </w:r>
            <w:r w:rsidRPr="004A57C8">
              <w:rPr>
                <w:lang w:val="ka-GE"/>
              </w:rPr>
              <w:t>საქართველოს სისხლის სამართლის კოდექსი</w:t>
            </w:r>
          </w:p>
          <w:p w:rsidR="004A57C8" w:rsidRPr="004A57C8" w:rsidRDefault="004A57C8" w:rsidP="001E24F2">
            <w:pPr>
              <w:jc w:val="both"/>
              <w:rPr>
                <w:lang w:val="ka-GE"/>
              </w:rPr>
            </w:pPr>
            <w:r>
              <w:rPr>
                <w:lang w:val="ka-GE"/>
              </w:rPr>
              <w:t>2.</w:t>
            </w:r>
            <w:r w:rsidRPr="004A57C8">
              <w:rPr>
                <w:lang w:val="ka-GE"/>
              </w:rPr>
              <w:t>საქართველოს სისხლის სამართლის საპროცესო კოდექსი</w:t>
            </w:r>
          </w:p>
          <w:p w:rsidR="004A57C8" w:rsidRPr="004A57C8" w:rsidRDefault="004A57C8" w:rsidP="001E24F2">
            <w:pPr>
              <w:jc w:val="both"/>
              <w:rPr>
                <w:lang w:val="ka-GE"/>
              </w:rPr>
            </w:pPr>
            <w:r>
              <w:rPr>
                <w:lang w:val="ka-GE"/>
              </w:rPr>
              <w:t>3.</w:t>
            </w:r>
            <w:r w:rsidRPr="004A57C8">
              <w:rPr>
                <w:lang w:val="ka-GE"/>
              </w:rPr>
              <w:t>სისხლის სამართლის კერძო ნაწილი წიგნი პირველი, ავტ. კოლექტივი: მ. ლეკვეიშვილი და სხვები. 2008 წ.</w:t>
            </w:r>
          </w:p>
          <w:p w:rsidR="00021EDC" w:rsidRPr="004A57C8" w:rsidRDefault="004A57C8" w:rsidP="001E24F2">
            <w:pPr>
              <w:pStyle w:val="NoSpacing"/>
              <w:jc w:val="both"/>
              <w:rPr>
                <w:rFonts w:ascii="Sylfaen" w:hAnsi="Sylfaen"/>
                <w:sz w:val="24"/>
                <w:szCs w:val="24"/>
                <w:lang w:val="ka-GE"/>
              </w:rPr>
            </w:pPr>
            <w:r>
              <w:rPr>
                <w:rFonts w:ascii="Sylfaen" w:hAnsi="Sylfaen" w:cs="Sylfaen"/>
                <w:sz w:val="24"/>
                <w:szCs w:val="24"/>
                <w:lang w:val="ka-GE"/>
              </w:rPr>
              <w:t>4.</w:t>
            </w:r>
            <w:r w:rsidRPr="00B078DD">
              <w:rPr>
                <w:rFonts w:ascii="Sylfaen" w:hAnsi="Sylfaen" w:cs="Sylfaen"/>
                <w:sz w:val="24"/>
                <w:szCs w:val="24"/>
                <w:lang w:val="ka-GE"/>
              </w:rPr>
              <w:t>სახელმძღვანელო</w:t>
            </w:r>
            <w:r w:rsidRPr="00B078DD">
              <w:rPr>
                <w:rFonts w:cs="Sylfaen"/>
                <w:sz w:val="24"/>
                <w:szCs w:val="24"/>
                <w:lang w:val="ka-GE"/>
              </w:rPr>
              <w:t xml:space="preserve"> </w:t>
            </w:r>
            <w:r w:rsidRPr="00B078DD">
              <w:rPr>
                <w:rFonts w:ascii="Sylfaen" w:hAnsi="Sylfaen" w:cs="Sylfaen"/>
                <w:sz w:val="24"/>
                <w:szCs w:val="24"/>
                <w:lang w:val="ka-GE"/>
              </w:rPr>
              <w:t>სასამართლო</w:t>
            </w:r>
            <w:r w:rsidRPr="00B078DD">
              <w:rPr>
                <w:sz w:val="24"/>
                <w:szCs w:val="24"/>
                <w:lang w:val="ka-GE"/>
              </w:rPr>
              <w:t xml:space="preserve"> </w:t>
            </w:r>
            <w:r w:rsidRPr="00B078DD">
              <w:rPr>
                <w:rFonts w:ascii="Sylfaen" w:hAnsi="Sylfaen" w:cs="Sylfaen"/>
                <w:sz w:val="24"/>
                <w:szCs w:val="24"/>
                <w:lang w:val="ka-GE"/>
              </w:rPr>
              <w:t>უნარ</w:t>
            </w:r>
            <w:r w:rsidRPr="00B078DD">
              <w:rPr>
                <w:sz w:val="24"/>
                <w:szCs w:val="24"/>
                <w:lang w:val="ka-GE"/>
              </w:rPr>
              <w:t>-</w:t>
            </w:r>
            <w:r w:rsidRPr="00B078DD">
              <w:rPr>
                <w:rFonts w:ascii="Sylfaen" w:hAnsi="Sylfaen" w:cs="Sylfaen"/>
                <w:sz w:val="24"/>
                <w:szCs w:val="24"/>
                <w:lang w:val="ka-GE"/>
              </w:rPr>
              <w:t>ჩვევებში</w:t>
            </w:r>
            <w:r w:rsidRPr="00B078DD">
              <w:rPr>
                <w:rFonts w:cs="Sylfaen"/>
                <w:sz w:val="24"/>
                <w:szCs w:val="24"/>
                <w:lang w:val="ka-GE"/>
              </w:rPr>
              <w:t xml:space="preserve">, </w:t>
            </w:r>
            <w:r w:rsidRPr="00B078DD">
              <w:rPr>
                <w:rFonts w:ascii="Sylfaen" w:hAnsi="Sylfaen" w:cs="Sylfaen"/>
                <w:sz w:val="24"/>
                <w:szCs w:val="24"/>
                <w:lang w:val="ka-GE"/>
              </w:rPr>
              <w:t>თბ</w:t>
            </w:r>
            <w:r w:rsidRPr="00B078DD">
              <w:rPr>
                <w:rFonts w:cs="Sylfaen"/>
                <w:sz w:val="24"/>
                <w:szCs w:val="24"/>
                <w:lang w:val="ka-GE"/>
              </w:rPr>
              <w:t>, 2012</w:t>
            </w:r>
          </w:p>
        </w:tc>
      </w:tr>
      <w:tr w:rsidR="00021EDC" w:rsidRPr="00B078DD" w:rsidTr="004A57C8">
        <w:tc>
          <w:tcPr>
            <w:tcW w:w="993" w:type="dxa"/>
            <w:tcBorders>
              <w:bottom w:val="single" w:sz="4" w:space="0" w:color="auto"/>
            </w:tcBorders>
          </w:tcPr>
          <w:p w:rsidR="00021EDC" w:rsidRPr="00B078DD" w:rsidRDefault="00021EDC" w:rsidP="001E24F2">
            <w:pPr>
              <w:jc w:val="both"/>
              <w:rPr>
                <w:noProof/>
                <w:lang w:val="ka-GE"/>
              </w:rPr>
            </w:pPr>
            <w:r w:rsidRPr="00B078DD">
              <w:rPr>
                <w:noProof/>
                <w:lang w:val="ka-GE"/>
              </w:rPr>
              <w:t>2</w:t>
            </w:r>
          </w:p>
        </w:tc>
        <w:tc>
          <w:tcPr>
            <w:tcW w:w="4536" w:type="dxa"/>
          </w:tcPr>
          <w:p w:rsidR="00404C5A" w:rsidRPr="00B078DD" w:rsidRDefault="00021EDC" w:rsidP="001E24F2">
            <w:pPr>
              <w:pStyle w:val="NoSpacing"/>
              <w:jc w:val="both"/>
              <w:rPr>
                <w:rFonts w:ascii="Sylfaen" w:hAnsi="Sylfaen"/>
                <w:noProof/>
                <w:sz w:val="24"/>
                <w:szCs w:val="24"/>
                <w:lang w:val="ka-GE"/>
              </w:rPr>
            </w:pPr>
            <w:r w:rsidRPr="00B078DD">
              <w:rPr>
                <w:rFonts w:ascii="Sylfaen" w:hAnsi="Sylfaen"/>
                <w:noProof/>
                <w:sz w:val="24"/>
                <w:szCs w:val="24"/>
                <w:lang w:val="ka-GE"/>
              </w:rPr>
              <w:t xml:space="preserve">პირველი  იმიტირებული </w:t>
            </w:r>
            <w:r w:rsidR="004A57C8">
              <w:rPr>
                <w:rFonts w:ascii="Sylfaen" w:hAnsi="Sylfaen"/>
                <w:noProof/>
                <w:sz w:val="24"/>
                <w:szCs w:val="24"/>
                <w:lang w:val="ka-GE"/>
              </w:rPr>
              <w:t xml:space="preserve">სისხლის სამართლის </w:t>
            </w:r>
            <w:r w:rsidRPr="00B078DD">
              <w:rPr>
                <w:rFonts w:ascii="Sylfaen" w:hAnsi="Sylfaen"/>
                <w:noProof/>
                <w:sz w:val="24"/>
                <w:szCs w:val="24"/>
                <w:lang w:val="ka-GE"/>
              </w:rPr>
              <w:t>პროცესი</w:t>
            </w:r>
            <w:r w:rsidR="004A57C8">
              <w:rPr>
                <w:rFonts w:ascii="Sylfaen" w:hAnsi="Sylfaen"/>
                <w:noProof/>
                <w:sz w:val="24"/>
                <w:szCs w:val="24"/>
                <w:lang w:val="ka-GE"/>
              </w:rPr>
              <w:t xml:space="preserve">; </w:t>
            </w:r>
            <w:r w:rsidR="004A57C8" w:rsidRPr="004A57C8">
              <w:rPr>
                <w:rFonts w:ascii="Sylfaen" w:hAnsi="Sylfaen"/>
                <w:b/>
                <w:noProof/>
                <w:sz w:val="24"/>
                <w:szCs w:val="24"/>
                <w:lang w:val="ka-GE"/>
              </w:rPr>
              <w:t>3 სთ.</w:t>
            </w:r>
          </w:p>
          <w:p w:rsidR="00404C5A" w:rsidRPr="00B078DD" w:rsidRDefault="00021EDC" w:rsidP="001E24F2">
            <w:pPr>
              <w:pStyle w:val="NoSpacing"/>
              <w:jc w:val="both"/>
              <w:rPr>
                <w:rFonts w:ascii="Sylfaen" w:hAnsi="Sylfaen"/>
                <w:noProof/>
                <w:sz w:val="24"/>
                <w:szCs w:val="24"/>
                <w:lang w:val="ka-GE"/>
              </w:rPr>
            </w:pPr>
            <w:r w:rsidRPr="00B078DD">
              <w:rPr>
                <w:rFonts w:ascii="Sylfaen" w:hAnsi="Sylfaen"/>
                <w:noProof/>
                <w:sz w:val="24"/>
                <w:szCs w:val="24"/>
                <w:lang w:val="ka-GE"/>
              </w:rPr>
              <w:t xml:space="preserve"> </w:t>
            </w:r>
          </w:p>
          <w:p w:rsidR="004A57C8" w:rsidRDefault="00404C5A" w:rsidP="001E24F2">
            <w:pPr>
              <w:pStyle w:val="NoSpacing"/>
              <w:jc w:val="both"/>
              <w:rPr>
                <w:rFonts w:ascii="Sylfaen" w:hAnsi="Sylfaen"/>
                <w:sz w:val="24"/>
                <w:szCs w:val="24"/>
                <w:lang w:val="ka-GE"/>
              </w:rPr>
            </w:pPr>
            <w:r w:rsidRPr="004A57C8">
              <w:rPr>
                <w:rFonts w:ascii="Sylfaen" w:hAnsi="Sylfaen"/>
                <w:b/>
                <w:sz w:val="24"/>
                <w:szCs w:val="24"/>
                <w:lang w:val="ka-GE"/>
              </w:rPr>
              <w:t>თემა:</w:t>
            </w:r>
            <w:r w:rsidRPr="00B078DD">
              <w:rPr>
                <w:rFonts w:ascii="Sylfaen" w:hAnsi="Sylfaen"/>
                <w:sz w:val="24"/>
                <w:szCs w:val="24"/>
                <w:lang w:val="ka-GE"/>
              </w:rPr>
              <w:t xml:space="preserve"> </w:t>
            </w:r>
            <w:r w:rsidR="004A57C8">
              <w:rPr>
                <w:rFonts w:ascii="Sylfaen" w:hAnsi="Sylfaen"/>
                <w:sz w:val="24"/>
                <w:szCs w:val="24"/>
                <w:lang w:val="ka-GE"/>
              </w:rPr>
              <w:t>დანაშაული ადამიანის წინააღმდეგ, სიცოცხლის მოსპობა გაუფრთხილებლობით</w:t>
            </w:r>
          </w:p>
          <w:p w:rsidR="004A57C8" w:rsidRDefault="004A57C8" w:rsidP="001E24F2">
            <w:pPr>
              <w:pStyle w:val="NoSpacing"/>
              <w:jc w:val="both"/>
              <w:rPr>
                <w:rFonts w:ascii="Sylfaen" w:hAnsi="Sylfaen"/>
                <w:sz w:val="24"/>
                <w:szCs w:val="24"/>
                <w:lang w:val="ka-GE"/>
              </w:rPr>
            </w:pPr>
          </w:p>
          <w:p w:rsidR="00021EDC" w:rsidRPr="00B078DD" w:rsidRDefault="00021EDC" w:rsidP="001E24F2">
            <w:pPr>
              <w:pStyle w:val="NoSpacing"/>
              <w:jc w:val="both"/>
              <w:rPr>
                <w:rFonts w:ascii="Sylfaen" w:hAnsi="Sylfaen"/>
                <w:noProof/>
                <w:sz w:val="24"/>
                <w:szCs w:val="24"/>
                <w:lang w:val="ka-GE"/>
              </w:rPr>
            </w:pPr>
          </w:p>
        </w:tc>
        <w:tc>
          <w:tcPr>
            <w:tcW w:w="4961" w:type="dxa"/>
            <w:tcBorders>
              <w:top w:val="single" w:sz="4" w:space="0" w:color="auto"/>
            </w:tcBorders>
          </w:tcPr>
          <w:p w:rsidR="004A57C8" w:rsidRPr="004A57C8" w:rsidRDefault="004A1A24" w:rsidP="001E24F2">
            <w:pPr>
              <w:jc w:val="both"/>
              <w:rPr>
                <w:rFonts w:ascii="Calibri" w:hAnsi="Calibri" w:cs="Times New Roman"/>
                <w:lang w:val="ka-GE"/>
              </w:rPr>
            </w:pPr>
            <w:r>
              <w:rPr>
                <w:lang w:val="ka-GE"/>
              </w:rPr>
              <w:t>1</w:t>
            </w:r>
            <w:r w:rsidR="004A57C8">
              <w:rPr>
                <w:lang w:val="ka-GE"/>
              </w:rPr>
              <w:t>.</w:t>
            </w:r>
            <w:r w:rsidR="004A57C8" w:rsidRPr="004A57C8">
              <w:rPr>
                <w:lang w:val="ka-GE"/>
              </w:rPr>
              <w:t>საქართველოს სისხლის სამართლის კოდექსი</w:t>
            </w:r>
          </w:p>
          <w:p w:rsidR="004A57C8" w:rsidRPr="004A57C8" w:rsidRDefault="004A57C8" w:rsidP="001E24F2">
            <w:pPr>
              <w:jc w:val="both"/>
              <w:rPr>
                <w:lang w:val="ka-GE"/>
              </w:rPr>
            </w:pPr>
            <w:r>
              <w:rPr>
                <w:lang w:val="ka-GE"/>
              </w:rPr>
              <w:t>2.</w:t>
            </w:r>
            <w:r w:rsidRPr="004A57C8">
              <w:rPr>
                <w:lang w:val="ka-GE"/>
              </w:rPr>
              <w:t>საქართველოს სისხლის სამართლის საპროცესო კოდექსი</w:t>
            </w:r>
          </w:p>
          <w:p w:rsidR="004A57C8" w:rsidRPr="004A57C8" w:rsidRDefault="004A57C8" w:rsidP="001E24F2">
            <w:pPr>
              <w:jc w:val="both"/>
              <w:rPr>
                <w:lang w:val="ka-GE"/>
              </w:rPr>
            </w:pPr>
            <w:r>
              <w:rPr>
                <w:lang w:val="ka-GE"/>
              </w:rPr>
              <w:t>3.</w:t>
            </w:r>
            <w:r w:rsidRPr="004A57C8">
              <w:rPr>
                <w:lang w:val="ka-GE"/>
              </w:rPr>
              <w:t>სისხლის სამართლის კერძო ნაწილი წიგნი პირველი, ავტ. კოლექტივი: მ. ლეკვეიშვილი და სხვები. 2008 წ.</w:t>
            </w:r>
          </w:p>
          <w:p w:rsidR="00021EDC" w:rsidRPr="001E24F2" w:rsidRDefault="004A57C8" w:rsidP="001E24F2">
            <w:pPr>
              <w:jc w:val="both"/>
              <w:rPr>
                <w:rFonts w:cs="Sylfaen"/>
                <w:lang w:val="ka-GE"/>
              </w:rPr>
            </w:pPr>
            <w:r>
              <w:rPr>
                <w:rFonts w:cs="Sylfaen"/>
                <w:lang w:val="ka-GE"/>
              </w:rPr>
              <w:t>4.</w:t>
            </w: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ჩვევებში, თბ, 2012</w:t>
            </w:r>
          </w:p>
        </w:tc>
      </w:tr>
      <w:tr w:rsidR="00021EDC" w:rsidRPr="00B078DD" w:rsidTr="00021EDC">
        <w:trPr>
          <w:trHeight w:val="1170"/>
        </w:trPr>
        <w:tc>
          <w:tcPr>
            <w:tcW w:w="993" w:type="dxa"/>
            <w:vMerge w:val="restart"/>
            <w:tcBorders>
              <w:top w:val="single" w:sz="4" w:space="0" w:color="auto"/>
            </w:tcBorders>
          </w:tcPr>
          <w:p w:rsidR="00021EDC" w:rsidRPr="00B078DD" w:rsidRDefault="00021EDC" w:rsidP="001E24F2">
            <w:pPr>
              <w:jc w:val="both"/>
              <w:rPr>
                <w:noProof/>
                <w:lang w:val="ka-GE"/>
              </w:rPr>
            </w:pPr>
            <w:r w:rsidRPr="00B078DD">
              <w:rPr>
                <w:noProof/>
                <w:lang w:val="ka-GE"/>
              </w:rPr>
              <w:t>3</w:t>
            </w:r>
          </w:p>
        </w:tc>
        <w:tc>
          <w:tcPr>
            <w:tcW w:w="4536" w:type="dxa"/>
            <w:tcBorders>
              <w:bottom w:val="single" w:sz="4" w:space="0" w:color="auto"/>
            </w:tcBorders>
          </w:tcPr>
          <w:p w:rsidR="00404C5A" w:rsidRPr="00B078DD" w:rsidRDefault="00021EDC" w:rsidP="001E24F2">
            <w:pPr>
              <w:pStyle w:val="NoSpacing"/>
              <w:jc w:val="both"/>
              <w:rPr>
                <w:rFonts w:ascii="Sylfaen" w:hAnsi="Sylfaen"/>
                <w:noProof/>
                <w:sz w:val="24"/>
                <w:szCs w:val="24"/>
                <w:lang w:val="ka-GE"/>
              </w:rPr>
            </w:pPr>
            <w:r w:rsidRPr="00B078DD">
              <w:rPr>
                <w:rFonts w:ascii="Sylfaen" w:hAnsi="Sylfaen"/>
                <w:noProof/>
                <w:sz w:val="24"/>
                <w:szCs w:val="24"/>
                <w:lang w:val="ka-GE"/>
              </w:rPr>
              <w:t xml:space="preserve">პირველი იმიტირებული </w:t>
            </w:r>
            <w:r w:rsidR="004A57C8">
              <w:rPr>
                <w:rFonts w:ascii="Sylfaen" w:hAnsi="Sylfaen"/>
                <w:noProof/>
                <w:sz w:val="24"/>
                <w:szCs w:val="24"/>
                <w:lang w:val="ka-GE"/>
              </w:rPr>
              <w:t xml:space="preserve">სისხლის სამართლის </w:t>
            </w:r>
            <w:r w:rsidRPr="00B078DD">
              <w:rPr>
                <w:rFonts w:ascii="Sylfaen" w:hAnsi="Sylfaen"/>
                <w:noProof/>
                <w:sz w:val="24"/>
                <w:szCs w:val="24"/>
                <w:lang w:val="ka-GE"/>
              </w:rPr>
              <w:t>პროცესის სასამართლოს გადაწყვეტილების გა</w:t>
            </w:r>
            <w:r w:rsidR="00404C5A" w:rsidRPr="00B078DD">
              <w:rPr>
                <w:rFonts w:ascii="Sylfaen" w:hAnsi="Sylfaen"/>
                <w:noProof/>
                <w:sz w:val="24"/>
                <w:szCs w:val="24"/>
                <w:lang w:val="ka-GE"/>
              </w:rPr>
              <w:t>მოცხადება, აუდიტორიაში განხილვა</w:t>
            </w:r>
          </w:p>
          <w:p w:rsidR="00021EDC" w:rsidRPr="004A57C8" w:rsidRDefault="00021EDC" w:rsidP="001E24F2">
            <w:pPr>
              <w:pStyle w:val="NoSpacing"/>
              <w:jc w:val="both"/>
              <w:rPr>
                <w:rFonts w:ascii="Sylfaen" w:hAnsi="Sylfaen"/>
                <w:b/>
                <w:noProof/>
                <w:sz w:val="24"/>
                <w:szCs w:val="24"/>
                <w:lang w:val="ka-GE"/>
              </w:rPr>
            </w:pPr>
            <w:r w:rsidRPr="004A57C8">
              <w:rPr>
                <w:rFonts w:ascii="Sylfaen" w:hAnsi="Sylfaen"/>
                <w:b/>
                <w:noProof/>
                <w:sz w:val="24"/>
                <w:szCs w:val="24"/>
                <w:lang w:val="ka-GE"/>
              </w:rPr>
              <w:t>2 სთ</w:t>
            </w:r>
            <w:r w:rsidR="004A57C8" w:rsidRPr="004A57C8">
              <w:rPr>
                <w:rFonts w:ascii="Sylfaen" w:hAnsi="Sylfaen"/>
                <w:b/>
                <w:noProof/>
                <w:sz w:val="24"/>
                <w:szCs w:val="24"/>
                <w:lang w:val="ka-GE"/>
              </w:rPr>
              <w:t>.</w:t>
            </w:r>
            <w:r w:rsidRPr="004A57C8">
              <w:rPr>
                <w:rFonts w:ascii="Sylfaen" w:hAnsi="Sylfaen"/>
                <w:b/>
                <w:noProof/>
                <w:sz w:val="24"/>
                <w:szCs w:val="24"/>
                <w:lang w:val="ka-GE"/>
              </w:rPr>
              <w:t xml:space="preserve">  </w:t>
            </w:r>
          </w:p>
        </w:tc>
        <w:tc>
          <w:tcPr>
            <w:tcW w:w="4961" w:type="dxa"/>
            <w:tcBorders>
              <w:bottom w:val="single" w:sz="4" w:space="0" w:color="auto"/>
            </w:tcBorders>
          </w:tcPr>
          <w:p w:rsidR="004A1A24" w:rsidRPr="00D86D43" w:rsidRDefault="004A1A24" w:rsidP="001E24F2">
            <w:pPr>
              <w:jc w:val="both"/>
              <w:rPr>
                <w:lang w:val="ka-GE"/>
              </w:rPr>
            </w:pPr>
            <w:r>
              <w:rPr>
                <w:lang w:val="ka-GE"/>
              </w:rPr>
              <w:t>1</w:t>
            </w:r>
            <w:r>
              <w:rPr>
                <w:rFonts w:cs="Sylfaen"/>
                <w:lang w:val="ka-GE"/>
              </w:rPr>
              <w:t>.</w:t>
            </w: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ჩვევებში, თბ, 2012</w:t>
            </w:r>
          </w:p>
          <w:p w:rsidR="00021EDC" w:rsidRPr="00B078DD" w:rsidRDefault="00021EDC" w:rsidP="001E24F2">
            <w:pPr>
              <w:pStyle w:val="NoSpacing"/>
              <w:jc w:val="both"/>
              <w:rPr>
                <w:rFonts w:ascii="Sylfaen" w:hAnsi="Sylfaen"/>
                <w:noProof/>
                <w:sz w:val="24"/>
                <w:szCs w:val="24"/>
                <w:lang w:val="ka-GE"/>
              </w:rPr>
            </w:pPr>
          </w:p>
        </w:tc>
      </w:tr>
      <w:tr w:rsidR="00021EDC" w:rsidRPr="00B078DD" w:rsidTr="00021EDC">
        <w:trPr>
          <w:trHeight w:val="1725"/>
        </w:trPr>
        <w:tc>
          <w:tcPr>
            <w:tcW w:w="993" w:type="dxa"/>
            <w:vMerge/>
          </w:tcPr>
          <w:p w:rsidR="00021EDC" w:rsidRPr="00B078DD" w:rsidRDefault="00021EDC" w:rsidP="001E24F2">
            <w:pPr>
              <w:jc w:val="both"/>
              <w:rPr>
                <w:noProof/>
                <w:lang w:val="ka-GE"/>
              </w:rPr>
            </w:pPr>
          </w:p>
        </w:tc>
        <w:tc>
          <w:tcPr>
            <w:tcW w:w="4536" w:type="dxa"/>
            <w:tcBorders>
              <w:top w:val="single" w:sz="4" w:space="0" w:color="auto"/>
            </w:tcBorders>
          </w:tcPr>
          <w:p w:rsidR="00021EDC" w:rsidRPr="00B078DD" w:rsidRDefault="00021EDC" w:rsidP="001E24F2">
            <w:pPr>
              <w:pStyle w:val="NoSpacing"/>
              <w:jc w:val="both"/>
              <w:rPr>
                <w:rFonts w:ascii="Sylfaen" w:hAnsi="Sylfaen"/>
                <w:noProof/>
                <w:sz w:val="24"/>
                <w:szCs w:val="24"/>
                <w:lang w:val="ka-GE"/>
              </w:rPr>
            </w:pPr>
            <w:r w:rsidRPr="00B078DD">
              <w:rPr>
                <w:rFonts w:ascii="Sylfaen" w:hAnsi="Sylfaen"/>
                <w:noProof/>
                <w:sz w:val="24"/>
                <w:szCs w:val="24"/>
                <w:lang w:val="ka-GE"/>
              </w:rPr>
              <w:t xml:space="preserve">მეორე  </w:t>
            </w:r>
            <w:r w:rsidR="004A1A24">
              <w:rPr>
                <w:rFonts w:ascii="Sylfaen" w:hAnsi="Sylfaen"/>
                <w:noProof/>
                <w:sz w:val="24"/>
                <w:szCs w:val="24"/>
                <w:lang w:val="ka-GE"/>
              </w:rPr>
              <w:t xml:space="preserve">სისხლის სამართლის </w:t>
            </w:r>
            <w:r w:rsidRPr="00B078DD">
              <w:rPr>
                <w:rFonts w:ascii="Sylfaen" w:hAnsi="Sylfaen"/>
                <w:noProof/>
                <w:sz w:val="24"/>
                <w:szCs w:val="24"/>
                <w:lang w:val="ka-GE"/>
              </w:rPr>
              <w:t>იმიტირებული პროცესის ჩასატარებელი მოსამზადებელი სამუშაოები; ქეისის გაცნობა, როლების</w:t>
            </w:r>
            <w:r w:rsidR="00E23126" w:rsidRPr="00B078DD">
              <w:rPr>
                <w:rFonts w:ascii="Sylfaen" w:hAnsi="Sylfaen"/>
                <w:noProof/>
                <w:sz w:val="24"/>
                <w:szCs w:val="24"/>
                <w:lang w:val="ka-GE"/>
              </w:rPr>
              <w:t xml:space="preserve"> გადანაწილება</w:t>
            </w:r>
          </w:p>
          <w:p w:rsidR="00E23126" w:rsidRPr="004A1A24" w:rsidRDefault="00021EDC" w:rsidP="001E24F2">
            <w:pPr>
              <w:pStyle w:val="NoSpacing"/>
              <w:jc w:val="both"/>
              <w:rPr>
                <w:rFonts w:ascii="Sylfaen" w:hAnsi="Sylfaen"/>
                <w:b/>
                <w:noProof/>
                <w:sz w:val="24"/>
                <w:szCs w:val="24"/>
                <w:lang w:val="ka-GE"/>
              </w:rPr>
            </w:pPr>
            <w:r w:rsidRPr="004A1A24">
              <w:rPr>
                <w:rFonts w:ascii="Sylfaen" w:hAnsi="Sylfaen"/>
                <w:b/>
                <w:noProof/>
                <w:sz w:val="24"/>
                <w:szCs w:val="24"/>
                <w:lang w:val="ka-GE"/>
              </w:rPr>
              <w:t>1 სთ.</w:t>
            </w:r>
          </w:p>
          <w:p w:rsidR="004A1A24" w:rsidRDefault="00E23126" w:rsidP="001E24F2">
            <w:pPr>
              <w:pStyle w:val="NoSpacing"/>
              <w:jc w:val="both"/>
              <w:rPr>
                <w:rFonts w:ascii="Sylfaen" w:hAnsi="Sylfaen"/>
                <w:noProof/>
                <w:sz w:val="24"/>
                <w:szCs w:val="24"/>
                <w:lang w:val="ka-GE"/>
              </w:rPr>
            </w:pPr>
            <w:r w:rsidRPr="004A1A24">
              <w:rPr>
                <w:rFonts w:ascii="Sylfaen" w:hAnsi="Sylfaen"/>
                <w:b/>
                <w:noProof/>
                <w:sz w:val="24"/>
                <w:szCs w:val="24"/>
                <w:lang w:val="ka-GE"/>
              </w:rPr>
              <w:t>თემა:</w:t>
            </w:r>
            <w:r w:rsidRPr="00B078DD">
              <w:rPr>
                <w:rFonts w:ascii="Sylfaen" w:hAnsi="Sylfaen"/>
                <w:noProof/>
                <w:sz w:val="24"/>
                <w:szCs w:val="24"/>
                <w:lang w:val="ka-GE"/>
              </w:rPr>
              <w:t xml:space="preserve"> </w:t>
            </w:r>
            <w:r w:rsidR="004A1A24">
              <w:rPr>
                <w:rFonts w:ascii="Sylfaen" w:hAnsi="Sylfaen"/>
                <w:noProof/>
                <w:sz w:val="24"/>
                <w:szCs w:val="24"/>
                <w:lang w:val="ka-GE"/>
              </w:rPr>
              <w:t>დანაშაული ჯანმრთელობის წინააღმდეგ, ჯანმრთელობის მძიმე ან ნაკლებად მძიმე დაზიანება აუცილებელი მოგერიების ფარგლებს გადაცილებით.</w:t>
            </w:r>
          </w:p>
          <w:p w:rsidR="00021EDC" w:rsidRPr="00B078DD" w:rsidRDefault="00021EDC" w:rsidP="001E24F2">
            <w:pPr>
              <w:pStyle w:val="NoSpacing"/>
              <w:jc w:val="both"/>
              <w:rPr>
                <w:rFonts w:ascii="Sylfaen" w:hAnsi="Sylfaen"/>
                <w:noProof/>
                <w:sz w:val="24"/>
                <w:szCs w:val="24"/>
                <w:lang w:val="ka-GE"/>
              </w:rPr>
            </w:pPr>
          </w:p>
        </w:tc>
        <w:tc>
          <w:tcPr>
            <w:tcW w:w="4961" w:type="dxa"/>
            <w:tcBorders>
              <w:top w:val="single" w:sz="4" w:space="0" w:color="auto"/>
            </w:tcBorders>
          </w:tcPr>
          <w:p w:rsidR="004A1A24" w:rsidRPr="004A57C8" w:rsidRDefault="004A1A24" w:rsidP="001E24F2">
            <w:pPr>
              <w:jc w:val="both"/>
              <w:rPr>
                <w:rFonts w:ascii="Calibri" w:hAnsi="Calibri" w:cs="Times New Roman"/>
                <w:lang w:val="ka-GE"/>
              </w:rPr>
            </w:pPr>
            <w:r>
              <w:rPr>
                <w:lang w:val="ka-GE"/>
              </w:rPr>
              <w:t>1.</w:t>
            </w:r>
            <w:r w:rsidRPr="004A57C8">
              <w:rPr>
                <w:lang w:val="ka-GE"/>
              </w:rPr>
              <w:t>საქართველოს სისხლის სამართლის კოდექსი</w:t>
            </w:r>
          </w:p>
          <w:p w:rsidR="004A1A24" w:rsidRPr="004A57C8" w:rsidRDefault="004A1A24" w:rsidP="001E24F2">
            <w:pPr>
              <w:jc w:val="both"/>
              <w:rPr>
                <w:lang w:val="ka-GE"/>
              </w:rPr>
            </w:pPr>
            <w:r>
              <w:rPr>
                <w:lang w:val="ka-GE"/>
              </w:rPr>
              <w:t>2.</w:t>
            </w:r>
            <w:r w:rsidRPr="004A57C8">
              <w:rPr>
                <w:lang w:val="ka-GE"/>
              </w:rPr>
              <w:t>საქართველოს სისხლის სამართლის საპროცესო კოდექსი</w:t>
            </w:r>
          </w:p>
          <w:p w:rsidR="004A1A24" w:rsidRDefault="004A1A24" w:rsidP="001E24F2">
            <w:pPr>
              <w:jc w:val="both"/>
              <w:rPr>
                <w:lang w:val="ka-GE"/>
              </w:rPr>
            </w:pPr>
            <w:r>
              <w:rPr>
                <w:lang w:val="ka-GE"/>
              </w:rPr>
              <w:t>3.</w:t>
            </w:r>
            <w:r w:rsidRPr="004A57C8">
              <w:rPr>
                <w:lang w:val="ka-GE"/>
              </w:rPr>
              <w:t>სისხლის სამართლის კერძო ნაწილი წიგნი პირველი, ავტ. კოლექტივი: მ. ლეკვეიშვილი და სხვები. 2008 წ.</w:t>
            </w:r>
          </w:p>
          <w:p w:rsidR="004A1A24" w:rsidRPr="004A57C8" w:rsidRDefault="004A1A24" w:rsidP="001E24F2">
            <w:pPr>
              <w:jc w:val="both"/>
              <w:rPr>
                <w:rFonts w:ascii="Calibri" w:hAnsi="Calibri" w:cs="Times New Roman"/>
                <w:lang w:val="ka-GE"/>
              </w:rPr>
            </w:pPr>
            <w:r>
              <w:rPr>
                <w:lang w:val="ka-GE"/>
              </w:rPr>
              <w:t>4.</w:t>
            </w:r>
            <w:r w:rsidRPr="004A57C8">
              <w:rPr>
                <w:lang w:val="ka-GE"/>
              </w:rPr>
              <w:t>მერაბ ტურავა, სისხლის სამართალი (ზოგადი ნაწილის მიმოხილვა) მეცხრე გამოცემა, 2013 წ.</w:t>
            </w:r>
          </w:p>
          <w:p w:rsidR="004A1A24" w:rsidRDefault="004A1A24" w:rsidP="001E24F2">
            <w:pPr>
              <w:jc w:val="both"/>
              <w:rPr>
                <w:rFonts w:cs="Sylfaen"/>
                <w:lang w:val="ka-GE"/>
              </w:rPr>
            </w:pPr>
            <w:r>
              <w:rPr>
                <w:rFonts w:cs="Sylfaen"/>
                <w:lang w:val="ka-GE"/>
              </w:rPr>
              <w:t>5.</w:t>
            </w: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ჩვევებში, თბ, 2012</w:t>
            </w:r>
          </w:p>
          <w:p w:rsidR="00021EDC" w:rsidRPr="00B078DD" w:rsidRDefault="00021EDC" w:rsidP="001E24F2">
            <w:pPr>
              <w:pStyle w:val="NoSpacing"/>
              <w:jc w:val="both"/>
              <w:rPr>
                <w:rFonts w:ascii="Sylfaen" w:hAnsi="Sylfaen"/>
                <w:b/>
                <w:noProof/>
                <w:sz w:val="24"/>
                <w:szCs w:val="24"/>
                <w:lang w:val="ka-GE"/>
              </w:rPr>
            </w:pPr>
          </w:p>
        </w:tc>
      </w:tr>
      <w:tr w:rsidR="00021EDC" w:rsidRPr="00B078DD" w:rsidTr="00021EDC">
        <w:trPr>
          <w:trHeight w:val="409"/>
        </w:trPr>
        <w:tc>
          <w:tcPr>
            <w:tcW w:w="993" w:type="dxa"/>
            <w:tcBorders>
              <w:bottom w:val="single" w:sz="4" w:space="0" w:color="auto"/>
            </w:tcBorders>
          </w:tcPr>
          <w:p w:rsidR="00021EDC" w:rsidRPr="00B078DD" w:rsidRDefault="00021EDC" w:rsidP="001E24F2">
            <w:pPr>
              <w:jc w:val="both"/>
              <w:rPr>
                <w:noProof/>
                <w:lang w:val="ka-GE"/>
              </w:rPr>
            </w:pPr>
            <w:r w:rsidRPr="00B078DD">
              <w:rPr>
                <w:noProof/>
                <w:lang w:val="ka-GE"/>
              </w:rPr>
              <w:t>4</w:t>
            </w:r>
          </w:p>
        </w:tc>
        <w:tc>
          <w:tcPr>
            <w:tcW w:w="4536" w:type="dxa"/>
            <w:tcBorders>
              <w:bottom w:val="single" w:sz="4" w:space="0" w:color="auto"/>
            </w:tcBorders>
          </w:tcPr>
          <w:p w:rsidR="00E23126" w:rsidRPr="00B078DD" w:rsidRDefault="00021EDC" w:rsidP="001E24F2">
            <w:pPr>
              <w:pStyle w:val="NoSpacing"/>
              <w:jc w:val="both"/>
              <w:rPr>
                <w:rFonts w:ascii="Sylfaen" w:hAnsi="Sylfaen"/>
                <w:noProof/>
                <w:sz w:val="24"/>
                <w:szCs w:val="24"/>
                <w:lang w:val="ka-GE"/>
              </w:rPr>
            </w:pPr>
            <w:r w:rsidRPr="00B078DD">
              <w:rPr>
                <w:rFonts w:ascii="Sylfaen" w:hAnsi="Sylfaen"/>
                <w:noProof/>
                <w:sz w:val="24"/>
                <w:szCs w:val="24"/>
                <w:lang w:val="ka-GE"/>
              </w:rPr>
              <w:t>მეორე</w:t>
            </w:r>
            <w:r w:rsidR="004A1A24">
              <w:rPr>
                <w:rFonts w:ascii="Sylfaen" w:hAnsi="Sylfaen"/>
                <w:noProof/>
                <w:sz w:val="24"/>
                <w:szCs w:val="24"/>
                <w:lang w:val="ka-GE"/>
              </w:rPr>
              <w:t xml:space="preserve"> სისხლის სამართლის </w:t>
            </w:r>
            <w:r w:rsidRPr="00B078DD">
              <w:rPr>
                <w:rFonts w:ascii="Sylfaen" w:hAnsi="Sylfaen"/>
                <w:noProof/>
                <w:sz w:val="24"/>
                <w:szCs w:val="24"/>
                <w:lang w:val="ka-GE"/>
              </w:rPr>
              <w:t xml:space="preserve">იმიტირებული </w:t>
            </w:r>
            <w:r w:rsidR="004A1A24">
              <w:rPr>
                <w:rFonts w:ascii="Sylfaen" w:hAnsi="Sylfaen"/>
                <w:noProof/>
                <w:sz w:val="24"/>
                <w:szCs w:val="24"/>
                <w:lang w:val="ka-GE"/>
              </w:rPr>
              <w:t xml:space="preserve"> </w:t>
            </w:r>
            <w:r w:rsidRPr="00B078DD">
              <w:rPr>
                <w:rFonts w:ascii="Sylfaen" w:hAnsi="Sylfaen"/>
                <w:noProof/>
                <w:sz w:val="24"/>
                <w:szCs w:val="24"/>
                <w:lang w:val="ka-GE"/>
              </w:rPr>
              <w:t>პროცესი</w:t>
            </w:r>
          </w:p>
          <w:p w:rsidR="00021EDC" w:rsidRPr="004A1A24" w:rsidRDefault="00021EDC" w:rsidP="001E24F2">
            <w:pPr>
              <w:pStyle w:val="NoSpacing"/>
              <w:jc w:val="both"/>
              <w:rPr>
                <w:rFonts w:ascii="Sylfaen" w:hAnsi="Sylfaen"/>
                <w:b/>
                <w:noProof/>
                <w:sz w:val="24"/>
                <w:szCs w:val="24"/>
                <w:lang w:val="ka-GE"/>
              </w:rPr>
            </w:pPr>
            <w:r w:rsidRPr="004A1A24">
              <w:rPr>
                <w:rFonts w:ascii="Sylfaen" w:hAnsi="Sylfaen"/>
                <w:b/>
                <w:noProof/>
                <w:sz w:val="24"/>
                <w:szCs w:val="24"/>
                <w:lang w:val="ka-GE"/>
              </w:rPr>
              <w:t>3 სთ.</w:t>
            </w:r>
          </w:p>
          <w:p w:rsidR="00E23126" w:rsidRPr="00B078DD" w:rsidRDefault="00E23126" w:rsidP="001E24F2">
            <w:pPr>
              <w:pStyle w:val="NoSpacing"/>
              <w:jc w:val="both"/>
              <w:rPr>
                <w:rFonts w:ascii="Sylfaen" w:hAnsi="Sylfaen"/>
                <w:noProof/>
                <w:sz w:val="24"/>
                <w:szCs w:val="24"/>
                <w:lang w:val="ka-GE"/>
              </w:rPr>
            </w:pPr>
            <w:r w:rsidRPr="004A1A24">
              <w:rPr>
                <w:rFonts w:ascii="Sylfaen" w:hAnsi="Sylfaen"/>
                <w:b/>
                <w:noProof/>
                <w:sz w:val="24"/>
                <w:szCs w:val="24"/>
                <w:lang w:val="ka-GE"/>
              </w:rPr>
              <w:t>თემა:</w:t>
            </w:r>
            <w:r w:rsidRPr="00B078DD">
              <w:rPr>
                <w:rFonts w:ascii="Sylfaen" w:hAnsi="Sylfaen"/>
                <w:noProof/>
                <w:sz w:val="24"/>
                <w:szCs w:val="24"/>
                <w:lang w:val="ka-GE"/>
              </w:rPr>
              <w:t xml:space="preserve"> </w:t>
            </w:r>
            <w:r w:rsidR="004A1A24">
              <w:rPr>
                <w:rFonts w:ascii="Sylfaen" w:hAnsi="Sylfaen"/>
                <w:noProof/>
                <w:sz w:val="24"/>
                <w:szCs w:val="24"/>
                <w:lang w:val="ka-GE"/>
              </w:rPr>
              <w:t>ადამიანის სიცოცხლისა და ჯანმრთელობისათვის საფრთხის შექმნა, ავადმყოფის განსაცდელში მიტოვება.</w:t>
            </w:r>
          </w:p>
        </w:tc>
        <w:tc>
          <w:tcPr>
            <w:tcW w:w="4961" w:type="dxa"/>
          </w:tcPr>
          <w:p w:rsidR="004A1A24" w:rsidRPr="004A57C8" w:rsidRDefault="004A1A24" w:rsidP="001E24F2">
            <w:pPr>
              <w:jc w:val="both"/>
              <w:rPr>
                <w:rFonts w:ascii="Calibri" w:hAnsi="Calibri" w:cs="Times New Roman"/>
                <w:lang w:val="ka-GE"/>
              </w:rPr>
            </w:pPr>
            <w:r>
              <w:rPr>
                <w:lang w:val="ka-GE"/>
              </w:rPr>
              <w:t>1.</w:t>
            </w:r>
            <w:r w:rsidRPr="004A57C8">
              <w:rPr>
                <w:lang w:val="ka-GE"/>
              </w:rPr>
              <w:t>საქართველოს სისხლის სამართლის კოდექსი</w:t>
            </w:r>
          </w:p>
          <w:p w:rsidR="004A1A24" w:rsidRPr="004A57C8" w:rsidRDefault="004A1A24" w:rsidP="001E24F2">
            <w:pPr>
              <w:jc w:val="both"/>
              <w:rPr>
                <w:lang w:val="ka-GE"/>
              </w:rPr>
            </w:pPr>
            <w:r>
              <w:rPr>
                <w:lang w:val="ka-GE"/>
              </w:rPr>
              <w:t>2.</w:t>
            </w:r>
            <w:r w:rsidRPr="004A57C8">
              <w:rPr>
                <w:lang w:val="ka-GE"/>
              </w:rPr>
              <w:t>საქართველოს სისხლის სამართლის საპროცესო კოდექსი</w:t>
            </w:r>
          </w:p>
          <w:p w:rsidR="004A1A24" w:rsidRDefault="004A1A24" w:rsidP="001E24F2">
            <w:pPr>
              <w:jc w:val="both"/>
              <w:rPr>
                <w:lang w:val="ka-GE"/>
              </w:rPr>
            </w:pPr>
            <w:r>
              <w:rPr>
                <w:lang w:val="ka-GE"/>
              </w:rPr>
              <w:t>3.</w:t>
            </w:r>
            <w:r w:rsidRPr="004A57C8">
              <w:rPr>
                <w:lang w:val="ka-GE"/>
              </w:rPr>
              <w:t>სისხლის სამართლის კერძო ნაწილი წიგნი პირველი, ავტ. კოლექტივი: მ. ლეკვეიშვილი და სხვები. 2008 წ.</w:t>
            </w:r>
          </w:p>
          <w:p w:rsidR="004A1A24" w:rsidRDefault="004A1A24" w:rsidP="001E24F2">
            <w:pPr>
              <w:jc w:val="both"/>
              <w:rPr>
                <w:rFonts w:cs="Sylfaen"/>
                <w:lang w:val="ka-GE"/>
              </w:rPr>
            </w:pPr>
            <w:r>
              <w:rPr>
                <w:rFonts w:cs="Sylfaen"/>
                <w:lang w:val="ka-GE"/>
              </w:rPr>
              <w:t>4.</w:t>
            </w: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ჩვევებში, თბ, 2012</w:t>
            </w:r>
          </w:p>
          <w:p w:rsidR="00021EDC" w:rsidRPr="00B078DD" w:rsidRDefault="00021EDC" w:rsidP="001E24F2">
            <w:pPr>
              <w:pStyle w:val="NoSpacing"/>
              <w:jc w:val="both"/>
              <w:rPr>
                <w:b/>
                <w:noProof/>
              </w:rPr>
            </w:pPr>
          </w:p>
        </w:tc>
      </w:tr>
      <w:tr w:rsidR="00021EDC" w:rsidRPr="00B078DD" w:rsidTr="00E23126">
        <w:trPr>
          <w:trHeight w:val="1010"/>
        </w:trPr>
        <w:tc>
          <w:tcPr>
            <w:tcW w:w="993" w:type="dxa"/>
            <w:vMerge w:val="restart"/>
            <w:tcBorders>
              <w:top w:val="single" w:sz="4" w:space="0" w:color="auto"/>
            </w:tcBorders>
          </w:tcPr>
          <w:p w:rsidR="00021EDC" w:rsidRPr="00B078DD" w:rsidRDefault="00021EDC" w:rsidP="001E24F2">
            <w:pPr>
              <w:jc w:val="both"/>
              <w:rPr>
                <w:noProof/>
                <w:lang w:val="ka-GE"/>
              </w:rPr>
            </w:pPr>
            <w:r w:rsidRPr="00B078DD">
              <w:rPr>
                <w:noProof/>
                <w:lang w:val="ka-GE"/>
              </w:rPr>
              <w:t>5</w:t>
            </w:r>
          </w:p>
        </w:tc>
        <w:tc>
          <w:tcPr>
            <w:tcW w:w="4536" w:type="dxa"/>
            <w:tcBorders>
              <w:top w:val="single" w:sz="4" w:space="0" w:color="auto"/>
              <w:bottom w:val="single" w:sz="4" w:space="0" w:color="auto"/>
            </w:tcBorders>
          </w:tcPr>
          <w:p w:rsidR="00E23126" w:rsidRPr="00B078DD" w:rsidRDefault="004A1A24" w:rsidP="001E24F2">
            <w:pPr>
              <w:pStyle w:val="NoSpacing"/>
              <w:jc w:val="both"/>
              <w:rPr>
                <w:rFonts w:ascii="Sylfaen" w:hAnsi="Sylfaen"/>
                <w:noProof/>
                <w:sz w:val="24"/>
                <w:szCs w:val="24"/>
                <w:lang w:val="ka-GE"/>
              </w:rPr>
            </w:pPr>
            <w:r>
              <w:rPr>
                <w:rFonts w:ascii="Sylfaen" w:hAnsi="Sylfaen"/>
                <w:noProof/>
                <w:sz w:val="24"/>
                <w:szCs w:val="24"/>
                <w:lang w:val="ka-GE"/>
              </w:rPr>
              <w:t xml:space="preserve">მეორე სისხლის სამართლის </w:t>
            </w:r>
            <w:r w:rsidR="00021EDC" w:rsidRPr="00B078DD">
              <w:rPr>
                <w:rFonts w:ascii="Sylfaen" w:hAnsi="Sylfaen"/>
                <w:noProof/>
                <w:sz w:val="24"/>
                <w:szCs w:val="24"/>
                <w:lang w:val="ka-GE"/>
              </w:rPr>
              <w:t>იმიტირებული</w:t>
            </w:r>
            <w:r>
              <w:rPr>
                <w:rFonts w:ascii="Sylfaen" w:hAnsi="Sylfaen"/>
                <w:noProof/>
                <w:sz w:val="24"/>
                <w:szCs w:val="24"/>
                <w:lang w:val="ka-GE"/>
              </w:rPr>
              <w:t xml:space="preserve"> </w:t>
            </w:r>
            <w:r w:rsidR="00021EDC" w:rsidRPr="00B078DD">
              <w:rPr>
                <w:rFonts w:ascii="Sylfaen" w:hAnsi="Sylfaen"/>
                <w:noProof/>
                <w:sz w:val="24"/>
                <w:szCs w:val="24"/>
                <w:lang w:val="ka-GE"/>
              </w:rPr>
              <w:t xml:space="preserve"> პროცესის სასამართლოს გადაწყვეტილების გამოცხადება, აუდიტორიაში განხილვა </w:t>
            </w:r>
          </w:p>
          <w:p w:rsidR="00021EDC" w:rsidRPr="004A1A24" w:rsidRDefault="00021EDC" w:rsidP="001E24F2">
            <w:pPr>
              <w:pStyle w:val="NoSpacing"/>
              <w:jc w:val="both"/>
              <w:rPr>
                <w:rFonts w:ascii="AcadNusx" w:hAnsi="AcadNusx"/>
                <w:b/>
                <w:noProof/>
                <w:sz w:val="24"/>
                <w:szCs w:val="24"/>
              </w:rPr>
            </w:pPr>
            <w:r w:rsidRPr="004A1A24">
              <w:rPr>
                <w:rFonts w:ascii="Sylfaen" w:hAnsi="Sylfaen"/>
                <w:b/>
                <w:noProof/>
                <w:sz w:val="24"/>
                <w:szCs w:val="24"/>
                <w:lang w:val="ka-GE"/>
              </w:rPr>
              <w:t xml:space="preserve">2 სთ.  </w:t>
            </w:r>
          </w:p>
        </w:tc>
        <w:tc>
          <w:tcPr>
            <w:tcW w:w="4961" w:type="dxa"/>
            <w:tcBorders>
              <w:bottom w:val="single" w:sz="4" w:space="0" w:color="auto"/>
            </w:tcBorders>
          </w:tcPr>
          <w:p w:rsidR="004A1A24" w:rsidRDefault="004A1A24" w:rsidP="001E24F2">
            <w:pPr>
              <w:jc w:val="both"/>
              <w:rPr>
                <w:rFonts w:cs="Sylfaen"/>
                <w:lang w:val="ka-GE"/>
              </w:rPr>
            </w:pPr>
            <w:r>
              <w:rPr>
                <w:rFonts w:cs="Sylfaen"/>
                <w:lang w:val="ka-GE"/>
              </w:rPr>
              <w:t>1.</w:t>
            </w: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ჩვევებში, თბ, 2012</w:t>
            </w:r>
          </w:p>
          <w:p w:rsidR="00021EDC" w:rsidRPr="00B078DD" w:rsidRDefault="00021EDC" w:rsidP="001E24F2">
            <w:pPr>
              <w:pStyle w:val="NoSpacing"/>
              <w:jc w:val="both"/>
              <w:rPr>
                <w:rFonts w:ascii="Sylfaen" w:hAnsi="Sylfaen"/>
                <w:sz w:val="24"/>
                <w:szCs w:val="24"/>
                <w:lang w:val="ka-GE"/>
              </w:rPr>
            </w:pPr>
          </w:p>
        </w:tc>
      </w:tr>
      <w:tr w:rsidR="00021EDC" w:rsidRPr="00B078DD" w:rsidTr="00021EDC">
        <w:trPr>
          <w:trHeight w:val="1140"/>
        </w:trPr>
        <w:tc>
          <w:tcPr>
            <w:tcW w:w="993" w:type="dxa"/>
            <w:vMerge/>
          </w:tcPr>
          <w:p w:rsidR="00021EDC" w:rsidRPr="00B078DD" w:rsidRDefault="00021EDC" w:rsidP="001E24F2">
            <w:pPr>
              <w:jc w:val="both"/>
              <w:rPr>
                <w:noProof/>
                <w:lang w:val="ka-GE"/>
              </w:rPr>
            </w:pPr>
          </w:p>
        </w:tc>
        <w:tc>
          <w:tcPr>
            <w:tcW w:w="4536" w:type="dxa"/>
            <w:tcBorders>
              <w:top w:val="single" w:sz="4" w:space="0" w:color="auto"/>
            </w:tcBorders>
          </w:tcPr>
          <w:p w:rsidR="00E23126" w:rsidRPr="00B078DD" w:rsidRDefault="00021EDC" w:rsidP="001E24F2">
            <w:pPr>
              <w:pStyle w:val="NoSpacing"/>
              <w:jc w:val="both"/>
              <w:rPr>
                <w:rFonts w:ascii="Sylfaen" w:hAnsi="Sylfaen"/>
                <w:noProof/>
                <w:sz w:val="24"/>
                <w:szCs w:val="24"/>
                <w:lang w:val="ka-GE"/>
              </w:rPr>
            </w:pPr>
            <w:r w:rsidRPr="00B078DD">
              <w:rPr>
                <w:rFonts w:ascii="Sylfaen" w:hAnsi="Sylfaen"/>
                <w:noProof/>
                <w:sz w:val="24"/>
                <w:szCs w:val="24"/>
                <w:lang w:val="ka-GE"/>
              </w:rPr>
              <w:t xml:space="preserve">მესამე </w:t>
            </w:r>
            <w:r w:rsidR="004A1A24">
              <w:rPr>
                <w:rFonts w:ascii="Sylfaen" w:hAnsi="Sylfaen"/>
                <w:noProof/>
                <w:sz w:val="24"/>
                <w:szCs w:val="24"/>
                <w:lang w:val="ka-GE"/>
              </w:rPr>
              <w:t xml:space="preserve">სისხლის სამართლის </w:t>
            </w:r>
            <w:r w:rsidRPr="00B078DD">
              <w:rPr>
                <w:rFonts w:ascii="Sylfaen" w:hAnsi="Sylfaen"/>
                <w:noProof/>
                <w:sz w:val="24"/>
                <w:szCs w:val="24"/>
                <w:lang w:val="ka-GE"/>
              </w:rPr>
              <w:t xml:space="preserve"> იმიტირებული პროცესის ჩასატარებელი მოსამზადებელი სამუშაოები; ქეისი</w:t>
            </w:r>
            <w:r w:rsidR="00E23126" w:rsidRPr="00B078DD">
              <w:rPr>
                <w:rFonts w:ascii="Sylfaen" w:hAnsi="Sylfaen"/>
                <w:noProof/>
                <w:sz w:val="24"/>
                <w:szCs w:val="24"/>
                <w:lang w:val="ka-GE"/>
              </w:rPr>
              <w:t>ს გაცნობა, როლების გადანაწილება</w:t>
            </w:r>
          </w:p>
          <w:p w:rsidR="00021EDC" w:rsidRPr="004A1A24" w:rsidRDefault="00021EDC" w:rsidP="001E24F2">
            <w:pPr>
              <w:pStyle w:val="NoSpacing"/>
              <w:jc w:val="both"/>
              <w:rPr>
                <w:rFonts w:ascii="Sylfaen" w:hAnsi="Sylfaen"/>
                <w:b/>
                <w:noProof/>
                <w:sz w:val="24"/>
                <w:szCs w:val="24"/>
                <w:lang w:val="ka-GE"/>
              </w:rPr>
            </w:pPr>
            <w:r w:rsidRPr="004A1A24">
              <w:rPr>
                <w:rFonts w:ascii="Sylfaen" w:hAnsi="Sylfaen"/>
                <w:b/>
                <w:noProof/>
                <w:sz w:val="24"/>
                <w:szCs w:val="24"/>
                <w:lang w:val="ka-GE"/>
              </w:rPr>
              <w:t>1 სთ.</w:t>
            </w:r>
          </w:p>
          <w:p w:rsidR="00E23126" w:rsidRPr="00B078DD" w:rsidRDefault="00E23126" w:rsidP="001E24F2">
            <w:pPr>
              <w:pStyle w:val="NoSpacing"/>
              <w:jc w:val="both"/>
              <w:rPr>
                <w:rFonts w:ascii="Sylfaen" w:hAnsi="Sylfaen"/>
                <w:noProof/>
                <w:sz w:val="24"/>
                <w:szCs w:val="24"/>
                <w:lang w:val="ka-GE"/>
              </w:rPr>
            </w:pPr>
            <w:r w:rsidRPr="004A1A24">
              <w:rPr>
                <w:rFonts w:ascii="Sylfaen" w:hAnsi="Sylfaen"/>
                <w:b/>
                <w:sz w:val="24"/>
                <w:szCs w:val="24"/>
                <w:lang w:val="ka-GE"/>
              </w:rPr>
              <w:t>თემა:</w:t>
            </w:r>
            <w:r w:rsidRPr="00B078DD">
              <w:rPr>
                <w:rFonts w:ascii="Sylfaen" w:hAnsi="Sylfaen"/>
                <w:sz w:val="24"/>
                <w:szCs w:val="24"/>
                <w:lang w:val="ka-GE"/>
              </w:rPr>
              <w:t xml:space="preserve"> </w:t>
            </w:r>
            <w:r w:rsidR="004A1A24">
              <w:rPr>
                <w:rFonts w:ascii="Sylfaen" w:hAnsi="Sylfaen"/>
                <w:sz w:val="24"/>
                <w:szCs w:val="24"/>
                <w:lang w:val="ka-GE"/>
              </w:rPr>
              <w:t>დანაშაული სქესობრივი თავისუფლებისა და  ხელშეუხებლობის წინააღმდეგ, გაუპატიურება</w:t>
            </w:r>
          </w:p>
        </w:tc>
        <w:tc>
          <w:tcPr>
            <w:tcW w:w="4961" w:type="dxa"/>
            <w:tcBorders>
              <w:top w:val="single" w:sz="4" w:space="0" w:color="auto"/>
            </w:tcBorders>
          </w:tcPr>
          <w:p w:rsidR="004A1A24" w:rsidRPr="004A57C8" w:rsidRDefault="004A1A24" w:rsidP="001E24F2">
            <w:pPr>
              <w:jc w:val="both"/>
              <w:rPr>
                <w:rFonts w:ascii="Calibri" w:hAnsi="Calibri" w:cs="Times New Roman"/>
                <w:lang w:val="ka-GE"/>
              </w:rPr>
            </w:pPr>
            <w:r>
              <w:rPr>
                <w:lang w:val="ka-GE"/>
              </w:rPr>
              <w:t>1.</w:t>
            </w:r>
            <w:r w:rsidRPr="004A57C8">
              <w:rPr>
                <w:lang w:val="ka-GE"/>
              </w:rPr>
              <w:t>საქართველოს სისხლის სამართლის კოდექსი</w:t>
            </w:r>
          </w:p>
          <w:p w:rsidR="004A1A24" w:rsidRPr="004A57C8" w:rsidRDefault="004A1A24" w:rsidP="001E24F2">
            <w:pPr>
              <w:jc w:val="both"/>
              <w:rPr>
                <w:lang w:val="ka-GE"/>
              </w:rPr>
            </w:pPr>
            <w:r>
              <w:rPr>
                <w:lang w:val="ka-GE"/>
              </w:rPr>
              <w:t>2.</w:t>
            </w:r>
            <w:r w:rsidRPr="004A57C8">
              <w:rPr>
                <w:lang w:val="ka-GE"/>
              </w:rPr>
              <w:t>საქართველოს სისხლის სამართლის საპროცესო კოდექსი</w:t>
            </w:r>
          </w:p>
          <w:p w:rsidR="004A1A24" w:rsidRDefault="004A1A24" w:rsidP="001E24F2">
            <w:pPr>
              <w:jc w:val="both"/>
              <w:rPr>
                <w:lang w:val="ka-GE"/>
              </w:rPr>
            </w:pPr>
            <w:r>
              <w:rPr>
                <w:lang w:val="ka-GE"/>
              </w:rPr>
              <w:t>3.</w:t>
            </w:r>
            <w:r w:rsidRPr="004A57C8">
              <w:rPr>
                <w:lang w:val="ka-GE"/>
              </w:rPr>
              <w:t>სისხლის სამართლის კერძო ნაწილი წიგნი პირველი, ავტ. კოლექტივი: მ. ლეკვეიშვილი და სხვები. 2008 წ.</w:t>
            </w:r>
          </w:p>
          <w:p w:rsidR="004A1A24" w:rsidRPr="004A57C8" w:rsidRDefault="004A1A24" w:rsidP="001E24F2">
            <w:pPr>
              <w:jc w:val="both"/>
              <w:rPr>
                <w:rFonts w:ascii="Calibri" w:hAnsi="Calibri" w:cs="Times New Roman"/>
                <w:lang w:val="ka-GE"/>
              </w:rPr>
            </w:pPr>
            <w:r>
              <w:rPr>
                <w:lang w:val="ka-GE"/>
              </w:rPr>
              <w:t>4.</w:t>
            </w:r>
            <w:r w:rsidRPr="004A57C8">
              <w:rPr>
                <w:lang w:val="ka-GE"/>
              </w:rPr>
              <w:t>მერაბ ტურავა, სისხლის სამართალი (ზოგადი ნაწილის მიმოხილვა) მეცხრე გამოცემა, 2013 წ.</w:t>
            </w:r>
          </w:p>
          <w:p w:rsidR="004A1A24" w:rsidRDefault="004A1A24" w:rsidP="001E24F2">
            <w:pPr>
              <w:jc w:val="both"/>
              <w:rPr>
                <w:rFonts w:cs="Sylfaen"/>
                <w:lang w:val="ka-GE"/>
              </w:rPr>
            </w:pPr>
            <w:r>
              <w:rPr>
                <w:rFonts w:cs="Sylfaen"/>
                <w:lang w:val="ka-GE"/>
              </w:rPr>
              <w:t>5.</w:t>
            </w: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ჩვევებში, თბ, 2012</w:t>
            </w:r>
          </w:p>
          <w:p w:rsidR="00021EDC" w:rsidRPr="00B078DD" w:rsidRDefault="00021EDC" w:rsidP="001E24F2">
            <w:pPr>
              <w:pStyle w:val="NoSpacing"/>
              <w:jc w:val="both"/>
              <w:rPr>
                <w:rFonts w:ascii="Sylfaen" w:hAnsi="Sylfaen"/>
                <w:sz w:val="24"/>
                <w:szCs w:val="24"/>
                <w:lang w:val="ka-GE"/>
              </w:rPr>
            </w:pPr>
          </w:p>
        </w:tc>
      </w:tr>
      <w:tr w:rsidR="00021EDC" w:rsidRPr="00B078DD" w:rsidTr="00021EDC">
        <w:trPr>
          <w:trHeight w:val="1034"/>
        </w:trPr>
        <w:tc>
          <w:tcPr>
            <w:tcW w:w="993" w:type="dxa"/>
            <w:vMerge w:val="restart"/>
          </w:tcPr>
          <w:p w:rsidR="00021EDC" w:rsidRPr="00B078DD" w:rsidRDefault="00021EDC" w:rsidP="001E24F2">
            <w:pPr>
              <w:jc w:val="both"/>
              <w:rPr>
                <w:noProof/>
                <w:lang w:val="ka-GE"/>
              </w:rPr>
            </w:pPr>
            <w:r w:rsidRPr="00B078DD">
              <w:rPr>
                <w:noProof/>
                <w:lang w:val="ka-GE"/>
              </w:rPr>
              <w:t>6</w:t>
            </w:r>
          </w:p>
        </w:tc>
        <w:tc>
          <w:tcPr>
            <w:tcW w:w="4536" w:type="dxa"/>
            <w:tcBorders>
              <w:bottom w:val="single" w:sz="4" w:space="0" w:color="auto"/>
            </w:tcBorders>
          </w:tcPr>
          <w:p w:rsidR="00021EDC" w:rsidRPr="00B078DD" w:rsidRDefault="00021EDC" w:rsidP="001E24F2">
            <w:pPr>
              <w:pStyle w:val="NoSpacing"/>
              <w:jc w:val="both"/>
              <w:rPr>
                <w:rFonts w:ascii="Sylfaen" w:hAnsi="Sylfaen"/>
                <w:noProof/>
                <w:sz w:val="24"/>
                <w:szCs w:val="24"/>
                <w:lang w:val="ka-GE"/>
              </w:rPr>
            </w:pPr>
            <w:r w:rsidRPr="00B078DD">
              <w:rPr>
                <w:rFonts w:ascii="Sylfaen" w:hAnsi="Sylfaen"/>
                <w:noProof/>
                <w:sz w:val="24"/>
                <w:szCs w:val="24"/>
                <w:lang w:val="ka-GE"/>
              </w:rPr>
              <w:t xml:space="preserve">მესამე  </w:t>
            </w:r>
            <w:r w:rsidR="004A1A24">
              <w:rPr>
                <w:rFonts w:ascii="Sylfaen" w:hAnsi="Sylfaen"/>
                <w:noProof/>
                <w:sz w:val="24"/>
                <w:szCs w:val="24"/>
                <w:lang w:val="ka-GE"/>
              </w:rPr>
              <w:t xml:space="preserve"> სისხლის სამართლის </w:t>
            </w:r>
            <w:r w:rsidR="004A1A24" w:rsidRPr="00B078DD">
              <w:rPr>
                <w:rFonts w:ascii="Sylfaen" w:hAnsi="Sylfaen"/>
                <w:noProof/>
                <w:sz w:val="24"/>
                <w:szCs w:val="24"/>
                <w:lang w:val="ka-GE"/>
              </w:rPr>
              <w:t xml:space="preserve"> </w:t>
            </w:r>
            <w:r w:rsidRPr="00B078DD">
              <w:rPr>
                <w:rFonts w:ascii="Sylfaen" w:hAnsi="Sylfaen"/>
                <w:noProof/>
                <w:sz w:val="24"/>
                <w:szCs w:val="24"/>
                <w:lang w:val="ka-GE"/>
              </w:rPr>
              <w:t>იმიტირებული პროცესი;</w:t>
            </w:r>
          </w:p>
          <w:p w:rsidR="00E23126" w:rsidRPr="004A1A24" w:rsidRDefault="00021EDC" w:rsidP="001E24F2">
            <w:pPr>
              <w:jc w:val="both"/>
              <w:rPr>
                <w:b/>
                <w:noProof/>
                <w:lang w:val="ka-GE"/>
              </w:rPr>
            </w:pPr>
            <w:r w:rsidRPr="004A1A24">
              <w:rPr>
                <w:b/>
                <w:noProof/>
                <w:lang w:val="ka-GE"/>
              </w:rPr>
              <w:t>3 სთ.</w:t>
            </w:r>
          </w:p>
          <w:p w:rsidR="00021EDC" w:rsidRPr="00B078DD" w:rsidRDefault="00E23126" w:rsidP="001E24F2">
            <w:pPr>
              <w:jc w:val="both"/>
              <w:rPr>
                <w:rFonts w:ascii="AcadNusx" w:hAnsi="AcadNusx"/>
                <w:noProof/>
                <w:lang w:val="en-US"/>
              </w:rPr>
            </w:pPr>
            <w:r w:rsidRPr="00D86D43">
              <w:rPr>
                <w:b/>
                <w:noProof/>
                <w:lang w:val="ka-GE"/>
              </w:rPr>
              <w:t>თემა:</w:t>
            </w:r>
            <w:r w:rsidRPr="00B078DD">
              <w:rPr>
                <w:noProof/>
                <w:lang w:val="ka-GE"/>
              </w:rPr>
              <w:t xml:space="preserve"> </w:t>
            </w:r>
            <w:r w:rsidR="00D86D43">
              <w:rPr>
                <w:noProof/>
                <w:lang w:val="ka-GE"/>
              </w:rPr>
              <w:t>დანაშაული ადამიანის უფლებებისა და თავისუფლებების წინაარმდეგ, წამება</w:t>
            </w:r>
          </w:p>
        </w:tc>
        <w:tc>
          <w:tcPr>
            <w:tcW w:w="4961" w:type="dxa"/>
            <w:tcBorders>
              <w:bottom w:val="single" w:sz="4" w:space="0" w:color="auto"/>
            </w:tcBorders>
          </w:tcPr>
          <w:p w:rsidR="00D86D43" w:rsidRPr="004A57C8" w:rsidRDefault="00D86D43" w:rsidP="001E24F2">
            <w:pPr>
              <w:jc w:val="both"/>
              <w:rPr>
                <w:rFonts w:ascii="Calibri" w:hAnsi="Calibri" w:cs="Times New Roman"/>
                <w:lang w:val="ka-GE"/>
              </w:rPr>
            </w:pPr>
            <w:r>
              <w:rPr>
                <w:lang w:val="ka-GE"/>
              </w:rPr>
              <w:t>1.</w:t>
            </w:r>
            <w:r w:rsidRPr="004A57C8">
              <w:rPr>
                <w:lang w:val="ka-GE"/>
              </w:rPr>
              <w:t>საქართველოს სისხლის სამართლის კოდექსი</w:t>
            </w:r>
          </w:p>
          <w:p w:rsidR="00D86D43" w:rsidRDefault="00D86D43" w:rsidP="001E24F2">
            <w:pPr>
              <w:jc w:val="both"/>
              <w:rPr>
                <w:lang w:val="ka-GE"/>
              </w:rPr>
            </w:pPr>
            <w:r>
              <w:rPr>
                <w:lang w:val="ka-GE"/>
              </w:rPr>
              <w:t>2.</w:t>
            </w:r>
            <w:r w:rsidRPr="004A57C8">
              <w:rPr>
                <w:lang w:val="ka-GE"/>
              </w:rPr>
              <w:t>საქართველოს სისხლის სამართლის საპროცესო კოდექსი</w:t>
            </w:r>
          </w:p>
          <w:p w:rsidR="00D86D43" w:rsidRPr="004A57C8" w:rsidRDefault="00D86D43" w:rsidP="001E24F2">
            <w:pPr>
              <w:jc w:val="both"/>
              <w:rPr>
                <w:rFonts w:ascii="Calibri" w:hAnsi="Calibri" w:cs="Times New Roman"/>
                <w:lang w:val="ka-GE"/>
              </w:rPr>
            </w:pPr>
            <w:r>
              <w:rPr>
                <w:lang w:val="ka-GE"/>
              </w:rPr>
              <w:t>3.</w:t>
            </w:r>
            <w:r w:rsidRPr="004A57C8">
              <w:rPr>
                <w:lang w:val="ka-GE"/>
              </w:rPr>
              <w:t>მერაბ ტურავა, სისხლის სამართალი (ზოგადი ნაწილის მიმოხილვა) მეცხრე გამოცემა, 2013 წ.</w:t>
            </w:r>
          </w:p>
          <w:p w:rsidR="00D86D43" w:rsidRPr="00B078DD" w:rsidRDefault="00D86D43" w:rsidP="001E24F2">
            <w:pPr>
              <w:jc w:val="both"/>
              <w:rPr>
                <w:rFonts w:ascii="Calibri" w:hAnsi="Calibri" w:cs="Times New Roman"/>
                <w:lang w:val="ka-GE"/>
              </w:rPr>
            </w:pPr>
            <w:r>
              <w:rPr>
                <w:rFonts w:cs="Sylfaen"/>
                <w:lang w:val="ka-GE"/>
              </w:rPr>
              <w:lastRenderedPageBreak/>
              <w:t>4.</w:t>
            </w: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 xml:space="preserve">ჩვევებში, თბ, 2012 </w:t>
            </w:r>
          </w:p>
          <w:p w:rsidR="00021EDC" w:rsidRPr="00B078DD" w:rsidRDefault="00021EDC" w:rsidP="001E24F2">
            <w:pPr>
              <w:pStyle w:val="NoSpacing"/>
              <w:jc w:val="both"/>
              <w:rPr>
                <w:rFonts w:ascii="Sylfaen" w:hAnsi="Sylfaen" w:cs="LitNusx"/>
                <w:sz w:val="24"/>
                <w:szCs w:val="24"/>
                <w:lang w:val="ka-GE"/>
              </w:rPr>
            </w:pPr>
          </w:p>
        </w:tc>
      </w:tr>
      <w:tr w:rsidR="00021EDC" w:rsidRPr="00B078DD" w:rsidTr="00021EDC">
        <w:trPr>
          <w:trHeight w:val="296"/>
        </w:trPr>
        <w:tc>
          <w:tcPr>
            <w:tcW w:w="993" w:type="dxa"/>
            <w:vMerge/>
            <w:tcBorders>
              <w:bottom w:val="single" w:sz="4" w:space="0" w:color="auto"/>
            </w:tcBorders>
          </w:tcPr>
          <w:p w:rsidR="00021EDC" w:rsidRPr="00B078DD" w:rsidRDefault="00021EDC" w:rsidP="001E24F2">
            <w:pPr>
              <w:jc w:val="both"/>
              <w:rPr>
                <w:noProof/>
                <w:lang w:val="ka-GE"/>
              </w:rPr>
            </w:pPr>
          </w:p>
        </w:tc>
        <w:tc>
          <w:tcPr>
            <w:tcW w:w="4536" w:type="dxa"/>
            <w:tcBorders>
              <w:top w:val="single" w:sz="4" w:space="0" w:color="auto"/>
            </w:tcBorders>
          </w:tcPr>
          <w:p w:rsidR="00021EDC" w:rsidRPr="00B078DD" w:rsidRDefault="00021EDC" w:rsidP="001E24F2">
            <w:pPr>
              <w:jc w:val="both"/>
              <w:rPr>
                <w:b/>
                <w:noProof/>
                <w:lang w:val="ka-GE"/>
              </w:rPr>
            </w:pPr>
            <w:r w:rsidRPr="00B078DD">
              <w:rPr>
                <w:b/>
                <w:noProof/>
                <w:lang w:val="ka-GE"/>
              </w:rPr>
              <w:t>პირველი შუალედური გამოცდა - 1 სთ.</w:t>
            </w:r>
          </w:p>
        </w:tc>
        <w:tc>
          <w:tcPr>
            <w:tcW w:w="4961" w:type="dxa"/>
            <w:tcBorders>
              <w:top w:val="single" w:sz="4" w:space="0" w:color="auto"/>
            </w:tcBorders>
          </w:tcPr>
          <w:p w:rsidR="00021EDC" w:rsidRPr="00B078DD" w:rsidRDefault="00021EDC" w:rsidP="001E24F2">
            <w:pPr>
              <w:jc w:val="both"/>
              <w:rPr>
                <w:lang w:val="ka-GE"/>
              </w:rPr>
            </w:pPr>
          </w:p>
        </w:tc>
      </w:tr>
      <w:tr w:rsidR="00021EDC" w:rsidRPr="00B078DD" w:rsidTr="00021EDC">
        <w:trPr>
          <w:trHeight w:val="900"/>
        </w:trPr>
        <w:tc>
          <w:tcPr>
            <w:tcW w:w="993" w:type="dxa"/>
            <w:vMerge w:val="restart"/>
            <w:tcBorders>
              <w:top w:val="single" w:sz="4" w:space="0" w:color="auto"/>
            </w:tcBorders>
          </w:tcPr>
          <w:p w:rsidR="00021EDC" w:rsidRPr="00B078DD" w:rsidRDefault="00021EDC" w:rsidP="001E24F2">
            <w:pPr>
              <w:jc w:val="both"/>
              <w:rPr>
                <w:noProof/>
                <w:lang w:val="ka-GE"/>
              </w:rPr>
            </w:pPr>
            <w:r w:rsidRPr="00B078DD">
              <w:rPr>
                <w:noProof/>
                <w:lang w:val="ka-GE"/>
              </w:rPr>
              <w:t>7</w:t>
            </w:r>
          </w:p>
        </w:tc>
        <w:tc>
          <w:tcPr>
            <w:tcW w:w="4536" w:type="dxa"/>
            <w:tcBorders>
              <w:bottom w:val="single" w:sz="4" w:space="0" w:color="auto"/>
            </w:tcBorders>
          </w:tcPr>
          <w:p w:rsidR="00021EDC" w:rsidRPr="00B078DD" w:rsidRDefault="00D86D43" w:rsidP="001E24F2">
            <w:pPr>
              <w:pStyle w:val="NoSpacing"/>
              <w:jc w:val="both"/>
              <w:rPr>
                <w:rFonts w:ascii="AcadNusx" w:hAnsi="AcadNusx"/>
                <w:noProof/>
                <w:sz w:val="24"/>
                <w:szCs w:val="24"/>
              </w:rPr>
            </w:pPr>
            <w:r>
              <w:rPr>
                <w:rFonts w:ascii="Sylfaen" w:hAnsi="Sylfaen"/>
                <w:noProof/>
                <w:sz w:val="24"/>
                <w:szCs w:val="24"/>
                <w:lang w:val="ka-GE"/>
              </w:rPr>
              <w:t xml:space="preserve">მესამე სისხლის სამართლის </w:t>
            </w:r>
            <w:r w:rsidR="00021EDC" w:rsidRPr="00B078DD">
              <w:rPr>
                <w:rFonts w:ascii="Sylfaen" w:hAnsi="Sylfaen"/>
                <w:noProof/>
                <w:sz w:val="24"/>
                <w:szCs w:val="24"/>
                <w:lang w:val="ka-GE"/>
              </w:rPr>
              <w:t xml:space="preserve"> იმიტირებული პროცესის სასამართლოს გადაწყვეტილების გამოცხადება, აუდიტორიაში განხილვა; </w:t>
            </w:r>
            <w:r w:rsidR="00021EDC" w:rsidRPr="00D86D43">
              <w:rPr>
                <w:rFonts w:ascii="Sylfaen" w:hAnsi="Sylfaen"/>
                <w:b/>
                <w:noProof/>
                <w:sz w:val="24"/>
                <w:szCs w:val="24"/>
                <w:lang w:val="ka-GE"/>
              </w:rPr>
              <w:t>2 სთ.</w:t>
            </w:r>
          </w:p>
        </w:tc>
        <w:tc>
          <w:tcPr>
            <w:tcW w:w="4961" w:type="dxa"/>
            <w:tcBorders>
              <w:bottom w:val="single" w:sz="4" w:space="0" w:color="auto"/>
            </w:tcBorders>
          </w:tcPr>
          <w:p w:rsidR="00D86D43" w:rsidRPr="00B078DD" w:rsidRDefault="00D86D43" w:rsidP="001E24F2">
            <w:pPr>
              <w:jc w:val="both"/>
              <w:rPr>
                <w:rFonts w:ascii="Calibri" w:hAnsi="Calibri" w:cs="Times New Roman"/>
                <w:lang w:val="ka-GE"/>
              </w:rPr>
            </w:pPr>
            <w:r>
              <w:rPr>
                <w:rFonts w:cs="Sylfaen"/>
                <w:lang w:val="ka-GE"/>
              </w:rPr>
              <w:t>1.</w:t>
            </w: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 xml:space="preserve">ჩვევებში, თბ, 2012 </w:t>
            </w:r>
          </w:p>
          <w:p w:rsidR="00021EDC" w:rsidRPr="00B078DD" w:rsidRDefault="00021EDC" w:rsidP="001E24F2">
            <w:pPr>
              <w:pStyle w:val="NoSpacing"/>
              <w:jc w:val="both"/>
              <w:rPr>
                <w:rFonts w:ascii="Sylfaen" w:hAnsi="Sylfaen" w:cs="LitNusx"/>
                <w:sz w:val="24"/>
                <w:szCs w:val="24"/>
                <w:lang w:val="ka-GE"/>
              </w:rPr>
            </w:pPr>
          </w:p>
        </w:tc>
      </w:tr>
      <w:tr w:rsidR="00021EDC" w:rsidRPr="00B078DD" w:rsidTr="00021EDC">
        <w:trPr>
          <w:trHeight w:val="1995"/>
        </w:trPr>
        <w:tc>
          <w:tcPr>
            <w:tcW w:w="993" w:type="dxa"/>
            <w:vMerge/>
          </w:tcPr>
          <w:p w:rsidR="00021EDC" w:rsidRPr="00B078DD" w:rsidRDefault="00021EDC" w:rsidP="001E24F2">
            <w:pPr>
              <w:jc w:val="both"/>
              <w:rPr>
                <w:noProof/>
                <w:lang w:val="ka-GE"/>
              </w:rPr>
            </w:pPr>
          </w:p>
        </w:tc>
        <w:tc>
          <w:tcPr>
            <w:tcW w:w="4536" w:type="dxa"/>
            <w:tcBorders>
              <w:top w:val="single" w:sz="4" w:space="0" w:color="auto"/>
            </w:tcBorders>
          </w:tcPr>
          <w:p w:rsidR="00E23126" w:rsidRPr="00B078DD" w:rsidRDefault="00021EDC" w:rsidP="001E24F2">
            <w:pPr>
              <w:pStyle w:val="NoSpacing"/>
              <w:jc w:val="both"/>
              <w:rPr>
                <w:rFonts w:ascii="Sylfaen" w:hAnsi="Sylfaen"/>
                <w:noProof/>
                <w:sz w:val="24"/>
                <w:szCs w:val="24"/>
                <w:lang w:val="ka-GE"/>
              </w:rPr>
            </w:pPr>
            <w:r w:rsidRPr="00B078DD">
              <w:rPr>
                <w:rFonts w:ascii="Sylfaen" w:hAnsi="Sylfaen"/>
                <w:noProof/>
                <w:sz w:val="24"/>
                <w:szCs w:val="24"/>
                <w:lang w:val="ka-GE"/>
              </w:rPr>
              <w:t xml:space="preserve">მეოთხე </w:t>
            </w:r>
            <w:r w:rsidR="00D86D43">
              <w:rPr>
                <w:rFonts w:ascii="Sylfaen" w:hAnsi="Sylfaen"/>
                <w:noProof/>
                <w:sz w:val="24"/>
                <w:szCs w:val="24"/>
                <w:lang w:val="ka-GE"/>
              </w:rPr>
              <w:t xml:space="preserve">სისხლის სამართლის </w:t>
            </w:r>
            <w:r w:rsidR="00D86D43" w:rsidRPr="00B078DD">
              <w:rPr>
                <w:rFonts w:ascii="Sylfaen" w:hAnsi="Sylfaen"/>
                <w:noProof/>
                <w:sz w:val="24"/>
                <w:szCs w:val="24"/>
                <w:lang w:val="ka-GE"/>
              </w:rPr>
              <w:t xml:space="preserve"> </w:t>
            </w:r>
            <w:r w:rsidRPr="00B078DD">
              <w:rPr>
                <w:rFonts w:ascii="Sylfaen" w:hAnsi="Sylfaen"/>
                <w:noProof/>
                <w:sz w:val="24"/>
                <w:szCs w:val="24"/>
                <w:lang w:val="ka-GE"/>
              </w:rPr>
              <w:t xml:space="preserve"> იმიტირებული პროცესის ჩასატარებელი მოსამზადებელი სამუშაოები; ქეისის გაცნობა, როლების გადანაწილება.</w:t>
            </w:r>
          </w:p>
          <w:p w:rsidR="00021EDC" w:rsidRPr="00D86D43" w:rsidRDefault="00021EDC" w:rsidP="001E24F2">
            <w:pPr>
              <w:pStyle w:val="NoSpacing"/>
              <w:jc w:val="both"/>
              <w:rPr>
                <w:rFonts w:ascii="Sylfaen" w:hAnsi="Sylfaen"/>
                <w:b/>
                <w:noProof/>
                <w:sz w:val="24"/>
                <w:szCs w:val="24"/>
                <w:lang w:val="ka-GE"/>
              </w:rPr>
            </w:pPr>
            <w:r w:rsidRPr="00D86D43">
              <w:rPr>
                <w:rFonts w:ascii="Sylfaen" w:hAnsi="Sylfaen"/>
                <w:b/>
                <w:noProof/>
                <w:sz w:val="24"/>
                <w:szCs w:val="24"/>
                <w:lang w:val="ka-GE"/>
              </w:rPr>
              <w:t>1 სთ.</w:t>
            </w:r>
          </w:p>
          <w:p w:rsidR="00021EDC" w:rsidRPr="00B078DD" w:rsidRDefault="00E23126" w:rsidP="001E24F2">
            <w:pPr>
              <w:pStyle w:val="NoSpacing"/>
              <w:jc w:val="both"/>
              <w:rPr>
                <w:rFonts w:ascii="Sylfaen" w:hAnsi="Sylfaen"/>
                <w:noProof/>
                <w:sz w:val="24"/>
                <w:szCs w:val="24"/>
                <w:lang w:val="ka-GE"/>
              </w:rPr>
            </w:pPr>
            <w:r w:rsidRPr="00D86D43">
              <w:rPr>
                <w:rFonts w:ascii="Sylfaen" w:hAnsi="Sylfaen" w:cs="LitNusx"/>
                <w:b/>
                <w:sz w:val="24"/>
                <w:szCs w:val="24"/>
                <w:lang w:val="ka-GE"/>
              </w:rPr>
              <w:t>თემა:</w:t>
            </w:r>
            <w:r w:rsidRPr="00B078DD">
              <w:rPr>
                <w:rFonts w:ascii="Sylfaen" w:hAnsi="Sylfaen" w:cs="LitNusx"/>
                <w:sz w:val="24"/>
                <w:szCs w:val="24"/>
                <w:lang w:val="ka-GE"/>
              </w:rPr>
              <w:t xml:space="preserve"> </w:t>
            </w:r>
            <w:r w:rsidR="00D86D43">
              <w:rPr>
                <w:rFonts w:ascii="Sylfaen" w:hAnsi="Sylfaen" w:cs="LitNusx"/>
                <w:sz w:val="24"/>
                <w:szCs w:val="24"/>
                <w:lang w:val="ka-GE"/>
              </w:rPr>
              <w:t>დანაშაული ოჯახისა და არასრულწლოვანის წინააღმდეგ, არასრულწლოვნის ჩაბმა ანტისაზოგადოებრივ ქმედებაში</w:t>
            </w:r>
          </w:p>
        </w:tc>
        <w:tc>
          <w:tcPr>
            <w:tcW w:w="4961" w:type="dxa"/>
            <w:tcBorders>
              <w:top w:val="single" w:sz="4" w:space="0" w:color="auto"/>
            </w:tcBorders>
          </w:tcPr>
          <w:p w:rsidR="00D86D43" w:rsidRPr="004A57C8" w:rsidRDefault="00D86D43" w:rsidP="001E24F2">
            <w:pPr>
              <w:jc w:val="both"/>
              <w:rPr>
                <w:rFonts w:ascii="Calibri" w:hAnsi="Calibri" w:cs="Times New Roman"/>
                <w:lang w:val="ka-GE"/>
              </w:rPr>
            </w:pPr>
            <w:r>
              <w:rPr>
                <w:lang w:val="ka-GE"/>
              </w:rPr>
              <w:t>1.</w:t>
            </w:r>
            <w:r w:rsidRPr="004A57C8">
              <w:rPr>
                <w:lang w:val="ka-GE"/>
              </w:rPr>
              <w:t>საქართველოს სისხლის სამართლის კოდექსი</w:t>
            </w:r>
          </w:p>
          <w:p w:rsidR="00D86D43" w:rsidRPr="004A57C8" w:rsidRDefault="00D86D43" w:rsidP="001E24F2">
            <w:pPr>
              <w:jc w:val="both"/>
              <w:rPr>
                <w:lang w:val="ka-GE"/>
              </w:rPr>
            </w:pPr>
            <w:r>
              <w:rPr>
                <w:lang w:val="ka-GE"/>
              </w:rPr>
              <w:t>2.</w:t>
            </w:r>
            <w:r w:rsidRPr="004A57C8">
              <w:rPr>
                <w:lang w:val="ka-GE"/>
              </w:rPr>
              <w:t>საქართველოს სისხლის სამართლის საპროცესო კოდექსი</w:t>
            </w:r>
          </w:p>
          <w:p w:rsidR="00D86D43" w:rsidRDefault="00D86D43" w:rsidP="001E24F2">
            <w:pPr>
              <w:jc w:val="both"/>
              <w:rPr>
                <w:lang w:val="ka-GE"/>
              </w:rPr>
            </w:pPr>
            <w:r>
              <w:rPr>
                <w:lang w:val="ka-GE"/>
              </w:rPr>
              <w:t>3.</w:t>
            </w:r>
            <w:r w:rsidRPr="004A57C8">
              <w:rPr>
                <w:lang w:val="ka-GE"/>
              </w:rPr>
              <w:t>სისხლის სამართლის კერძო ნაწილი წიგნი პირველი, ავტ. კოლექტივი: მ. ლეკვეიშვილი და სხვები. 2008 წ.</w:t>
            </w:r>
          </w:p>
          <w:p w:rsidR="00D86D43" w:rsidRDefault="00D86D43" w:rsidP="001E24F2">
            <w:pPr>
              <w:jc w:val="both"/>
              <w:rPr>
                <w:rFonts w:cs="Sylfaen"/>
                <w:lang w:val="ka-GE"/>
              </w:rPr>
            </w:pPr>
            <w:r>
              <w:rPr>
                <w:rFonts w:cs="Sylfaen"/>
                <w:lang w:val="ka-GE"/>
              </w:rPr>
              <w:t>4.</w:t>
            </w: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ჩვევებში, თბ, 2012</w:t>
            </w:r>
          </w:p>
          <w:p w:rsidR="00021EDC" w:rsidRPr="00B078DD" w:rsidRDefault="00021EDC" w:rsidP="001E24F2">
            <w:pPr>
              <w:pStyle w:val="NoSpacing"/>
              <w:jc w:val="both"/>
              <w:rPr>
                <w:rFonts w:ascii="Sylfaen" w:hAnsi="Sylfaen" w:cs="LitNusx"/>
                <w:sz w:val="24"/>
                <w:szCs w:val="24"/>
                <w:lang w:val="ka-GE"/>
              </w:rPr>
            </w:pPr>
          </w:p>
          <w:p w:rsidR="00021EDC" w:rsidRPr="00B078DD" w:rsidRDefault="00021EDC" w:rsidP="001E24F2">
            <w:pPr>
              <w:pStyle w:val="NoSpacing"/>
              <w:jc w:val="both"/>
              <w:rPr>
                <w:rFonts w:ascii="Sylfaen" w:hAnsi="Sylfaen" w:cs="LitNusx"/>
                <w:sz w:val="24"/>
                <w:szCs w:val="24"/>
                <w:lang w:val="ka-GE"/>
              </w:rPr>
            </w:pPr>
          </w:p>
        </w:tc>
      </w:tr>
      <w:tr w:rsidR="00021EDC" w:rsidRPr="00B078DD" w:rsidTr="00021EDC">
        <w:trPr>
          <w:trHeight w:val="524"/>
        </w:trPr>
        <w:tc>
          <w:tcPr>
            <w:tcW w:w="993" w:type="dxa"/>
            <w:tcBorders>
              <w:bottom w:val="single" w:sz="4" w:space="0" w:color="auto"/>
            </w:tcBorders>
          </w:tcPr>
          <w:p w:rsidR="00021EDC" w:rsidRPr="00B078DD" w:rsidRDefault="00021EDC" w:rsidP="001E24F2">
            <w:pPr>
              <w:jc w:val="both"/>
              <w:rPr>
                <w:noProof/>
                <w:lang w:val="ka-GE"/>
              </w:rPr>
            </w:pPr>
            <w:r w:rsidRPr="00B078DD">
              <w:rPr>
                <w:noProof/>
                <w:lang w:val="ka-GE"/>
              </w:rPr>
              <w:t>8</w:t>
            </w:r>
          </w:p>
        </w:tc>
        <w:tc>
          <w:tcPr>
            <w:tcW w:w="4536" w:type="dxa"/>
            <w:tcBorders>
              <w:bottom w:val="single" w:sz="4" w:space="0" w:color="auto"/>
            </w:tcBorders>
          </w:tcPr>
          <w:p w:rsidR="00021EDC" w:rsidRPr="00B078DD" w:rsidRDefault="00021EDC" w:rsidP="001E24F2">
            <w:pPr>
              <w:pStyle w:val="NoSpacing"/>
              <w:jc w:val="both"/>
              <w:rPr>
                <w:rFonts w:ascii="Sylfaen" w:hAnsi="Sylfaen"/>
                <w:noProof/>
                <w:sz w:val="24"/>
                <w:szCs w:val="24"/>
                <w:lang w:val="ka-GE"/>
              </w:rPr>
            </w:pPr>
            <w:r w:rsidRPr="00B078DD">
              <w:rPr>
                <w:rFonts w:ascii="Sylfaen" w:hAnsi="Sylfaen"/>
                <w:noProof/>
                <w:sz w:val="24"/>
                <w:szCs w:val="24"/>
                <w:lang w:val="ka-GE"/>
              </w:rPr>
              <w:t xml:space="preserve">მეოთხე </w:t>
            </w:r>
            <w:r w:rsidR="00E23126" w:rsidRPr="00B078DD">
              <w:rPr>
                <w:rFonts w:ascii="Sylfaen" w:hAnsi="Sylfaen"/>
                <w:noProof/>
                <w:sz w:val="24"/>
                <w:szCs w:val="24"/>
                <w:lang w:val="ka-GE"/>
              </w:rPr>
              <w:t xml:space="preserve"> </w:t>
            </w:r>
            <w:r w:rsidR="00D86D43">
              <w:rPr>
                <w:rFonts w:ascii="Sylfaen" w:hAnsi="Sylfaen"/>
                <w:noProof/>
                <w:sz w:val="24"/>
                <w:szCs w:val="24"/>
                <w:lang w:val="ka-GE"/>
              </w:rPr>
              <w:t xml:space="preserve">სისხლის სამართლის </w:t>
            </w:r>
            <w:r w:rsidR="00D86D43" w:rsidRPr="00B078DD">
              <w:rPr>
                <w:rFonts w:ascii="Sylfaen" w:hAnsi="Sylfaen"/>
                <w:noProof/>
                <w:sz w:val="24"/>
                <w:szCs w:val="24"/>
                <w:lang w:val="ka-GE"/>
              </w:rPr>
              <w:t xml:space="preserve">  </w:t>
            </w:r>
            <w:r w:rsidR="00E23126" w:rsidRPr="00B078DD">
              <w:rPr>
                <w:rFonts w:ascii="Sylfaen" w:hAnsi="Sylfaen"/>
                <w:noProof/>
                <w:sz w:val="24"/>
                <w:szCs w:val="24"/>
                <w:lang w:val="ka-GE"/>
              </w:rPr>
              <w:t>იმიტირებული პროცესი</w:t>
            </w:r>
          </w:p>
          <w:p w:rsidR="00021EDC" w:rsidRPr="00D86D43" w:rsidRDefault="00021EDC" w:rsidP="001E24F2">
            <w:pPr>
              <w:jc w:val="both"/>
              <w:rPr>
                <w:b/>
                <w:noProof/>
                <w:lang w:val="ka-GE"/>
              </w:rPr>
            </w:pPr>
            <w:r w:rsidRPr="00D86D43">
              <w:rPr>
                <w:b/>
                <w:noProof/>
                <w:lang w:val="ka-GE"/>
              </w:rPr>
              <w:t>3 სთ.</w:t>
            </w:r>
          </w:p>
          <w:p w:rsidR="00E23126" w:rsidRPr="00B078DD" w:rsidRDefault="00E23126" w:rsidP="001E24F2">
            <w:pPr>
              <w:jc w:val="both"/>
              <w:rPr>
                <w:rFonts w:ascii="AcadNusx" w:hAnsi="AcadNusx"/>
                <w:noProof/>
                <w:lang w:val="ka-GE"/>
              </w:rPr>
            </w:pPr>
            <w:r w:rsidRPr="00D86D43">
              <w:rPr>
                <w:rFonts w:cs="LitNusx"/>
                <w:b/>
                <w:lang w:val="ka-GE"/>
              </w:rPr>
              <w:t>თემა:</w:t>
            </w:r>
            <w:r w:rsidRPr="00B078DD">
              <w:rPr>
                <w:rFonts w:cs="LitNusx"/>
                <w:lang w:val="ka-GE"/>
              </w:rPr>
              <w:t xml:space="preserve"> </w:t>
            </w:r>
            <w:r w:rsidR="00D86D43">
              <w:rPr>
                <w:rFonts w:cs="LitNusx"/>
                <w:lang w:val="ka-GE"/>
              </w:rPr>
              <w:t>დანაშაული საკუთრების წინააღმდეგ, ქურდობა</w:t>
            </w:r>
          </w:p>
        </w:tc>
        <w:tc>
          <w:tcPr>
            <w:tcW w:w="4961" w:type="dxa"/>
          </w:tcPr>
          <w:p w:rsidR="00D86D43" w:rsidRPr="004A57C8" w:rsidRDefault="00D86D43" w:rsidP="001E24F2">
            <w:pPr>
              <w:jc w:val="both"/>
              <w:rPr>
                <w:rFonts w:ascii="Calibri" w:hAnsi="Calibri" w:cs="Times New Roman"/>
                <w:lang w:val="ka-GE"/>
              </w:rPr>
            </w:pPr>
            <w:r>
              <w:rPr>
                <w:lang w:val="ka-GE"/>
              </w:rPr>
              <w:t>1.</w:t>
            </w:r>
            <w:r w:rsidRPr="004A57C8">
              <w:rPr>
                <w:lang w:val="ka-GE"/>
              </w:rPr>
              <w:t>საქართველოს სისხლის სამართლის კოდექსი</w:t>
            </w:r>
          </w:p>
          <w:p w:rsidR="00D86D43" w:rsidRPr="004A57C8" w:rsidRDefault="00D86D43" w:rsidP="001E24F2">
            <w:pPr>
              <w:jc w:val="both"/>
              <w:rPr>
                <w:lang w:val="ka-GE"/>
              </w:rPr>
            </w:pPr>
            <w:r>
              <w:rPr>
                <w:lang w:val="ka-GE"/>
              </w:rPr>
              <w:t>2.</w:t>
            </w:r>
            <w:r w:rsidRPr="004A57C8">
              <w:rPr>
                <w:lang w:val="ka-GE"/>
              </w:rPr>
              <w:t>საქართველოს სისხლის სამართლის საპროცესო კოდექსი</w:t>
            </w:r>
          </w:p>
          <w:p w:rsidR="00D86D43" w:rsidRDefault="00D86D43" w:rsidP="001E24F2">
            <w:pPr>
              <w:jc w:val="both"/>
              <w:rPr>
                <w:lang w:val="ka-GE"/>
              </w:rPr>
            </w:pPr>
            <w:r>
              <w:rPr>
                <w:lang w:val="ka-GE"/>
              </w:rPr>
              <w:t>3.</w:t>
            </w:r>
            <w:r w:rsidRPr="004A57C8">
              <w:rPr>
                <w:lang w:val="ka-GE"/>
              </w:rPr>
              <w:t>სისხლის სამართლის კერძო ნაწილი წიგნი პირველი, ავტ. კოლექტივი: მ. ლეკვეიშვილი და სხვები. 2008 წ.</w:t>
            </w:r>
          </w:p>
          <w:p w:rsidR="00D86D43" w:rsidRDefault="00D86D43" w:rsidP="001E24F2">
            <w:pPr>
              <w:jc w:val="both"/>
              <w:rPr>
                <w:rFonts w:cs="Sylfaen"/>
                <w:lang w:val="ka-GE"/>
              </w:rPr>
            </w:pPr>
            <w:r>
              <w:rPr>
                <w:rFonts w:cs="Sylfaen"/>
                <w:lang w:val="ka-GE"/>
              </w:rPr>
              <w:t>4.</w:t>
            </w: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ჩვევებში, თბ, 2012</w:t>
            </w:r>
          </w:p>
          <w:p w:rsidR="00021EDC" w:rsidRPr="00B078DD" w:rsidRDefault="00021EDC" w:rsidP="001E24F2">
            <w:pPr>
              <w:pStyle w:val="NoSpacing"/>
              <w:jc w:val="both"/>
              <w:rPr>
                <w:rFonts w:ascii="AcadNusx" w:hAnsi="AcadNusx"/>
                <w:sz w:val="24"/>
                <w:szCs w:val="24"/>
                <w:lang w:val="ka-GE"/>
              </w:rPr>
            </w:pPr>
          </w:p>
        </w:tc>
      </w:tr>
      <w:tr w:rsidR="00021EDC" w:rsidRPr="00B078DD" w:rsidTr="00E23126">
        <w:trPr>
          <w:trHeight w:val="1024"/>
        </w:trPr>
        <w:tc>
          <w:tcPr>
            <w:tcW w:w="993" w:type="dxa"/>
            <w:vMerge w:val="restart"/>
            <w:tcBorders>
              <w:top w:val="single" w:sz="4" w:space="0" w:color="auto"/>
            </w:tcBorders>
          </w:tcPr>
          <w:p w:rsidR="00021EDC" w:rsidRPr="00B078DD" w:rsidRDefault="00021EDC" w:rsidP="001E24F2">
            <w:pPr>
              <w:jc w:val="both"/>
              <w:rPr>
                <w:noProof/>
                <w:lang w:val="ka-GE"/>
              </w:rPr>
            </w:pPr>
            <w:r w:rsidRPr="00B078DD">
              <w:rPr>
                <w:noProof/>
                <w:lang w:val="ka-GE"/>
              </w:rPr>
              <w:t>9</w:t>
            </w:r>
          </w:p>
        </w:tc>
        <w:tc>
          <w:tcPr>
            <w:tcW w:w="4536" w:type="dxa"/>
            <w:tcBorders>
              <w:top w:val="single" w:sz="4" w:space="0" w:color="auto"/>
              <w:bottom w:val="single" w:sz="4" w:space="0" w:color="auto"/>
            </w:tcBorders>
          </w:tcPr>
          <w:p w:rsidR="00E23126" w:rsidRPr="00B078DD" w:rsidRDefault="00021EDC" w:rsidP="001E24F2">
            <w:pPr>
              <w:pStyle w:val="NoSpacing"/>
              <w:jc w:val="both"/>
              <w:rPr>
                <w:rFonts w:ascii="Sylfaen" w:hAnsi="Sylfaen"/>
                <w:noProof/>
                <w:sz w:val="24"/>
                <w:szCs w:val="24"/>
                <w:lang w:val="ka-GE"/>
              </w:rPr>
            </w:pPr>
            <w:r w:rsidRPr="00B078DD">
              <w:rPr>
                <w:rFonts w:ascii="Sylfaen" w:hAnsi="Sylfaen"/>
                <w:noProof/>
                <w:sz w:val="24"/>
                <w:szCs w:val="24"/>
                <w:lang w:val="ka-GE"/>
              </w:rPr>
              <w:t xml:space="preserve">მეოთხე </w:t>
            </w:r>
            <w:r w:rsidR="00D86D43">
              <w:rPr>
                <w:rFonts w:ascii="Sylfaen" w:hAnsi="Sylfaen"/>
                <w:noProof/>
                <w:sz w:val="24"/>
                <w:szCs w:val="24"/>
                <w:lang w:val="ka-GE"/>
              </w:rPr>
              <w:t xml:space="preserve">სისხლის სამართლის </w:t>
            </w:r>
            <w:r w:rsidR="00D86D43" w:rsidRPr="00B078DD">
              <w:rPr>
                <w:rFonts w:ascii="Sylfaen" w:hAnsi="Sylfaen"/>
                <w:noProof/>
                <w:sz w:val="24"/>
                <w:szCs w:val="24"/>
                <w:lang w:val="ka-GE"/>
              </w:rPr>
              <w:t xml:space="preserve">  </w:t>
            </w:r>
            <w:r w:rsidRPr="00B078DD">
              <w:rPr>
                <w:rFonts w:ascii="Sylfaen" w:hAnsi="Sylfaen"/>
                <w:noProof/>
                <w:sz w:val="24"/>
                <w:szCs w:val="24"/>
                <w:lang w:val="ka-GE"/>
              </w:rPr>
              <w:t xml:space="preserve"> იმიტირებული პროცესის სასამართლოს გადაწყვეტილების გამოცხადება, აუდიტორიაში განხილვა;    </w:t>
            </w:r>
          </w:p>
          <w:p w:rsidR="00021EDC" w:rsidRPr="00D86D43" w:rsidRDefault="00021EDC" w:rsidP="001E24F2">
            <w:pPr>
              <w:pStyle w:val="NoSpacing"/>
              <w:jc w:val="both"/>
              <w:rPr>
                <w:rFonts w:ascii="AcadNusx" w:hAnsi="AcadNusx"/>
                <w:b/>
                <w:noProof/>
                <w:sz w:val="24"/>
                <w:szCs w:val="24"/>
                <w:lang w:val="ka-GE"/>
              </w:rPr>
            </w:pPr>
            <w:r w:rsidRPr="00D86D43">
              <w:rPr>
                <w:rFonts w:ascii="Sylfaen" w:hAnsi="Sylfaen"/>
                <w:b/>
                <w:noProof/>
                <w:sz w:val="24"/>
                <w:szCs w:val="24"/>
                <w:lang w:val="ka-GE"/>
              </w:rPr>
              <w:t>2 სთ.</w:t>
            </w:r>
          </w:p>
        </w:tc>
        <w:tc>
          <w:tcPr>
            <w:tcW w:w="4961" w:type="dxa"/>
            <w:tcBorders>
              <w:bottom w:val="single" w:sz="4" w:space="0" w:color="auto"/>
            </w:tcBorders>
          </w:tcPr>
          <w:p w:rsidR="00D86D43" w:rsidRDefault="00D86D43" w:rsidP="001E24F2">
            <w:pPr>
              <w:jc w:val="both"/>
              <w:rPr>
                <w:rFonts w:cs="Sylfaen"/>
                <w:lang w:val="ka-GE"/>
              </w:rPr>
            </w:pPr>
            <w:r>
              <w:rPr>
                <w:rFonts w:cs="Sylfaen"/>
                <w:lang w:val="ka-GE"/>
              </w:rPr>
              <w:t>1.</w:t>
            </w: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ჩვევებში, თბ, 2012</w:t>
            </w:r>
          </w:p>
          <w:p w:rsidR="00021EDC" w:rsidRPr="00B078DD" w:rsidRDefault="00021EDC" w:rsidP="001E24F2">
            <w:pPr>
              <w:pStyle w:val="NoSpacing"/>
              <w:jc w:val="both"/>
              <w:rPr>
                <w:rFonts w:ascii="Sylfaen" w:hAnsi="Sylfaen"/>
                <w:sz w:val="24"/>
                <w:szCs w:val="24"/>
                <w:lang w:val="ka-GE"/>
              </w:rPr>
            </w:pPr>
          </w:p>
          <w:p w:rsidR="00021EDC" w:rsidRPr="00B078DD" w:rsidRDefault="00021EDC" w:rsidP="001E24F2">
            <w:pPr>
              <w:pStyle w:val="NoSpacing"/>
              <w:jc w:val="both"/>
              <w:rPr>
                <w:rFonts w:ascii="Sylfaen" w:hAnsi="Sylfaen"/>
                <w:sz w:val="24"/>
                <w:szCs w:val="24"/>
                <w:lang w:val="ka-GE"/>
              </w:rPr>
            </w:pPr>
          </w:p>
        </w:tc>
      </w:tr>
      <w:tr w:rsidR="00021EDC" w:rsidRPr="00B078DD" w:rsidTr="00021EDC">
        <w:trPr>
          <w:trHeight w:val="1016"/>
        </w:trPr>
        <w:tc>
          <w:tcPr>
            <w:tcW w:w="993" w:type="dxa"/>
            <w:vMerge/>
            <w:tcBorders>
              <w:bottom w:val="single" w:sz="4" w:space="0" w:color="auto"/>
            </w:tcBorders>
          </w:tcPr>
          <w:p w:rsidR="00021EDC" w:rsidRPr="00B078DD" w:rsidRDefault="00021EDC" w:rsidP="001E24F2">
            <w:pPr>
              <w:jc w:val="both"/>
              <w:rPr>
                <w:noProof/>
                <w:lang w:val="ka-GE"/>
              </w:rPr>
            </w:pPr>
          </w:p>
        </w:tc>
        <w:tc>
          <w:tcPr>
            <w:tcW w:w="4536" w:type="dxa"/>
            <w:tcBorders>
              <w:top w:val="single" w:sz="4" w:space="0" w:color="auto"/>
              <w:bottom w:val="single" w:sz="4" w:space="0" w:color="auto"/>
            </w:tcBorders>
          </w:tcPr>
          <w:p w:rsidR="009766C5" w:rsidRPr="00B078DD" w:rsidRDefault="009766C5" w:rsidP="001E24F2">
            <w:pPr>
              <w:pStyle w:val="NoSpacing"/>
              <w:jc w:val="both"/>
              <w:rPr>
                <w:rFonts w:ascii="Sylfaen" w:hAnsi="Sylfaen"/>
                <w:noProof/>
                <w:sz w:val="24"/>
                <w:szCs w:val="24"/>
                <w:lang w:val="ka-GE"/>
              </w:rPr>
            </w:pPr>
            <w:r>
              <w:rPr>
                <w:rFonts w:ascii="Sylfaen" w:hAnsi="Sylfaen"/>
                <w:noProof/>
                <w:sz w:val="24"/>
                <w:szCs w:val="24"/>
                <w:lang w:val="ka-GE"/>
              </w:rPr>
              <w:t xml:space="preserve">მეხუთე სისხლის სამართლის იმიტირებული პროცესი </w:t>
            </w:r>
            <w:r w:rsidRPr="00B078DD">
              <w:rPr>
                <w:rFonts w:ascii="Sylfaen" w:hAnsi="Sylfaen"/>
                <w:noProof/>
                <w:sz w:val="24"/>
                <w:szCs w:val="24"/>
                <w:lang w:val="ka-GE"/>
              </w:rPr>
              <w:t>ჩასატარებელი მოსამზადებელი სამუშაოები; ქეისის გაცნობა, როლების გადანაწილება.</w:t>
            </w:r>
          </w:p>
          <w:p w:rsidR="009766C5" w:rsidRPr="00D86D43" w:rsidRDefault="009766C5" w:rsidP="001E24F2">
            <w:pPr>
              <w:pStyle w:val="NoSpacing"/>
              <w:jc w:val="both"/>
              <w:rPr>
                <w:rFonts w:ascii="Sylfaen" w:hAnsi="Sylfaen"/>
                <w:b/>
                <w:noProof/>
                <w:sz w:val="24"/>
                <w:szCs w:val="24"/>
                <w:lang w:val="ka-GE"/>
              </w:rPr>
            </w:pPr>
            <w:r w:rsidRPr="00D86D43">
              <w:rPr>
                <w:rFonts w:ascii="Sylfaen" w:hAnsi="Sylfaen"/>
                <w:b/>
                <w:noProof/>
                <w:sz w:val="24"/>
                <w:szCs w:val="24"/>
                <w:lang w:val="ka-GE"/>
              </w:rPr>
              <w:t>1 სთ.</w:t>
            </w:r>
          </w:p>
          <w:p w:rsidR="00021EDC" w:rsidRPr="00B078DD" w:rsidRDefault="009766C5" w:rsidP="001E24F2">
            <w:pPr>
              <w:pStyle w:val="NoSpacing"/>
              <w:jc w:val="both"/>
              <w:rPr>
                <w:rFonts w:ascii="Sylfaen" w:hAnsi="Sylfaen"/>
                <w:noProof/>
                <w:sz w:val="24"/>
                <w:szCs w:val="24"/>
                <w:lang w:val="ka-GE"/>
              </w:rPr>
            </w:pPr>
            <w:r w:rsidRPr="00D86D43">
              <w:rPr>
                <w:rFonts w:ascii="Sylfaen" w:hAnsi="Sylfaen" w:cs="LitNusx"/>
                <w:b/>
                <w:sz w:val="24"/>
                <w:szCs w:val="24"/>
                <w:lang w:val="ka-GE"/>
              </w:rPr>
              <w:t>თემა:</w:t>
            </w:r>
            <w:r>
              <w:rPr>
                <w:rFonts w:ascii="Sylfaen" w:hAnsi="Sylfaen" w:cs="LitNusx"/>
                <w:b/>
                <w:sz w:val="24"/>
                <w:szCs w:val="24"/>
                <w:lang w:val="ka-GE"/>
              </w:rPr>
              <w:t xml:space="preserve"> </w:t>
            </w:r>
            <w:r w:rsidRPr="009766C5">
              <w:rPr>
                <w:rFonts w:ascii="Sylfaen" w:hAnsi="Sylfaen" w:cs="LitNusx"/>
                <w:sz w:val="24"/>
                <w:szCs w:val="24"/>
                <w:lang w:val="ka-GE"/>
              </w:rPr>
              <w:t>დანაშაული საკუთრების წინაღმდეგ, ყაჩაღობა</w:t>
            </w:r>
          </w:p>
        </w:tc>
        <w:tc>
          <w:tcPr>
            <w:tcW w:w="4961" w:type="dxa"/>
            <w:tcBorders>
              <w:top w:val="single" w:sz="4" w:space="0" w:color="auto"/>
              <w:bottom w:val="single" w:sz="4" w:space="0" w:color="auto"/>
            </w:tcBorders>
          </w:tcPr>
          <w:p w:rsidR="009766C5" w:rsidRPr="004A57C8" w:rsidRDefault="009766C5" w:rsidP="001E24F2">
            <w:pPr>
              <w:jc w:val="both"/>
              <w:rPr>
                <w:rFonts w:ascii="Calibri" w:hAnsi="Calibri" w:cs="Times New Roman"/>
                <w:lang w:val="ka-GE"/>
              </w:rPr>
            </w:pPr>
            <w:r>
              <w:rPr>
                <w:lang w:val="ka-GE"/>
              </w:rPr>
              <w:t>1.</w:t>
            </w:r>
            <w:r w:rsidRPr="004A57C8">
              <w:rPr>
                <w:lang w:val="ka-GE"/>
              </w:rPr>
              <w:t>საქართველოს სისხლის სამართლის კოდექსი</w:t>
            </w:r>
          </w:p>
          <w:p w:rsidR="009766C5" w:rsidRPr="004A57C8" w:rsidRDefault="009766C5" w:rsidP="001E24F2">
            <w:pPr>
              <w:jc w:val="both"/>
              <w:rPr>
                <w:lang w:val="ka-GE"/>
              </w:rPr>
            </w:pPr>
            <w:r>
              <w:rPr>
                <w:lang w:val="ka-GE"/>
              </w:rPr>
              <w:t>2.</w:t>
            </w:r>
            <w:r w:rsidRPr="004A57C8">
              <w:rPr>
                <w:lang w:val="ka-GE"/>
              </w:rPr>
              <w:t>საქართველოს სისხლის სამართლის საპროცესო კოდექსი</w:t>
            </w:r>
          </w:p>
          <w:p w:rsidR="009766C5" w:rsidRDefault="009766C5" w:rsidP="001E24F2">
            <w:pPr>
              <w:jc w:val="both"/>
              <w:rPr>
                <w:lang w:val="ka-GE"/>
              </w:rPr>
            </w:pPr>
            <w:r>
              <w:rPr>
                <w:lang w:val="ka-GE"/>
              </w:rPr>
              <w:t>3.</w:t>
            </w:r>
            <w:r w:rsidRPr="004A57C8">
              <w:rPr>
                <w:lang w:val="ka-GE"/>
              </w:rPr>
              <w:t>სისხლის სამართლის კერძო ნაწილი წიგნი პირველი, ავტ. კოლექტივი: მ. ლეკვეიშვილი და სხვები. 2008 წ.</w:t>
            </w:r>
          </w:p>
          <w:p w:rsidR="009766C5" w:rsidRDefault="009766C5" w:rsidP="001E24F2">
            <w:pPr>
              <w:jc w:val="both"/>
              <w:rPr>
                <w:rFonts w:cs="Sylfaen"/>
                <w:lang w:val="ka-GE"/>
              </w:rPr>
            </w:pPr>
            <w:r>
              <w:rPr>
                <w:rFonts w:cs="Sylfaen"/>
                <w:lang w:val="ka-GE"/>
              </w:rPr>
              <w:t>4.</w:t>
            </w: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ჩვევებში, თბ, 2012</w:t>
            </w:r>
          </w:p>
          <w:p w:rsidR="00021EDC" w:rsidRPr="00B078DD" w:rsidRDefault="00021EDC" w:rsidP="001E24F2">
            <w:pPr>
              <w:pStyle w:val="NoSpacing"/>
              <w:jc w:val="both"/>
              <w:rPr>
                <w:rFonts w:ascii="Sylfaen" w:hAnsi="Sylfaen"/>
                <w:sz w:val="24"/>
                <w:szCs w:val="24"/>
                <w:lang w:val="ka-GE"/>
              </w:rPr>
            </w:pPr>
          </w:p>
        </w:tc>
      </w:tr>
      <w:tr w:rsidR="00021EDC" w:rsidRPr="00B078DD" w:rsidTr="00021EDC">
        <w:trPr>
          <w:trHeight w:val="2325"/>
        </w:trPr>
        <w:tc>
          <w:tcPr>
            <w:tcW w:w="993" w:type="dxa"/>
            <w:tcBorders>
              <w:top w:val="single" w:sz="4" w:space="0" w:color="auto"/>
            </w:tcBorders>
          </w:tcPr>
          <w:p w:rsidR="00021EDC" w:rsidRPr="00B078DD" w:rsidRDefault="00021EDC" w:rsidP="001E24F2">
            <w:pPr>
              <w:jc w:val="both"/>
              <w:rPr>
                <w:noProof/>
                <w:lang w:val="ka-GE"/>
              </w:rPr>
            </w:pPr>
            <w:r w:rsidRPr="00B078DD">
              <w:rPr>
                <w:noProof/>
                <w:lang w:val="ka-GE"/>
              </w:rPr>
              <w:lastRenderedPageBreak/>
              <w:t>10</w:t>
            </w:r>
          </w:p>
        </w:tc>
        <w:tc>
          <w:tcPr>
            <w:tcW w:w="4536" w:type="dxa"/>
            <w:tcBorders>
              <w:top w:val="single" w:sz="4" w:space="0" w:color="auto"/>
              <w:bottom w:val="single" w:sz="4" w:space="0" w:color="auto"/>
            </w:tcBorders>
          </w:tcPr>
          <w:p w:rsidR="009766C5" w:rsidRPr="00B078DD" w:rsidRDefault="00382253" w:rsidP="001E24F2">
            <w:pPr>
              <w:pStyle w:val="NoSpacing"/>
              <w:jc w:val="both"/>
              <w:rPr>
                <w:rFonts w:ascii="Sylfaen" w:hAnsi="Sylfaen"/>
                <w:noProof/>
                <w:sz w:val="24"/>
                <w:szCs w:val="24"/>
                <w:lang w:val="ka-GE"/>
              </w:rPr>
            </w:pPr>
            <w:r>
              <w:rPr>
                <w:rFonts w:ascii="Sylfaen" w:hAnsi="Sylfaen"/>
                <w:noProof/>
                <w:sz w:val="24"/>
                <w:szCs w:val="24"/>
                <w:lang w:val="ka-GE"/>
              </w:rPr>
              <w:t xml:space="preserve">მეხუთე </w:t>
            </w:r>
            <w:r w:rsidR="009766C5">
              <w:rPr>
                <w:rFonts w:ascii="Sylfaen" w:hAnsi="Sylfaen"/>
                <w:noProof/>
                <w:sz w:val="24"/>
                <w:szCs w:val="24"/>
                <w:lang w:val="ka-GE"/>
              </w:rPr>
              <w:t xml:space="preserve">სისხლის სამართლის </w:t>
            </w:r>
            <w:r w:rsidR="009766C5" w:rsidRPr="00B078DD">
              <w:rPr>
                <w:rFonts w:ascii="Sylfaen" w:hAnsi="Sylfaen"/>
                <w:noProof/>
                <w:sz w:val="24"/>
                <w:szCs w:val="24"/>
                <w:lang w:val="ka-GE"/>
              </w:rPr>
              <w:t xml:space="preserve"> იმიტირებული პროცესი;</w:t>
            </w:r>
          </w:p>
          <w:p w:rsidR="009766C5" w:rsidRPr="004A1A24" w:rsidRDefault="009766C5" w:rsidP="001E24F2">
            <w:pPr>
              <w:jc w:val="both"/>
              <w:rPr>
                <w:b/>
                <w:noProof/>
                <w:lang w:val="ka-GE"/>
              </w:rPr>
            </w:pPr>
            <w:r w:rsidRPr="004A1A24">
              <w:rPr>
                <w:b/>
                <w:noProof/>
                <w:lang w:val="ka-GE"/>
              </w:rPr>
              <w:t>3 სთ.</w:t>
            </w:r>
          </w:p>
          <w:p w:rsidR="00021EDC" w:rsidRPr="00B078DD" w:rsidRDefault="009766C5" w:rsidP="001E24F2">
            <w:pPr>
              <w:pStyle w:val="NoSpacing"/>
              <w:jc w:val="both"/>
              <w:rPr>
                <w:rFonts w:ascii="Sylfaen" w:hAnsi="Sylfaen"/>
                <w:sz w:val="24"/>
                <w:szCs w:val="24"/>
                <w:lang w:val="ka-GE"/>
              </w:rPr>
            </w:pPr>
            <w:r w:rsidRPr="009766C5">
              <w:rPr>
                <w:rFonts w:ascii="Sylfaen" w:hAnsi="Sylfaen"/>
                <w:b/>
                <w:noProof/>
                <w:lang w:val="ka-GE"/>
              </w:rPr>
              <w:t>თემა:</w:t>
            </w:r>
            <w:r w:rsidR="00382253">
              <w:rPr>
                <w:rFonts w:ascii="Sylfaen" w:hAnsi="Sylfaen"/>
                <w:b/>
                <w:noProof/>
                <w:lang w:val="ka-GE"/>
              </w:rPr>
              <w:t xml:space="preserve"> </w:t>
            </w:r>
            <w:r w:rsidR="00382253" w:rsidRPr="00382253">
              <w:rPr>
                <w:rFonts w:ascii="Sylfaen" w:hAnsi="Sylfaen"/>
                <w:noProof/>
                <w:sz w:val="24"/>
                <w:szCs w:val="24"/>
                <w:lang w:val="ka-GE"/>
              </w:rPr>
              <w:t>დანაშაული სამეწარმეო ან სხვა ეკონომიკური საქმიანობის წინააღმდეგ, უკანონო სამეწარმეო საქმიანობა</w:t>
            </w:r>
          </w:p>
        </w:tc>
        <w:tc>
          <w:tcPr>
            <w:tcW w:w="4961" w:type="dxa"/>
            <w:tcBorders>
              <w:top w:val="single" w:sz="4" w:space="0" w:color="auto"/>
              <w:bottom w:val="single" w:sz="4" w:space="0" w:color="auto"/>
            </w:tcBorders>
          </w:tcPr>
          <w:p w:rsidR="00C24492" w:rsidRDefault="00C24492" w:rsidP="001E24F2">
            <w:pPr>
              <w:jc w:val="both"/>
              <w:rPr>
                <w:rFonts w:cs="Sylfaen"/>
                <w:lang w:val="ka-GE"/>
              </w:rPr>
            </w:pPr>
            <w:r>
              <w:rPr>
                <w:rFonts w:cs="Sylfaen"/>
                <w:lang w:val="ka-GE"/>
              </w:rPr>
              <w:t>1.</w:t>
            </w: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ჩვევებში, თბ, 2012</w:t>
            </w:r>
          </w:p>
          <w:p w:rsidR="00021EDC" w:rsidRPr="00B078DD" w:rsidRDefault="00021EDC" w:rsidP="001E24F2">
            <w:pPr>
              <w:pStyle w:val="NoSpacing"/>
              <w:jc w:val="both"/>
              <w:rPr>
                <w:rFonts w:ascii="Sylfaen" w:hAnsi="Sylfaen"/>
                <w:sz w:val="24"/>
                <w:szCs w:val="24"/>
                <w:lang w:val="ka-GE"/>
              </w:rPr>
            </w:pPr>
          </w:p>
        </w:tc>
      </w:tr>
      <w:tr w:rsidR="001126E6" w:rsidRPr="00B078DD" w:rsidTr="00021EDC">
        <w:trPr>
          <w:trHeight w:val="1095"/>
        </w:trPr>
        <w:tc>
          <w:tcPr>
            <w:tcW w:w="993" w:type="dxa"/>
            <w:vMerge w:val="restart"/>
            <w:tcBorders>
              <w:top w:val="single" w:sz="4" w:space="0" w:color="auto"/>
            </w:tcBorders>
          </w:tcPr>
          <w:p w:rsidR="001126E6" w:rsidRPr="00B078DD" w:rsidRDefault="001126E6" w:rsidP="001E24F2">
            <w:pPr>
              <w:jc w:val="both"/>
              <w:rPr>
                <w:noProof/>
                <w:lang w:val="ka-GE"/>
              </w:rPr>
            </w:pPr>
            <w:r w:rsidRPr="00B078DD">
              <w:rPr>
                <w:noProof/>
                <w:lang w:val="ka-GE"/>
              </w:rPr>
              <w:t>11.</w:t>
            </w:r>
          </w:p>
        </w:tc>
        <w:tc>
          <w:tcPr>
            <w:tcW w:w="4536" w:type="dxa"/>
            <w:tcBorders>
              <w:top w:val="single" w:sz="4" w:space="0" w:color="auto"/>
              <w:bottom w:val="single" w:sz="4" w:space="0" w:color="auto"/>
            </w:tcBorders>
          </w:tcPr>
          <w:p w:rsidR="001126E6" w:rsidRPr="00B078DD" w:rsidRDefault="001126E6" w:rsidP="001E24F2">
            <w:pPr>
              <w:pStyle w:val="NoSpacing"/>
              <w:jc w:val="both"/>
              <w:rPr>
                <w:rFonts w:ascii="Sylfaen" w:hAnsi="Sylfaen"/>
                <w:noProof/>
                <w:sz w:val="24"/>
                <w:szCs w:val="24"/>
                <w:lang w:val="ka-GE"/>
              </w:rPr>
            </w:pPr>
            <w:r>
              <w:rPr>
                <w:rFonts w:ascii="Sylfaen" w:hAnsi="Sylfaen"/>
                <w:noProof/>
                <w:sz w:val="24"/>
                <w:szCs w:val="24"/>
                <w:lang w:val="ka-GE"/>
              </w:rPr>
              <w:t xml:space="preserve">მეხუთე სისხლის სამართლის იმიტირებული </w:t>
            </w:r>
            <w:r w:rsidRPr="00B078DD">
              <w:rPr>
                <w:rFonts w:ascii="Sylfaen" w:hAnsi="Sylfaen"/>
                <w:noProof/>
                <w:sz w:val="24"/>
                <w:szCs w:val="24"/>
                <w:lang w:val="ka-GE"/>
              </w:rPr>
              <w:t>პროცესის სასამართლოს გადაწყვეტილების გამოცხადება, აუდიტორიაში განხილვა</w:t>
            </w:r>
          </w:p>
          <w:p w:rsidR="001126E6" w:rsidRPr="004A57C8" w:rsidRDefault="001126E6" w:rsidP="001E24F2">
            <w:pPr>
              <w:pStyle w:val="NoSpacing"/>
              <w:jc w:val="both"/>
              <w:rPr>
                <w:rFonts w:ascii="Sylfaen" w:hAnsi="Sylfaen"/>
                <w:b/>
                <w:noProof/>
                <w:sz w:val="24"/>
                <w:szCs w:val="24"/>
                <w:lang w:val="ka-GE"/>
              </w:rPr>
            </w:pPr>
            <w:r w:rsidRPr="004A57C8">
              <w:rPr>
                <w:rFonts w:ascii="Sylfaen" w:hAnsi="Sylfaen"/>
                <w:b/>
                <w:noProof/>
                <w:sz w:val="24"/>
                <w:szCs w:val="24"/>
                <w:lang w:val="ka-GE"/>
              </w:rPr>
              <w:t xml:space="preserve">2 სთ.  </w:t>
            </w:r>
          </w:p>
        </w:tc>
        <w:tc>
          <w:tcPr>
            <w:tcW w:w="4961" w:type="dxa"/>
            <w:tcBorders>
              <w:top w:val="single" w:sz="4" w:space="0" w:color="auto"/>
              <w:bottom w:val="single" w:sz="4" w:space="0" w:color="auto"/>
            </w:tcBorders>
          </w:tcPr>
          <w:p w:rsidR="001126E6" w:rsidRPr="00B078DD" w:rsidRDefault="001126E6" w:rsidP="001E24F2">
            <w:pPr>
              <w:jc w:val="both"/>
              <w:rPr>
                <w:rFonts w:ascii="Calibri" w:hAnsi="Calibri" w:cs="Times New Roman"/>
                <w:lang w:val="ka-GE"/>
              </w:rPr>
            </w:pP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 xml:space="preserve">ჩვევებში, თბ, 2012 </w:t>
            </w:r>
          </w:p>
          <w:p w:rsidR="001126E6" w:rsidRPr="00B078DD" w:rsidRDefault="001126E6" w:rsidP="001E24F2">
            <w:pPr>
              <w:pStyle w:val="NoSpacing"/>
              <w:jc w:val="both"/>
              <w:rPr>
                <w:rFonts w:ascii="Sylfaen" w:hAnsi="Sylfaen"/>
                <w:sz w:val="24"/>
                <w:szCs w:val="24"/>
                <w:lang w:val="ka-GE"/>
              </w:rPr>
            </w:pPr>
          </w:p>
        </w:tc>
      </w:tr>
      <w:tr w:rsidR="001126E6" w:rsidRPr="00B078DD" w:rsidTr="00885145">
        <w:trPr>
          <w:trHeight w:val="3218"/>
        </w:trPr>
        <w:tc>
          <w:tcPr>
            <w:tcW w:w="993" w:type="dxa"/>
            <w:vMerge/>
          </w:tcPr>
          <w:p w:rsidR="001126E6" w:rsidRPr="00B078DD" w:rsidRDefault="001126E6" w:rsidP="001E24F2">
            <w:pPr>
              <w:jc w:val="both"/>
              <w:rPr>
                <w:noProof/>
                <w:lang w:val="ka-GE"/>
              </w:rPr>
            </w:pPr>
          </w:p>
        </w:tc>
        <w:tc>
          <w:tcPr>
            <w:tcW w:w="4536" w:type="dxa"/>
            <w:tcBorders>
              <w:top w:val="single" w:sz="4" w:space="0" w:color="auto"/>
              <w:bottom w:val="single" w:sz="4" w:space="0" w:color="auto"/>
            </w:tcBorders>
          </w:tcPr>
          <w:p w:rsidR="001126E6" w:rsidRPr="00B078DD" w:rsidRDefault="001126E6" w:rsidP="001E24F2">
            <w:pPr>
              <w:pStyle w:val="NoSpacing"/>
              <w:jc w:val="both"/>
              <w:rPr>
                <w:rFonts w:ascii="Sylfaen" w:hAnsi="Sylfaen"/>
                <w:noProof/>
                <w:sz w:val="24"/>
                <w:szCs w:val="24"/>
                <w:lang w:val="ka-GE"/>
              </w:rPr>
            </w:pPr>
            <w:r>
              <w:rPr>
                <w:rFonts w:ascii="Sylfaen" w:hAnsi="Sylfaen"/>
                <w:noProof/>
                <w:sz w:val="24"/>
                <w:szCs w:val="24"/>
                <w:lang w:val="ka-GE"/>
              </w:rPr>
              <w:t>მეექვსე</w:t>
            </w:r>
            <w:r w:rsidRPr="00B078DD">
              <w:rPr>
                <w:rFonts w:ascii="Sylfaen" w:hAnsi="Sylfaen"/>
                <w:noProof/>
                <w:sz w:val="24"/>
                <w:szCs w:val="24"/>
                <w:lang w:val="ka-GE"/>
              </w:rPr>
              <w:t xml:space="preserve">  </w:t>
            </w:r>
            <w:r>
              <w:rPr>
                <w:rFonts w:ascii="Sylfaen" w:hAnsi="Sylfaen"/>
                <w:noProof/>
                <w:sz w:val="24"/>
                <w:szCs w:val="24"/>
                <w:lang w:val="ka-GE"/>
              </w:rPr>
              <w:t xml:space="preserve">სისხლის სამართლის </w:t>
            </w:r>
            <w:r w:rsidRPr="00B078DD">
              <w:rPr>
                <w:rFonts w:ascii="Sylfaen" w:hAnsi="Sylfaen"/>
                <w:noProof/>
                <w:sz w:val="24"/>
                <w:szCs w:val="24"/>
                <w:lang w:val="ka-GE"/>
              </w:rPr>
              <w:t>იმიტირებული პროცესის ჩასატარებელი მოსამზადებელი სამუშაოები; ქეისის გაცნობა, როლების გადანაწილება</w:t>
            </w:r>
          </w:p>
          <w:p w:rsidR="001126E6" w:rsidRPr="004A1A24" w:rsidRDefault="001126E6" w:rsidP="001E24F2">
            <w:pPr>
              <w:pStyle w:val="NoSpacing"/>
              <w:jc w:val="both"/>
              <w:rPr>
                <w:rFonts w:ascii="Sylfaen" w:hAnsi="Sylfaen"/>
                <w:b/>
                <w:noProof/>
                <w:sz w:val="24"/>
                <w:szCs w:val="24"/>
                <w:lang w:val="ka-GE"/>
              </w:rPr>
            </w:pPr>
            <w:r w:rsidRPr="004A1A24">
              <w:rPr>
                <w:rFonts w:ascii="Sylfaen" w:hAnsi="Sylfaen"/>
                <w:b/>
                <w:noProof/>
                <w:sz w:val="24"/>
                <w:szCs w:val="24"/>
                <w:lang w:val="ka-GE"/>
              </w:rPr>
              <w:t>1 სთ.</w:t>
            </w:r>
          </w:p>
          <w:p w:rsidR="001126E6" w:rsidRPr="00B078DD" w:rsidRDefault="001126E6" w:rsidP="001E24F2">
            <w:pPr>
              <w:pStyle w:val="NoSpacing"/>
              <w:jc w:val="both"/>
              <w:rPr>
                <w:rFonts w:ascii="Sylfaen" w:hAnsi="Sylfaen"/>
                <w:noProof/>
                <w:sz w:val="24"/>
                <w:szCs w:val="24"/>
                <w:lang w:val="ka-GE"/>
              </w:rPr>
            </w:pPr>
            <w:r w:rsidRPr="004A1A24">
              <w:rPr>
                <w:rFonts w:ascii="Sylfaen" w:hAnsi="Sylfaen"/>
                <w:b/>
                <w:noProof/>
                <w:sz w:val="24"/>
                <w:szCs w:val="24"/>
                <w:lang w:val="ka-GE"/>
              </w:rPr>
              <w:t>თემა:</w:t>
            </w:r>
            <w:r w:rsidRPr="00B078DD">
              <w:rPr>
                <w:rFonts w:ascii="Sylfaen" w:hAnsi="Sylfaen"/>
                <w:noProof/>
                <w:sz w:val="24"/>
                <w:szCs w:val="24"/>
                <w:lang w:val="ka-GE"/>
              </w:rPr>
              <w:t xml:space="preserve"> </w:t>
            </w:r>
            <w:r>
              <w:rPr>
                <w:rFonts w:ascii="Sylfaen" w:hAnsi="Sylfaen"/>
                <w:noProof/>
                <w:sz w:val="24"/>
                <w:szCs w:val="24"/>
                <w:lang w:val="ka-GE"/>
              </w:rPr>
              <w:t>დანაშაული საზოგადოებრივი უშიშროებისა და წესრიგის წინააღმდეგ, ქურდული სამყაროს წევრობა, კანონიერი ქურდობა.</w:t>
            </w:r>
          </w:p>
        </w:tc>
        <w:tc>
          <w:tcPr>
            <w:tcW w:w="4961" w:type="dxa"/>
            <w:tcBorders>
              <w:top w:val="single" w:sz="4" w:space="0" w:color="auto"/>
              <w:bottom w:val="single" w:sz="4" w:space="0" w:color="auto"/>
            </w:tcBorders>
          </w:tcPr>
          <w:p w:rsidR="001126E6" w:rsidRPr="004A57C8" w:rsidRDefault="001126E6" w:rsidP="001E24F2">
            <w:pPr>
              <w:jc w:val="both"/>
              <w:rPr>
                <w:rFonts w:ascii="Calibri" w:hAnsi="Calibri" w:cs="Times New Roman"/>
                <w:lang w:val="ka-GE"/>
              </w:rPr>
            </w:pPr>
            <w:r>
              <w:rPr>
                <w:lang w:val="ka-GE"/>
              </w:rPr>
              <w:t>1.</w:t>
            </w:r>
            <w:r w:rsidRPr="004A57C8">
              <w:rPr>
                <w:lang w:val="ka-GE"/>
              </w:rPr>
              <w:t>საქართველოს სისხლის სამართლის კოდექსი</w:t>
            </w:r>
          </w:p>
          <w:p w:rsidR="001126E6" w:rsidRPr="004A57C8" w:rsidRDefault="001126E6" w:rsidP="001E24F2">
            <w:pPr>
              <w:jc w:val="both"/>
              <w:rPr>
                <w:lang w:val="ka-GE"/>
              </w:rPr>
            </w:pPr>
            <w:r>
              <w:rPr>
                <w:lang w:val="ka-GE"/>
              </w:rPr>
              <w:t>2.</w:t>
            </w:r>
            <w:r w:rsidRPr="004A57C8">
              <w:rPr>
                <w:lang w:val="ka-GE"/>
              </w:rPr>
              <w:t>საქართველოს სისხლის სამართლის საპროცესო კოდექსი</w:t>
            </w:r>
          </w:p>
          <w:p w:rsidR="001126E6" w:rsidRDefault="001126E6" w:rsidP="001E24F2">
            <w:pPr>
              <w:jc w:val="both"/>
              <w:rPr>
                <w:lang w:val="ka-GE"/>
              </w:rPr>
            </w:pPr>
            <w:r>
              <w:rPr>
                <w:lang w:val="ka-GE"/>
              </w:rPr>
              <w:t>3.</w:t>
            </w:r>
            <w:r w:rsidRPr="004A57C8">
              <w:rPr>
                <w:lang w:val="ka-GE"/>
              </w:rPr>
              <w:t>სისხლის სამართლის კერძო ნაწილი წიგნი პირველი, ავტ. კოლექტივი: მ. ლეკვეიშვილი და სხვები. 2008 წ.</w:t>
            </w:r>
          </w:p>
          <w:p w:rsidR="001126E6" w:rsidRDefault="001126E6" w:rsidP="001E24F2">
            <w:pPr>
              <w:jc w:val="both"/>
              <w:rPr>
                <w:rFonts w:cs="Sylfaen"/>
                <w:lang w:val="ka-GE"/>
              </w:rPr>
            </w:pPr>
            <w:r>
              <w:rPr>
                <w:rFonts w:cs="Sylfaen"/>
                <w:lang w:val="ka-GE"/>
              </w:rPr>
              <w:t>4.</w:t>
            </w: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ჩვევებში, თბ, 2012</w:t>
            </w:r>
          </w:p>
          <w:p w:rsidR="001126E6" w:rsidRPr="00B078DD" w:rsidRDefault="001126E6" w:rsidP="001E24F2">
            <w:pPr>
              <w:pStyle w:val="NoSpacing"/>
              <w:jc w:val="both"/>
              <w:rPr>
                <w:rFonts w:ascii="Sylfaen" w:hAnsi="Sylfaen"/>
                <w:sz w:val="24"/>
                <w:szCs w:val="24"/>
                <w:lang w:val="ka-GE"/>
              </w:rPr>
            </w:pPr>
          </w:p>
        </w:tc>
      </w:tr>
      <w:tr w:rsidR="001126E6" w:rsidRPr="00B078DD" w:rsidTr="00021EDC">
        <w:trPr>
          <w:trHeight w:val="562"/>
        </w:trPr>
        <w:tc>
          <w:tcPr>
            <w:tcW w:w="993" w:type="dxa"/>
            <w:vMerge/>
            <w:tcBorders>
              <w:bottom w:val="single" w:sz="4" w:space="0" w:color="auto"/>
            </w:tcBorders>
          </w:tcPr>
          <w:p w:rsidR="001126E6" w:rsidRPr="00B078DD" w:rsidRDefault="001126E6" w:rsidP="001E24F2">
            <w:pPr>
              <w:jc w:val="both"/>
              <w:rPr>
                <w:noProof/>
                <w:lang w:val="ka-GE"/>
              </w:rPr>
            </w:pPr>
          </w:p>
        </w:tc>
        <w:tc>
          <w:tcPr>
            <w:tcW w:w="4536" w:type="dxa"/>
            <w:tcBorders>
              <w:top w:val="single" w:sz="4" w:space="0" w:color="auto"/>
              <w:bottom w:val="single" w:sz="4" w:space="0" w:color="auto"/>
            </w:tcBorders>
          </w:tcPr>
          <w:p w:rsidR="001126E6" w:rsidRPr="001126E6" w:rsidRDefault="001126E6" w:rsidP="001E24F2">
            <w:pPr>
              <w:pStyle w:val="NoSpacing"/>
              <w:jc w:val="both"/>
              <w:rPr>
                <w:rFonts w:ascii="Sylfaen" w:hAnsi="Sylfaen"/>
                <w:b/>
                <w:noProof/>
                <w:sz w:val="24"/>
                <w:szCs w:val="24"/>
                <w:lang w:val="ka-GE"/>
              </w:rPr>
            </w:pPr>
            <w:r w:rsidRPr="001126E6">
              <w:rPr>
                <w:rFonts w:ascii="Sylfaen" w:hAnsi="Sylfaen"/>
                <w:b/>
                <w:noProof/>
                <w:sz w:val="24"/>
                <w:szCs w:val="24"/>
                <w:lang w:val="ka-GE"/>
              </w:rPr>
              <w:t>მეორე შუალედური გამოცდა – 1 სთ.</w:t>
            </w:r>
          </w:p>
          <w:p w:rsidR="001126E6" w:rsidRDefault="001126E6" w:rsidP="001E24F2">
            <w:pPr>
              <w:pStyle w:val="NoSpacing"/>
              <w:jc w:val="both"/>
              <w:rPr>
                <w:rFonts w:ascii="Sylfaen" w:hAnsi="Sylfaen"/>
                <w:noProof/>
                <w:sz w:val="24"/>
                <w:szCs w:val="24"/>
                <w:lang w:val="ka-GE"/>
              </w:rPr>
            </w:pPr>
          </w:p>
        </w:tc>
        <w:tc>
          <w:tcPr>
            <w:tcW w:w="4961" w:type="dxa"/>
            <w:tcBorders>
              <w:top w:val="single" w:sz="4" w:space="0" w:color="auto"/>
              <w:bottom w:val="single" w:sz="4" w:space="0" w:color="auto"/>
            </w:tcBorders>
          </w:tcPr>
          <w:p w:rsidR="001126E6" w:rsidRDefault="001126E6" w:rsidP="001E24F2">
            <w:pPr>
              <w:jc w:val="both"/>
              <w:rPr>
                <w:lang w:val="ka-GE"/>
              </w:rPr>
            </w:pPr>
          </w:p>
        </w:tc>
      </w:tr>
      <w:tr w:rsidR="003F2F43" w:rsidRPr="00B078DD" w:rsidTr="00021EDC">
        <w:trPr>
          <w:trHeight w:val="1170"/>
        </w:trPr>
        <w:tc>
          <w:tcPr>
            <w:tcW w:w="993" w:type="dxa"/>
            <w:tcBorders>
              <w:top w:val="single" w:sz="4" w:space="0" w:color="auto"/>
            </w:tcBorders>
          </w:tcPr>
          <w:p w:rsidR="003F2F43" w:rsidRPr="00B078DD" w:rsidRDefault="003F2F43" w:rsidP="001E24F2">
            <w:pPr>
              <w:jc w:val="both"/>
              <w:rPr>
                <w:noProof/>
                <w:lang w:val="ka-GE"/>
              </w:rPr>
            </w:pPr>
            <w:r w:rsidRPr="00B078DD">
              <w:rPr>
                <w:noProof/>
                <w:lang w:val="ka-GE"/>
              </w:rPr>
              <w:t>12.</w:t>
            </w:r>
          </w:p>
        </w:tc>
        <w:tc>
          <w:tcPr>
            <w:tcW w:w="4536" w:type="dxa"/>
            <w:tcBorders>
              <w:top w:val="single" w:sz="4" w:space="0" w:color="auto"/>
              <w:bottom w:val="single" w:sz="4" w:space="0" w:color="auto"/>
            </w:tcBorders>
          </w:tcPr>
          <w:p w:rsidR="003F2F43" w:rsidRPr="001126E6" w:rsidRDefault="003F2F43" w:rsidP="001E24F2">
            <w:pPr>
              <w:pStyle w:val="NoSpacing"/>
              <w:jc w:val="both"/>
              <w:rPr>
                <w:rFonts w:ascii="Sylfaen" w:hAnsi="Sylfaen"/>
                <w:noProof/>
                <w:sz w:val="24"/>
                <w:szCs w:val="24"/>
                <w:lang w:val="ka-GE"/>
              </w:rPr>
            </w:pPr>
            <w:r w:rsidRPr="001126E6">
              <w:rPr>
                <w:rFonts w:ascii="Sylfaen" w:hAnsi="Sylfaen"/>
                <w:noProof/>
                <w:sz w:val="24"/>
                <w:szCs w:val="24"/>
                <w:lang w:val="ka-GE"/>
              </w:rPr>
              <w:t>მეექვსე სისხლის სამართლის  იმიტირებული პროცესი;</w:t>
            </w:r>
          </w:p>
          <w:p w:rsidR="003F2F43" w:rsidRPr="001126E6" w:rsidRDefault="003F2F43" w:rsidP="001E24F2">
            <w:pPr>
              <w:pStyle w:val="NoSpacing"/>
              <w:jc w:val="both"/>
              <w:rPr>
                <w:rFonts w:ascii="Sylfaen" w:hAnsi="Sylfaen"/>
                <w:b/>
                <w:noProof/>
                <w:sz w:val="24"/>
                <w:szCs w:val="24"/>
                <w:lang w:val="ka-GE"/>
              </w:rPr>
            </w:pPr>
            <w:r w:rsidRPr="001126E6">
              <w:rPr>
                <w:rFonts w:ascii="Sylfaen" w:hAnsi="Sylfaen"/>
                <w:b/>
                <w:noProof/>
                <w:sz w:val="24"/>
                <w:szCs w:val="24"/>
                <w:lang w:val="ka-GE"/>
              </w:rPr>
              <w:t>3 სთ.</w:t>
            </w:r>
          </w:p>
          <w:p w:rsidR="003F2F43" w:rsidRPr="003F2F43" w:rsidRDefault="003F2F43" w:rsidP="001E24F2">
            <w:pPr>
              <w:pStyle w:val="NoSpacing"/>
              <w:jc w:val="both"/>
              <w:rPr>
                <w:rFonts w:ascii="Sylfaen" w:hAnsi="Sylfaen"/>
                <w:b/>
                <w:sz w:val="24"/>
                <w:szCs w:val="24"/>
                <w:lang w:val="ka-GE"/>
              </w:rPr>
            </w:pPr>
            <w:r w:rsidRPr="001126E6">
              <w:rPr>
                <w:rFonts w:ascii="Sylfaen" w:hAnsi="Sylfaen"/>
                <w:b/>
                <w:sz w:val="24"/>
                <w:szCs w:val="24"/>
                <w:lang w:val="ka-GE"/>
              </w:rPr>
              <w:t xml:space="preserve">თემა:  </w:t>
            </w:r>
            <w:r w:rsidRPr="001126E6">
              <w:rPr>
                <w:rFonts w:ascii="Sylfaen" w:hAnsi="Sylfaen"/>
                <w:sz w:val="24"/>
                <w:szCs w:val="24"/>
                <w:lang w:val="ka-GE"/>
              </w:rPr>
              <w:t>ნარკოტიკული დანაშაული, ნარკოტიკული საშუალების, მისი ანალოგის ან პრეკურსორის უკანონო დამზადება, წარმოება, შეძენა, შენახვა გადაზიდვა, გადაგზავნა ან გასაღბა</w:t>
            </w:r>
          </w:p>
        </w:tc>
        <w:tc>
          <w:tcPr>
            <w:tcW w:w="4961" w:type="dxa"/>
            <w:tcBorders>
              <w:top w:val="single" w:sz="4" w:space="0" w:color="auto"/>
              <w:bottom w:val="single" w:sz="4" w:space="0" w:color="auto"/>
            </w:tcBorders>
          </w:tcPr>
          <w:p w:rsidR="001126E6" w:rsidRPr="004A57C8" w:rsidRDefault="001126E6" w:rsidP="001E24F2">
            <w:pPr>
              <w:jc w:val="both"/>
              <w:rPr>
                <w:rFonts w:ascii="Calibri" w:hAnsi="Calibri" w:cs="Times New Roman"/>
                <w:lang w:val="ka-GE"/>
              </w:rPr>
            </w:pPr>
            <w:r>
              <w:rPr>
                <w:lang w:val="ka-GE"/>
              </w:rPr>
              <w:t>1.</w:t>
            </w:r>
            <w:r w:rsidRPr="004A57C8">
              <w:rPr>
                <w:lang w:val="ka-GE"/>
              </w:rPr>
              <w:t>საქართველოს სისხლის სამართლის კოდექსი</w:t>
            </w:r>
          </w:p>
          <w:p w:rsidR="001126E6" w:rsidRPr="004A57C8" w:rsidRDefault="001126E6" w:rsidP="001E24F2">
            <w:pPr>
              <w:jc w:val="both"/>
              <w:rPr>
                <w:lang w:val="ka-GE"/>
              </w:rPr>
            </w:pPr>
            <w:r>
              <w:rPr>
                <w:lang w:val="ka-GE"/>
              </w:rPr>
              <w:t>2.</w:t>
            </w:r>
            <w:r w:rsidRPr="004A57C8">
              <w:rPr>
                <w:lang w:val="ka-GE"/>
              </w:rPr>
              <w:t>საქართველოს სისხლის სამართლის საპროცესო კოდექსი</w:t>
            </w:r>
          </w:p>
          <w:p w:rsidR="001126E6" w:rsidRDefault="001126E6" w:rsidP="001E24F2">
            <w:pPr>
              <w:jc w:val="both"/>
              <w:rPr>
                <w:lang w:val="ka-GE"/>
              </w:rPr>
            </w:pPr>
            <w:r>
              <w:rPr>
                <w:lang w:val="ka-GE"/>
              </w:rPr>
              <w:t>3.</w:t>
            </w:r>
            <w:r w:rsidRPr="004A57C8">
              <w:rPr>
                <w:lang w:val="ka-GE"/>
              </w:rPr>
              <w:t>სისხლის სამართლის კერძო ნაწილი წიგნი პირველი, ავტ. კოლექტივი: მ. ლეკვეიშვილი და სხვები. 2008 წ.</w:t>
            </w:r>
          </w:p>
          <w:p w:rsidR="001126E6" w:rsidRDefault="001126E6" w:rsidP="001E24F2">
            <w:pPr>
              <w:jc w:val="both"/>
              <w:rPr>
                <w:rFonts w:cs="Sylfaen"/>
                <w:lang w:val="ka-GE"/>
              </w:rPr>
            </w:pPr>
            <w:r>
              <w:rPr>
                <w:rFonts w:cs="Sylfaen"/>
                <w:lang w:val="ka-GE"/>
              </w:rPr>
              <w:t>4.</w:t>
            </w: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ჩვევებში, თბ, 2012</w:t>
            </w:r>
          </w:p>
          <w:p w:rsidR="003F2F43" w:rsidRPr="00B078DD" w:rsidRDefault="003F2F43" w:rsidP="001E24F2">
            <w:pPr>
              <w:pStyle w:val="NoSpacing"/>
              <w:jc w:val="both"/>
              <w:rPr>
                <w:rFonts w:ascii="Sylfaen" w:hAnsi="Sylfaen"/>
                <w:sz w:val="24"/>
                <w:szCs w:val="24"/>
                <w:lang w:val="ka-GE"/>
              </w:rPr>
            </w:pPr>
          </w:p>
        </w:tc>
      </w:tr>
      <w:tr w:rsidR="001126E6" w:rsidRPr="00B078DD" w:rsidTr="00E371C0">
        <w:trPr>
          <w:trHeight w:val="1728"/>
        </w:trPr>
        <w:tc>
          <w:tcPr>
            <w:tcW w:w="993" w:type="dxa"/>
            <w:vMerge w:val="restart"/>
            <w:tcBorders>
              <w:top w:val="single" w:sz="4" w:space="0" w:color="auto"/>
            </w:tcBorders>
          </w:tcPr>
          <w:p w:rsidR="001126E6" w:rsidRPr="00B078DD" w:rsidRDefault="001126E6" w:rsidP="001E24F2">
            <w:pPr>
              <w:jc w:val="both"/>
              <w:rPr>
                <w:noProof/>
                <w:lang w:val="ka-GE"/>
              </w:rPr>
            </w:pPr>
            <w:r w:rsidRPr="00B078DD">
              <w:rPr>
                <w:noProof/>
                <w:lang w:val="ka-GE"/>
              </w:rPr>
              <w:t>13.</w:t>
            </w:r>
          </w:p>
          <w:p w:rsidR="001126E6" w:rsidRPr="00B078DD" w:rsidRDefault="001126E6" w:rsidP="001E24F2">
            <w:pPr>
              <w:jc w:val="both"/>
              <w:rPr>
                <w:noProof/>
                <w:lang w:val="ka-GE"/>
              </w:rPr>
            </w:pPr>
          </w:p>
          <w:p w:rsidR="001126E6" w:rsidRPr="00B078DD" w:rsidRDefault="001126E6" w:rsidP="001E24F2">
            <w:pPr>
              <w:jc w:val="both"/>
              <w:rPr>
                <w:noProof/>
                <w:lang w:val="ka-GE"/>
              </w:rPr>
            </w:pPr>
          </w:p>
        </w:tc>
        <w:tc>
          <w:tcPr>
            <w:tcW w:w="4536" w:type="dxa"/>
            <w:tcBorders>
              <w:top w:val="single" w:sz="4" w:space="0" w:color="auto"/>
              <w:bottom w:val="single" w:sz="4" w:space="0" w:color="auto"/>
            </w:tcBorders>
          </w:tcPr>
          <w:p w:rsidR="001126E6" w:rsidRPr="00B078DD" w:rsidRDefault="001126E6" w:rsidP="001E24F2">
            <w:pPr>
              <w:pStyle w:val="NoSpacing"/>
              <w:jc w:val="both"/>
              <w:rPr>
                <w:rFonts w:ascii="Sylfaen" w:hAnsi="Sylfaen"/>
                <w:noProof/>
                <w:sz w:val="24"/>
                <w:szCs w:val="24"/>
                <w:lang w:val="ka-GE"/>
              </w:rPr>
            </w:pPr>
            <w:r>
              <w:rPr>
                <w:rFonts w:ascii="Sylfaen" w:hAnsi="Sylfaen"/>
                <w:noProof/>
                <w:sz w:val="24"/>
                <w:szCs w:val="24"/>
                <w:lang w:val="ka-GE"/>
              </w:rPr>
              <w:t xml:space="preserve">მეექვსე სისხლის სამართლის იმიტირებული </w:t>
            </w:r>
            <w:r w:rsidRPr="00B078DD">
              <w:rPr>
                <w:rFonts w:ascii="Sylfaen" w:hAnsi="Sylfaen"/>
                <w:noProof/>
                <w:sz w:val="24"/>
                <w:szCs w:val="24"/>
                <w:lang w:val="ka-GE"/>
              </w:rPr>
              <w:t>პროცესის სასამართლოს გადაწყვეტილების გამოცხადება, აუდიტორიაში განხილვა</w:t>
            </w:r>
          </w:p>
          <w:p w:rsidR="001126E6" w:rsidRDefault="001126E6" w:rsidP="001E24F2">
            <w:pPr>
              <w:pStyle w:val="NoSpacing"/>
              <w:jc w:val="both"/>
              <w:rPr>
                <w:rFonts w:ascii="Sylfaen" w:hAnsi="Sylfaen"/>
                <w:b/>
                <w:noProof/>
                <w:sz w:val="24"/>
                <w:szCs w:val="24"/>
                <w:lang w:val="ka-GE"/>
              </w:rPr>
            </w:pPr>
            <w:r w:rsidRPr="004A57C8">
              <w:rPr>
                <w:rFonts w:ascii="Sylfaen" w:hAnsi="Sylfaen"/>
                <w:b/>
                <w:noProof/>
                <w:sz w:val="24"/>
                <w:szCs w:val="24"/>
                <w:lang w:val="ka-GE"/>
              </w:rPr>
              <w:t xml:space="preserve">2 სთ.  </w:t>
            </w:r>
          </w:p>
          <w:p w:rsidR="001126E6" w:rsidRPr="00B078DD" w:rsidRDefault="001126E6" w:rsidP="001E24F2">
            <w:pPr>
              <w:pStyle w:val="NoSpacing"/>
              <w:jc w:val="both"/>
              <w:rPr>
                <w:rFonts w:ascii="Sylfaen" w:hAnsi="Sylfaen"/>
                <w:noProof/>
                <w:sz w:val="24"/>
                <w:szCs w:val="24"/>
                <w:lang w:val="ka-GE"/>
              </w:rPr>
            </w:pPr>
          </w:p>
        </w:tc>
        <w:tc>
          <w:tcPr>
            <w:tcW w:w="4961" w:type="dxa"/>
            <w:tcBorders>
              <w:top w:val="single" w:sz="4" w:space="0" w:color="auto"/>
              <w:bottom w:val="single" w:sz="4" w:space="0" w:color="auto"/>
            </w:tcBorders>
          </w:tcPr>
          <w:p w:rsidR="001126E6" w:rsidRDefault="001126E6" w:rsidP="001E24F2">
            <w:pPr>
              <w:jc w:val="both"/>
              <w:rPr>
                <w:rFonts w:cs="Sylfaen"/>
                <w:lang w:val="ka-GE"/>
              </w:rPr>
            </w:pPr>
            <w:r>
              <w:rPr>
                <w:rFonts w:cs="Sylfaen"/>
                <w:lang w:val="ka-GE"/>
              </w:rPr>
              <w:t>1.</w:t>
            </w: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ჩვევებში, თბ, 2012</w:t>
            </w:r>
          </w:p>
          <w:p w:rsidR="001126E6" w:rsidRPr="00B078DD" w:rsidRDefault="001126E6" w:rsidP="001E24F2">
            <w:pPr>
              <w:pStyle w:val="NoSpacing"/>
              <w:jc w:val="both"/>
              <w:rPr>
                <w:rFonts w:ascii="Sylfaen" w:hAnsi="Sylfaen"/>
                <w:sz w:val="24"/>
                <w:szCs w:val="24"/>
                <w:lang w:val="ka-GE"/>
              </w:rPr>
            </w:pPr>
          </w:p>
        </w:tc>
      </w:tr>
      <w:tr w:rsidR="001126E6" w:rsidRPr="00B078DD" w:rsidTr="00E371C0">
        <w:trPr>
          <w:trHeight w:val="1103"/>
        </w:trPr>
        <w:tc>
          <w:tcPr>
            <w:tcW w:w="993" w:type="dxa"/>
            <w:vMerge/>
            <w:tcBorders>
              <w:bottom w:val="single" w:sz="4" w:space="0" w:color="auto"/>
            </w:tcBorders>
          </w:tcPr>
          <w:p w:rsidR="001126E6" w:rsidRPr="00B078DD" w:rsidRDefault="001126E6" w:rsidP="001E24F2">
            <w:pPr>
              <w:jc w:val="both"/>
              <w:rPr>
                <w:noProof/>
                <w:lang w:val="ka-GE"/>
              </w:rPr>
            </w:pPr>
          </w:p>
        </w:tc>
        <w:tc>
          <w:tcPr>
            <w:tcW w:w="4536" w:type="dxa"/>
            <w:tcBorders>
              <w:top w:val="single" w:sz="4" w:space="0" w:color="auto"/>
              <w:bottom w:val="single" w:sz="4" w:space="0" w:color="auto"/>
            </w:tcBorders>
          </w:tcPr>
          <w:p w:rsidR="004A0E27" w:rsidRPr="00B078DD" w:rsidRDefault="004A0E27" w:rsidP="001E24F2">
            <w:pPr>
              <w:pStyle w:val="NoSpacing"/>
              <w:jc w:val="both"/>
              <w:rPr>
                <w:rFonts w:ascii="Sylfaen" w:hAnsi="Sylfaen"/>
                <w:noProof/>
                <w:sz w:val="24"/>
                <w:szCs w:val="24"/>
                <w:lang w:val="ka-GE"/>
              </w:rPr>
            </w:pPr>
            <w:r>
              <w:rPr>
                <w:rFonts w:ascii="Sylfaen" w:hAnsi="Sylfaen"/>
                <w:noProof/>
                <w:sz w:val="24"/>
                <w:szCs w:val="24"/>
                <w:lang w:val="ka-GE"/>
              </w:rPr>
              <w:t>მეშვიდე</w:t>
            </w:r>
            <w:r w:rsidRPr="00B078DD">
              <w:rPr>
                <w:rFonts w:ascii="Sylfaen" w:hAnsi="Sylfaen"/>
                <w:noProof/>
                <w:sz w:val="24"/>
                <w:szCs w:val="24"/>
                <w:lang w:val="ka-GE"/>
              </w:rPr>
              <w:t xml:space="preserve">  </w:t>
            </w:r>
            <w:r>
              <w:rPr>
                <w:rFonts w:ascii="Sylfaen" w:hAnsi="Sylfaen"/>
                <w:noProof/>
                <w:sz w:val="24"/>
                <w:szCs w:val="24"/>
                <w:lang w:val="ka-GE"/>
              </w:rPr>
              <w:t xml:space="preserve">სისხლის სამართლის </w:t>
            </w:r>
            <w:r w:rsidRPr="00B078DD">
              <w:rPr>
                <w:rFonts w:ascii="Sylfaen" w:hAnsi="Sylfaen"/>
                <w:noProof/>
                <w:sz w:val="24"/>
                <w:szCs w:val="24"/>
                <w:lang w:val="ka-GE"/>
              </w:rPr>
              <w:t>იმიტირებული პროცესის ჩასატარებელი მოსამზადებელი სამუშაოები; ქეისის გაცნობა, როლების გადანაწილება</w:t>
            </w:r>
          </w:p>
          <w:p w:rsidR="004A0E27" w:rsidRPr="004A1A24" w:rsidRDefault="004A0E27" w:rsidP="001E24F2">
            <w:pPr>
              <w:pStyle w:val="NoSpacing"/>
              <w:jc w:val="both"/>
              <w:rPr>
                <w:rFonts w:ascii="Sylfaen" w:hAnsi="Sylfaen"/>
                <w:b/>
                <w:noProof/>
                <w:sz w:val="24"/>
                <w:szCs w:val="24"/>
                <w:lang w:val="ka-GE"/>
              </w:rPr>
            </w:pPr>
            <w:r w:rsidRPr="004A1A24">
              <w:rPr>
                <w:rFonts w:ascii="Sylfaen" w:hAnsi="Sylfaen"/>
                <w:b/>
                <w:noProof/>
                <w:sz w:val="24"/>
                <w:szCs w:val="24"/>
                <w:lang w:val="ka-GE"/>
              </w:rPr>
              <w:t>1 სთ.</w:t>
            </w:r>
          </w:p>
          <w:p w:rsidR="004A0E27" w:rsidRDefault="004A0E27" w:rsidP="001E24F2">
            <w:pPr>
              <w:pStyle w:val="NoSpacing"/>
              <w:jc w:val="both"/>
              <w:rPr>
                <w:rFonts w:ascii="Sylfaen" w:hAnsi="Sylfaen"/>
                <w:b/>
                <w:sz w:val="24"/>
                <w:szCs w:val="24"/>
                <w:lang w:val="ka-GE"/>
              </w:rPr>
            </w:pPr>
          </w:p>
          <w:p w:rsidR="001126E6" w:rsidRDefault="001126E6" w:rsidP="001E24F2">
            <w:pPr>
              <w:pStyle w:val="NoSpacing"/>
              <w:jc w:val="both"/>
              <w:rPr>
                <w:rFonts w:ascii="Sylfaen" w:hAnsi="Sylfaen"/>
                <w:sz w:val="24"/>
                <w:szCs w:val="24"/>
                <w:lang w:val="ka-GE"/>
              </w:rPr>
            </w:pPr>
            <w:r w:rsidRPr="001126E6">
              <w:rPr>
                <w:rFonts w:ascii="Sylfaen" w:hAnsi="Sylfaen"/>
                <w:b/>
                <w:sz w:val="24"/>
                <w:szCs w:val="24"/>
                <w:lang w:val="ka-GE"/>
              </w:rPr>
              <w:lastRenderedPageBreak/>
              <w:t>თემა:</w:t>
            </w:r>
            <w:r w:rsidRPr="00B078DD">
              <w:rPr>
                <w:rFonts w:ascii="Sylfaen" w:hAnsi="Sylfaen"/>
                <w:sz w:val="24"/>
                <w:szCs w:val="24"/>
                <w:lang w:val="ka-GE"/>
              </w:rPr>
              <w:t xml:space="preserve"> </w:t>
            </w:r>
            <w:r>
              <w:rPr>
                <w:rFonts w:ascii="Sylfaen" w:hAnsi="Sylfaen"/>
                <w:sz w:val="24"/>
                <w:szCs w:val="24"/>
                <w:lang w:val="ka-GE"/>
              </w:rPr>
              <w:t>კომპიუტერული დანაშაული, კომპიუტერულ ინფორმაციასთან არამართლზომიერი შეღწევა;</w:t>
            </w:r>
          </w:p>
        </w:tc>
        <w:tc>
          <w:tcPr>
            <w:tcW w:w="4961" w:type="dxa"/>
            <w:tcBorders>
              <w:top w:val="single" w:sz="4" w:space="0" w:color="auto"/>
              <w:bottom w:val="single" w:sz="4" w:space="0" w:color="auto"/>
            </w:tcBorders>
          </w:tcPr>
          <w:p w:rsidR="001126E6" w:rsidRPr="004A57C8" w:rsidRDefault="001126E6" w:rsidP="001E24F2">
            <w:pPr>
              <w:jc w:val="both"/>
              <w:rPr>
                <w:rFonts w:ascii="Calibri" w:hAnsi="Calibri" w:cs="Times New Roman"/>
                <w:lang w:val="ka-GE"/>
              </w:rPr>
            </w:pPr>
            <w:r>
              <w:rPr>
                <w:lang w:val="ka-GE"/>
              </w:rPr>
              <w:lastRenderedPageBreak/>
              <w:t>1.</w:t>
            </w:r>
            <w:r w:rsidRPr="004A57C8">
              <w:rPr>
                <w:lang w:val="ka-GE"/>
              </w:rPr>
              <w:t>საქართველოს სისხლის სამართლის კოდექსი</w:t>
            </w:r>
          </w:p>
          <w:p w:rsidR="001126E6" w:rsidRPr="004A57C8" w:rsidRDefault="001126E6" w:rsidP="001E24F2">
            <w:pPr>
              <w:jc w:val="both"/>
              <w:rPr>
                <w:lang w:val="ka-GE"/>
              </w:rPr>
            </w:pPr>
            <w:r>
              <w:rPr>
                <w:lang w:val="ka-GE"/>
              </w:rPr>
              <w:t>2.</w:t>
            </w:r>
            <w:r w:rsidRPr="004A57C8">
              <w:rPr>
                <w:lang w:val="ka-GE"/>
              </w:rPr>
              <w:t>საქართველოს სისხლის სამართლის საპროცესო კოდექსი</w:t>
            </w:r>
          </w:p>
          <w:p w:rsidR="001126E6" w:rsidRDefault="001126E6" w:rsidP="001E24F2">
            <w:pPr>
              <w:jc w:val="both"/>
              <w:rPr>
                <w:lang w:val="ka-GE"/>
              </w:rPr>
            </w:pPr>
            <w:r>
              <w:rPr>
                <w:lang w:val="ka-GE"/>
              </w:rPr>
              <w:t>3.</w:t>
            </w:r>
            <w:r w:rsidRPr="004A57C8">
              <w:rPr>
                <w:lang w:val="ka-GE"/>
              </w:rPr>
              <w:t>სისხლის სამართლის კერძო ნაწილი წიგნი პირველი, ავტ. კოლექტივი: მ. ლეკვეიშვილი და სხვები. 2008 წ.</w:t>
            </w:r>
          </w:p>
          <w:p w:rsidR="001126E6" w:rsidRPr="00B078DD" w:rsidRDefault="001126E6" w:rsidP="001E24F2">
            <w:pPr>
              <w:pStyle w:val="NoSpacing"/>
              <w:jc w:val="both"/>
              <w:rPr>
                <w:rFonts w:ascii="Sylfaen" w:hAnsi="Sylfaen"/>
                <w:sz w:val="24"/>
                <w:szCs w:val="24"/>
                <w:lang w:val="ka-GE"/>
              </w:rPr>
            </w:pPr>
          </w:p>
        </w:tc>
      </w:tr>
      <w:tr w:rsidR="003F2F43" w:rsidRPr="00B078DD" w:rsidTr="00021EDC">
        <w:trPr>
          <w:trHeight w:val="1140"/>
        </w:trPr>
        <w:tc>
          <w:tcPr>
            <w:tcW w:w="993" w:type="dxa"/>
            <w:tcBorders>
              <w:top w:val="single" w:sz="4" w:space="0" w:color="auto"/>
            </w:tcBorders>
          </w:tcPr>
          <w:p w:rsidR="003F2F43" w:rsidRPr="00B078DD" w:rsidRDefault="003F2F43" w:rsidP="001E24F2">
            <w:pPr>
              <w:jc w:val="both"/>
              <w:rPr>
                <w:noProof/>
                <w:lang w:val="ka-GE"/>
              </w:rPr>
            </w:pPr>
            <w:r w:rsidRPr="00B078DD">
              <w:rPr>
                <w:noProof/>
                <w:lang w:val="ka-GE"/>
              </w:rPr>
              <w:lastRenderedPageBreak/>
              <w:t>14.</w:t>
            </w:r>
          </w:p>
          <w:p w:rsidR="003F2F43" w:rsidRPr="00B078DD" w:rsidRDefault="003F2F43" w:rsidP="001E24F2">
            <w:pPr>
              <w:jc w:val="both"/>
              <w:rPr>
                <w:noProof/>
                <w:lang w:val="ka-GE"/>
              </w:rPr>
            </w:pPr>
          </w:p>
        </w:tc>
        <w:tc>
          <w:tcPr>
            <w:tcW w:w="4536" w:type="dxa"/>
            <w:tcBorders>
              <w:top w:val="single" w:sz="4" w:space="0" w:color="auto"/>
              <w:bottom w:val="single" w:sz="4" w:space="0" w:color="auto"/>
            </w:tcBorders>
          </w:tcPr>
          <w:p w:rsidR="004A0E27" w:rsidRPr="00B078DD" w:rsidRDefault="004A0E27" w:rsidP="001E24F2">
            <w:pPr>
              <w:pStyle w:val="NoSpacing"/>
              <w:jc w:val="both"/>
              <w:rPr>
                <w:rFonts w:ascii="Sylfaen" w:hAnsi="Sylfaen"/>
                <w:noProof/>
                <w:sz w:val="24"/>
                <w:szCs w:val="24"/>
                <w:lang w:val="ka-GE"/>
              </w:rPr>
            </w:pPr>
            <w:r>
              <w:rPr>
                <w:rFonts w:ascii="Sylfaen" w:hAnsi="Sylfaen"/>
                <w:noProof/>
                <w:sz w:val="24"/>
                <w:szCs w:val="24"/>
                <w:lang w:val="ka-GE"/>
              </w:rPr>
              <w:t xml:space="preserve">მეშვიდე სისხლის სამართლის </w:t>
            </w:r>
            <w:r w:rsidRPr="00B078DD">
              <w:rPr>
                <w:rFonts w:ascii="Sylfaen" w:hAnsi="Sylfaen"/>
                <w:noProof/>
                <w:sz w:val="24"/>
                <w:szCs w:val="24"/>
                <w:lang w:val="ka-GE"/>
              </w:rPr>
              <w:t xml:space="preserve"> იმიტირებული პროცესი;</w:t>
            </w:r>
          </w:p>
          <w:p w:rsidR="003F2F43" w:rsidRPr="004A0E27" w:rsidRDefault="004A0E27" w:rsidP="001E24F2">
            <w:pPr>
              <w:jc w:val="both"/>
              <w:rPr>
                <w:b/>
                <w:noProof/>
                <w:lang w:val="ka-GE"/>
              </w:rPr>
            </w:pPr>
            <w:r w:rsidRPr="004A1A24">
              <w:rPr>
                <w:b/>
                <w:noProof/>
                <w:lang w:val="ka-GE"/>
              </w:rPr>
              <w:t>3 სთ.</w:t>
            </w:r>
          </w:p>
        </w:tc>
        <w:tc>
          <w:tcPr>
            <w:tcW w:w="4961" w:type="dxa"/>
            <w:tcBorders>
              <w:top w:val="single" w:sz="4" w:space="0" w:color="auto"/>
              <w:bottom w:val="single" w:sz="4" w:space="0" w:color="auto"/>
            </w:tcBorders>
          </w:tcPr>
          <w:p w:rsidR="003F2F43" w:rsidRPr="00B078DD" w:rsidRDefault="003F2F43" w:rsidP="001E24F2">
            <w:pPr>
              <w:jc w:val="both"/>
              <w:rPr>
                <w:rFonts w:ascii="Calibri" w:hAnsi="Calibri" w:cs="Times New Roman"/>
                <w:lang w:val="ka-GE"/>
              </w:rPr>
            </w:pP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 xml:space="preserve">ჩვევებში, თბ, 2012 </w:t>
            </w:r>
          </w:p>
          <w:p w:rsidR="003F2F43" w:rsidRPr="00B078DD" w:rsidRDefault="003F2F43" w:rsidP="001E24F2">
            <w:pPr>
              <w:pStyle w:val="NoSpacing"/>
              <w:jc w:val="both"/>
              <w:rPr>
                <w:rFonts w:ascii="Sylfaen" w:hAnsi="Sylfaen"/>
                <w:sz w:val="24"/>
                <w:szCs w:val="24"/>
                <w:lang w:val="ka-GE"/>
              </w:rPr>
            </w:pPr>
          </w:p>
        </w:tc>
      </w:tr>
      <w:tr w:rsidR="003F2F43" w:rsidRPr="00B078DD" w:rsidTr="004A0E27">
        <w:trPr>
          <w:trHeight w:val="923"/>
        </w:trPr>
        <w:tc>
          <w:tcPr>
            <w:tcW w:w="993" w:type="dxa"/>
            <w:vMerge w:val="restart"/>
            <w:tcBorders>
              <w:top w:val="single" w:sz="4" w:space="0" w:color="auto"/>
            </w:tcBorders>
          </w:tcPr>
          <w:p w:rsidR="003F2F43" w:rsidRPr="00B078DD" w:rsidRDefault="003F2F43" w:rsidP="001E24F2">
            <w:pPr>
              <w:jc w:val="both"/>
              <w:rPr>
                <w:noProof/>
                <w:lang w:val="ka-GE"/>
              </w:rPr>
            </w:pPr>
            <w:r w:rsidRPr="00B078DD">
              <w:rPr>
                <w:noProof/>
                <w:lang w:val="ka-GE"/>
              </w:rPr>
              <w:t>15.</w:t>
            </w:r>
          </w:p>
          <w:p w:rsidR="003F2F43" w:rsidRPr="00B078DD" w:rsidRDefault="003F2F43" w:rsidP="001E24F2">
            <w:pPr>
              <w:jc w:val="both"/>
              <w:rPr>
                <w:noProof/>
                <w:lang w:val="ka-GE"/>
              </w:rPr>
            </w:pPr>
          </w:p>
          <w:p w:rsidR="003F2F43" w:rsidRPr="00B078DD" w:rsidRDefault="003F2F43" w:rsidP="001E24F2">
            <w:pPr>
              <w:jc w:val="both"/>
              <w:rPr>
                <w:noProof/>
                <w:lang w:val="ka-GE"/>
              </w:rPr>
            </w:pPr>
          </w:p>
          <w:p w:rsidR="003F2F43" w:rsidRPr="00B078DD" w:rsidRDefault="003F2F43" w:rsidP="001E24F2">
            <w:pPr>
              <w:jc w:val="both"/>
              <w:rPr>
                <w:noProof/>
                <w:lang w:val="ka-GE"/>
              </w:rPr>
            </w:pPr>
          </w:p>
          <w:p w:rsidR="003F2F43" w:rsidRPr="00B078DD" w:rsidRDefault="003F2F43" w:rsidP="001E24F2">
            <w:pPr>
              <w:jc w:val="both"/>
              <w:rPr>
                <w:noProof/>
                <w:lang w:val="ka-GE"/>
              </w:rPr>
            </w:pPr>
          </w:p>
          <w:p w:rsidR="003F2F43" w:rsidRPr="00B078DD" w:rsidRDefault="003F2F43" w:rsidP="001E24F2">
            <w:pPr>
              <w:jc w:val="both"/>
              <w:rPr>
                <w:noProof/>
                <w:lang w:val="ka-GE"/>
              </w:rPr>
            </w:pPr>
          </w:p>
          <w:p w:rsidR="003F2F43" w:rsidRPr="00B078DD" w:rsidRDefault="003F2F43" w:rsidP="001E24F2">
            <w:pPr>
              <w:jc w:val="both"/>
              <w:rPr>
                <w:noProof/>
                <w:lang w:val="ka-GE"/>
              </w:rPr>
            </w:pPr>
          </w:p>
        </w:tc>
        <w:tc>
          <w:tcPr>
            <w:tcW w:w="4536" w:type="dxa"/>
            <w:tcBorders>
              <w:top w:val="single" w:sz="4" w:space="0" w:color="auto"/>
              <w:bottom w:val="single" w:sz="4" w:space="0" w:color="auto"/>
            </w:tcBorders>
          </w:tcPr>
          <w:p w:rsidR="004A0E27" w:rsidRPr="00B078DD" w:rsidRDefault="004A0E27" w:rsidP="001E24F2">
            <w:pPr>
              <w:pStyle w:val="NoSpacing"/>
              <w:jc w:val="both"/>
              <w:rPr>
                <w:rFonts w:ascii="Sylfaen" w:hAnsi="Sylfaen"/>
                <w:noProof/>
                <w:sz w:val="24"/>
                <w:szCs w:val="24"/>
                <w:lang w:val="ka-GE"/>
              </w:rPr>
            </w:pPr>
            <w:r>
              <w:rPr>
                <w:rFonts w:ascii="Sylfaen" w:hAnsi="Sylfaen"/>
                <w:noProof/>
                <w:sz w:val="24"/>
                <w:szCs w:val="24"/>
                <w:lang w:val="ka-GE"/>
              </w:rPr>
              <w:t xml:space="preserve">მეექვსე სისხლის სამართლის იმიტირებული </w:t>
            </w:r>
            <w:r w:rsidRPr="00B078DD">
              <w:rPr>
                <w:rFonts w:ascii="Sylfaen" w:hAnsi="Sylfaen"/>
                <w:noProof/>
                <w:sz w:val="24"/>
                <w:szCs w:val="24"/>
                <w:lang w:val="ka-GE"/>
              </w:rPr>
              <w:t>პროცესის სასამართლოს გადაწყვეტილების გამოცხადება, აუდიტორიაში განხილვა</w:t>
            </w:r>
          </w:p>
          <w:p w:rsidR="004A0E27" w:rsidRDefault="004A0E27" w:rsidP="001E24F2">
            <w:pPr>
              <w:pStyle w:val="NoSpacing"/>
              <w:jc w:val="both"/>
              <w:rPr>
                <w:rFonts w:ascii="Sylfaen" w:hAnsi="Sylfaen"/>
                <w:b/>
                <w:noProof/>
                <w:sz w:val="24"/>
                <w:szCs w:val="24"/>
                <w:lang w:val="ka-GE"/>
              </w:rPr>
            </w:pPr>
            <w:r w:rsidRPr="004A57C8">
              <w:rPr>
                <w:rFonts w:ascii="Sylfaen" w:hAnsi="Sylfaen"/>
                <w:b/>
                <w:noProof/>
                <w:sz w:val="24"/>
                <w:szCs w:val="24"/>
                <w:lang w:val="ka-GE"/>
              </w:rPr>
              <w:t xml:space="preserve">2 სთ.  </w:t>
            </w:r>
          </w:p>
          <w:p w:rsidR="003F2F43" w:rsidRPr="00B078DD" w:rsidRDefault="003F2F43" w:rsidP="001E24F2">
            <w:pPr>
              <w:pStyle w:val="NoSpacing"/>
              <w:jc w:val="both"/>
              <w:rPr>
                <w:rFonts w:ascii="Sylfaen" w:hAnsi="Sylfaen"/>
                <w:noProof/>
                <w:sz w:val="24"/>
                <w:szCs w:val="24"/>
                <w:lang w:val="ka-GE"/>
              </w:rPr>
            </w:pPr>
          </w:p>
        </w:tc>
        <w:tc>
          <w:tcPr>
            <w:tcW w:w="4961" w:type="dxa"/>
            <w:tcBorders>
              <w:top w:val="single" w:sz="4" w:space="0" w:color="auto"/>
              <w:bottom w:val="single" w:sz="4" w:space="0" w:color="auto"/>
            </w:tcBorders>
          </w:tcPr>
          <w:p w:rsidR="003F2F43" w:rsidRPr="00B078DD" w:rsidRDefault="003F2F43" w:rsidP="001E24F2">
            <w:pPr>
              <w:jc w:val="both"/>
              <w:rPr>
                <w:rFonts w:ascii="Calibri" w:hAnsi="Calibri" w:cs="Times New Roman"/>
                <w:lang w:val="ka-GE"/>
              </w:rPr>
            </w:pP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 xml:space="preserve">ჩვევებში, თბ, 2012 </w:t>
            </w:r>
          </w:p>
          <w:p w:rsidR="003F2F43" w:rsidRPr="00B078DD" w:rsidRDefault="003F2F43" w:rsidP="001E24F2">
            <w:pPr>
              <w:pStyle w:val="NoSpacing"/>
              <w:jc w:val="both"/>
              <w:rPr>
                <w:rFonts w:ascii="Sylfaen" w:hAnsi="Sylfaen"/>
                <w:sz w:val="24"/>
                <w:szCs w:val="24"/>
                <w:lang w:val="ka-GE"/>
              </w:rPr>
            </w:pPr>
          </w:p>
        </w:tc>
      </w:tr>
      <w:tr w:rsidR="003F2F43" w:rsidRPr="00B078DD" w:rsidTr="004A0E27">
        <w:trPr>
          <w:trHeight w:val="1140"/>
        </w:trPr>
        <w:tc>
          <w:tcPr>
            <w:tcW w:w="993" w:type="dxa"/>
            <w:vMerge/>
            <w:tcBorders>
              <w:bottom w:val="single" w:sz="4" w:space="0" w:color="auto"/>
            </w:tcBorders>
          </w:tcPr>
          <w:p w:rsidR="003F2F43" w:rsidRPr="00B078DD" w:rsidRDefault="003F2F43" w:rsidP="001E24F2">
            <w:pPr>
              <w:jc w:val="both"/>
              <w:rPr>
                <w:noProof/>
                <w:lang w:val="ka-GE"/>
              </w:rPr>
            </w:pPr>
          </w:p>
        </w:tc>
        <w:tc>
          <w:tcPr>
            <w:tcW w:w="4536" w:type="dxa"/>
            <w:tcBorders>
              <w:top w:val="single" w:sz="4" w:space="0" w:color="auto"/>
              <w:bottom w:val="single" w:sz="4" w:space="0" w:color="auto"/>
            </w:tcBorders>
          </w:tcPr>
          <w:p w:rsidR="003F2F43" w:rsidRDefault="004A0E27" w:rsidP="001E24F2">
            <w:pPr>
              <w:pStyle w:val="NoSpacing"/>
              <w:jc w:val="both"/>
              <w:rPr>
                <w:rFonts w:ascii="Sylfaen" w:hAnsi="Sylfaen"/>
                <w:sz w:val="24"/>
                <w:szCs w:val="24"/>
                <w:lang w:val="ka-GE"/>
              </w:rPr>
            </w:pPr>
            <w:r>
              <w:rPr>
                <w:rFonts w:ascii="Sylfaen" w:hAnsi="Sylfaen"/>
                <w:sz w:val="24"/>
                <w:szCs w:val="24"/>
                <w:lang w:val="ka-GE"/>
              </w:rPr>
              <w:t>სისხლის სამართლის საპროცესო თავისებურებათა შემაჯამებელი დისკუსია – განხილვა</w:t>
            </w:r>
          </w:p>
          <w:p w:rsidR="004A0E27" w:rsidRPr="004A0E27" w:rsidRDefault="004A0E27" w:rsidP="001E24F2">
            <w:pPr>
              <w:pStyle w:val="NoSpacing"/>
              <w:jc w:val="both"/>
              <w:rPr>
                <w:rFonts w:ascii="Sylfaen" w:hAnsi="Sylfaen"/>
                <w:b/>
                <w:sz w:val="24"/>
                <w:szCs w:val="24"/>
                <w:lang w:val="ka-GE"/>
              </w:rPr>
            </w:pPr>
            <w:r w:rsidRPr="004A0E27">
              <w:rPr>
                <w:rFonts w:ascii="Sylfaen" w:hAnsi="Sylfaen"/>
                <w:b/>
                <w:sz w:val="24"/>
                <w:szCs w:val="24"/>
                <w:lang w:val="ka-GE"/>
              </w:rPr>
              <w:t>1 სთ.</w:t>
            </w:r>
          </w:p>
        </w:tc>
        <w:tc>
          <w:tcPr>
            <w:tcW w:w="4961" w:type="dxa"/>
            <w:tcBorders>
              <w:top w:val="single" w:sz="4" w:space="0" w:color="auto"/>
              <w:bottom w:val="single" w:sz="4" w:space="0" w:color="auto"/>
            </w:tcBorders>
          </w:tcPr>
          <w:p w:rsidR="004A0E27" w:rsidRPr="00B078DD" w:rsidRDefault="004A0E27" w:rsidP="001E24F2">
            <w:pPr>
              <w:jc w:val="both"/>
              <w:rPr>
                <w:rFonts w:ascii="Calibri" w:hAnsi="Calibri" w:cs="Times New Roman"/>
                <w:lang w:val="ka-GE"/>
              </w:rPr>
            </w:pPr>
            <w:r w:rsidRPr="00B078DD">
              <w:rPr>
                <w:rFonts w:cs="Sylfaen"/>
                <w:lang w:val="ka-GE"/>
              </w:rPr>
              <w:t>სახელმძღვანელო სასამართლო</w:t>
            </w:r>
            <w:r w:rsidRPr="00B078DD">
              <w:rPr>
                <w:lang w:val="ka-GE"/>
              </w:rPr>
              <w:t xml:space="preserve"> </w:t>
            </w:r>
            <w:r w:rsidRPr="00B078DD">
              <w:rPr>
                <w:rFonts w:cs="Sylfaen"/>
                <w:lang w:val="ka-GE"/>
              </w:rPr>
              <w:t>უნარ</w:t>
            </w:r>
            <w:r w:rsidRPr="00B078DD">
              <w:rPr>
                <w:lang w:val="ka-GE"/>
              </w:rPr>
              <w:t>-</w:t>
            </w:r>
            <w:r w:rsidRPr="00B078DD">
              <w:rPr>
                <w:rFonts w:cs="Sylfaen"/>
                <w:lang w:val="ka-GE"/>
              </w:rPr>
              <w:t xml:space="preserve">ჩვევებში, თბ, 2012 </w:t>
            </w:r>
          </w:p>
          <w:p w:rsidR="003F2F43" w:rsidRPr="00B078DD" w:rsidRDefault="003F2F43" w:rsidP="001E24F2">
            <w:pPr>
              <w:pStyle w:val="NoSpacing"/>
              <w:jc w:val="both"/>
              <w:rPr>
                <w:rFonts w:ascii="Sylfaen" w:hAnsi="Sylfaen"/>
                <w:sz w:val="24"/>
                <w:szCs w:val="24"/>
                <w:lang w:val="ka-GE"/>
              </w:rPr>
            </w:pPr>
          </w:p>
        </w:tc>
      </w:tr>
      <w:tr w:rsidR="003F2F43" w:rsidRPr="00B078DD" w:rsidTr="00021EDC">
        <w:trPr>
          <w:trHeight w:val="453"/>
        </w:trPr>
        <w:tc>
          <w:tcPr>
            <w:tcW w:w="993" w:type="dxa"/>
            <w:tcBorders>
              <w:top w:val="single" w:sz="4" w:space="0" w:color="auto"/>
              <w:bottom w:val="single" w:sz="4" w:space="0" w:color="auto"/>
            </w:tcBorders>
          </w:tcPr>
          <w:p w:rsidR="003F2F43" w:rsidRPr="00B078DD" w:rsidRDefault="003F2F43" w:rsidP="001E24F2">
            <w:pPr>
              <w:jc w:val="both"/>
              <w:rPr>
                <w:noProof/>
                <w:lang w:val="ka-GE"/>
              </w:rPr>
            </w:pPr>
            <w:r w:rsidRPr="00B078DD">
              <w:rPr>
                <w:noProof/>
                <w:lang w:val="ka-GE"/>
              </w:rPr>
              <w:t>16-17</w:t>
            </w:r>
          </w:p>
          <w:p w:rsidR="003F2F43" w:rsidRPr="00B078DD" w:rsidRDefault="003F2F43" w:rsidP="001E24F2">
            <w:pPr>
              <w:jc w:val="both"/>
              <w:rPr>
                <w:noProof/>
                <w:lang w:val="ka-GE"/>
              </w:rPr>
            </w:pPr>
          </w:p>
        </w:tc>
        <w:tc>
          <w:tcPr>
            <w:tcW w:w="4536" w:type="dxa"/>
            <w:tcBorders>
              <w:top w:val="single" w:sz="4" w:space="0" w:color="auto"/>
              <w:bottom w:val="single" w:sz="4" w:space="0" w:color="auto"/>
            </w:tcBorders>
          </w:tcPr>
          <w:p w:rsidR="003F2F43" w:rsidRPr="00627526" w:rsidRDefault="003F2F43" w:rsidP="001E24F2">
            <w:pPr>
              <w:pStyle w:val="NoSpacing"/>
              <w:jc w:val="both"/>
              <w:rPr>
                <w:rFonts w:ascii="Sylfaen" w:hAnsi="Sylfaen"/>
                <w:b/>
                <w:noProof/>
                <w:sz w:val="24"/>
                <w:szCs w:val="24"/>
                <w:lang w:val="ka-GE"/>
              </w:rPr>
            </w:pPr>
            <w:r w:rsidRPr="00627526">
              <w:rPr>
                <w:rFonts w:ascii="Sylfaen" w:hAnsi="Sylfaen"/>
                <w:b/>
                <w:noProof/>
                <w:sz w:val="24"/>
                <w:szCs w:val="24"/>
                <w:lang w:val="ka-GE"/>
              </w:rPr>
              <w:t>დასკვნითი გამოცდა - 3 საათი</w:t>
            </w:r>
          </w:p>
        </w:tc>
        <w:tc>
          <w:tcPr>
            <w:tcW w:w="4961" w:type="dxa"/>
            <w:tcBorders>
              <w:top w:val="single" w:sz="4" w:space="0" w:color="auto"/>
              <w:bottom w:val="single" w:sz="4" w:space="0" w:color="auto"/>
            </w:tcBorders>
          </w:tcPr>
          <w:p w:rsidR="003F2F43" w:rsidRPr="00B078DD" w:rsidRDefault="003F2F43" w:rsidP="001E24F2">
            <w:pPr>
              <w:pStyle w:val="NoSpacing"/>
              <w:jc w:val="both"/>
              <w:rPr>
                <w:rFonts w:ascii="Sylfaen" w:hAnsi="Sylfaen"/>
                <w:sz w:val="24"/>
                <w:szCs w:val="24"/>
                <w:lang w:val="ka-GE"/>
              </w:rPr>
            </w:pPr>
          </w:p>
        </w:tc>
      </w:tr>
      <w:tr w:rsidR="003F2F43" w:rsidRPr="00B078DD" w:rsidTr="00021EDC">
        <w:trPr>
          <w:trHeight w:val="480"/>
        </w:trPr>
        <w:tc>
          <w:tcPr>
            <w:tcW w:w="993" w:type="dxa"/>
            <w:tcBorders>
              <w:top w:val="single" w:sz="4" w:space="0" w:color="auto"/>
            </w:tcBorders>
          </w:tcPr>
          <w:p w:rsidR="003F2F43" w:rsidRPr="00B078DD" w:rsidRDefault="003F2F43" w:rsidP="001E24F2">
            <w:pPr>
              <w:jc w:val="both"/>
              <w:rPr>
                <w:noProof/>
                <w:lang w:val="ka-GE"/>
              </w:rPr>
            </w:pPr>
            <w:r w:rsidRPr="00B078DD">
              <w:rPr>
                <w:noProof/>
                <w:lang w:val="ka-GE"/>
              </w:rPr>
              <w:t>18-19</w:t>
            </w:r>
          </w:p>
        </w:tc>
        <w:tc>
          <w:tcPr>
            <w:tcW w:w="4536" w:type="dxa"/>
            <w:tcBorders>
              <w:top w:val="single" w:sz="4" w:space="0" w:color="auto"/>
              <w:bottom w:val="single" w:sz="4" w:space="0" w:color="auto"/>
            </w:tcBorders>
          </w:tcPr>
          <w:p w:rsidR="003F2F43" w:rsidRPr="00627526" w:rsidRDefault="003F2F43" w:rsidP="001E24F2">
            <w:pPr>
              <w:pStyle w:val="NoSpacing"/>
              <w:jc w:val="both"/>
              <w:rPr>
                <w:rFonts w:ascii="Sylfaen" w:hAnsi="Sylfaen"/>
                <w:b/>
                <w:noProof/>
                <w:sz w:val="24"/>
                <w:szCs w:val="24"/>
                <w:lang w:val="ka-GE"/>
              </w:rPr>
            </w:pPr>
            <w:r w:rsidRPr="00627526">
              <w:rPr>
                <w:rFonts w:ascii="Sylfaen" w:hAnsi="Sylfaen"/>
                <w:b/>
                <w:noProof/>
                <w:sz w:val="24"/>
                <w:szCs w:val="24"/>
                <w:lang w:val="ka-GE"/>
              </w:rPr>
              <w:t>დამატებითი გამოცდა</w:t>
            </w:r>
          </w:p>
        </w:tc>
        <w:tc>
          <w:tcPr>
            <w:tcW w:w="4961" w:type="dxa"/>
            <w:tcBorders>
              <w:top w:val="single" w:sz="4" w:space="0" w:color="auto"/>
              <w:bottom w:val="single" w:sz="4" w:space="0" w:color="auto"/>
            </w:tcBorders>
          </w:tcPr>
          <w:p w:rsidR="003F2F43" w:rsidRPr="00B078DD" w:rsidRDefault="003F2F43" w:rsidP="001E24F2">
            <w:pPr>
              <w:pStyle w:val="NoSpacing"/>
              <w:jc w:val="both"/>
              <w:rPr>
                <w:rFonts w:ascii="Sylfaen" w:hAnsi="Sylfaen"/>
                <w:sz w:val="24"/>
                <w:szCs w:val="24"/>
                <w:lang w:val="ka-GE"/>
              </w:rPr>
            </w:pPr>
          </w:p>
        </w:tc>
      </w:tr>
    </w:tbl>
    <w:p w:rsidR="00021EDC" w:rsidRPr="00B078DD" w:rsidRDefault="00021EDC" w:rsidP="001E24F2">
      <w:pPr>
        <w:jc w:val="right"/>
        <w:rPr>
          <w:b/>
          <w:noProof/>
          <w:lang w:val="ka-GE"/>
        </w:rPr>
      </w:pPr>
    </w:p>
    <w:p w:rsidR="00021EDC" w:rsidRPr="00B078DD" w:rsidRDefault="00021EDC" w:rsidP="00021EDC">
      <w:pPr>
        <w:jc w:val="right"/>
        <w:rPr>
          <w:b/>
          <w:noProof/>
          <w:lang w:val="ka-GE"/>
        </w:rPr>
      </w:pPr>
    </w:p>
    <w:p w:rsidR="00021EDC" w:rsidRPr="00B078DD" w:rsidRDefault="00021EDC" w:rsidP="00021EDC">
      <w:pPr>
        <w:jc w:val="right"/>
        <w:rPr>
          <w:b/>
          <w:noProof/>
          <w:lang w:val="ka-GE"/>
        </w:rPr>
      </w:pPr>
    </w:p>
    <w:p w:rsidR="00021EDC" w:rsidRPr="00B078DD" w:rsidRDefault="00021EDC" w:rsidP="00021EDC">
      <w:pPr>
        <w:jc w:val="right"/>
        <w:rPr>
          <w:b/>
          <w:noProof/>
          <w:lang w:val="ka-GE"/>
        </w:rPr>
      </w:pPr>
    </w:p>
    <w:p w:rsidR="00021EDC" w:rsidRPr="00B078DD" w:rsidRDefault="00021EDC" w:rsidP="00021EDC">
      <w:pPr>
        <w:jc w:val="right"/>
        <w:rPr>
          <w:b/>
          <w:noProof/>
          <w:lang w:val="ka-GE"/>
        </w:rPr>
      </w:pPr>
    </w:p>
    <w:p w:rsidR="00F85231" w:rsidRPr="00B078DD" w:rsidRDefault="00F85231" w:rsidP="00B412EF">
      <w:pPr>
        <w:spacing w:line="312" w:lineRule="auto"/>
        <w:jc w:val="right"/>
        <w:rPr>
          <w:b/>
          <w:noProof/>
          <w:lang w:val="ka-GE"/>
        </w:rPr>
      </w:pPr>
    </w:p>
    <w:p w:rsidR="00F85231" w:rsidRPr="00B078DD" w:rsidRDefault="00F85231" w:rsidP="00B412EF">
      <w:pPr>
        <w:spacing w:line="312" w:lineRule="auto"/>
        <w:jc w:val="right"/>
        <w:rPr>
          <w:b/>
          <w:noProof/>
          <w:lang w:val="ka-GE"/>
        </w:rPr>
      </w:pPr>
    </w:p>
    <w:p w:rsidR="00F85231" w:rsidRPr="00B078DD" w:rsidRDefault="00F85231" w:rsidP="00B412EF">
      <w:pPr>
        <w:spacing w:line="312" w:lineRule="auto"/>
        <w:jc w:val="right"/>
        <w:rPr>
          <w:b/>
          <w:noProof/>
          <w:lang w:val="ka-GE"/>
        </w:rPr>
      </w:pPr>
    </w:p>
    <w:p w:rsidR="00F85231" w:rsidRPr="00B078DD" w:rsidRDefault="00F85231" w:rsidP="00B412EF">
      <w:pPr>
        <w:spacing w:line="312" w:lineRule="auto"/>
        <w:jc w:val="right"/>
        <w:rPr>
          <w:b/>
          <w:noProof/>
          <w:lang w:val="ka-GE"/>
        </w:rPr>
      </w:pPr>
    </w:p>
    <w:p w:rsidR="00F85231" w:rsidRPr="00B078DD" w:rsidRDefault="00F85231" w:rsidP="00B412EF">
      <w:pPr>
        <w:spacing w:line="312" w:lineRule="auto"/>
        <w:jc w:val="right"/>
        <w:rPr>
          <w:b/>
          <w:noProof/>
          <w:lang w:val="ka-GE"/>
        </w:rPr>
      </w:pPr>
    </w:p>
    <w:p w:rsidR="00F85231" w:rsidRPr="00B078DD" w:rsidRDefault="00F85231" w:rsidP="00B412EF">
      <w:pPr>
        <w:spacing w:line="312" w:lineRule="auto"/>
        <w:jc w:val="right"/>
        <w:rPr>
          <w:b/>
          <w:noProof/>
          <w:lang w:val="ka-GE"/>
        </w:rPr>
      </w:pPr>
    </w:p>
    <w:p w:rsidR="00F85231" w:rsidRPr="00B078DD" w:rsidRDefault="00F85231" w:rsidP="00B412EF">
      <w:pPr>
        <w:spacing w:line="312" w:lineRule="auto"/>
        <w:jc w:val="right"/>
        <w:rPr>
          <w:b/>
          <w:noProof/>
          <w:lang w:val="ka-GE"/>
        </w:rPr>
      </w:pPr>
    </w:p>
    <w:p w:rsidR="00F85231" w:rsidRPr="00B078DD" w:rsidRDefault="00F85231" w:rsidP="00B412EF">
      <w:pPr>
        <w:spacing w:line="312" w:lineRule="auto"/>
        <w:jc w:val="right"/>
        <w:rPr>
          <w:b/>
          <w:noProof/>
          <w:lang w:val="ka-GE"/>
        </w:rPr>
      </w:pPr>
    </w:p>
    <w:p w:rsidR="00F85231" w:rsidRPr="00B078DD" w:rsidRDefault="00F85231" w:rsidP="00B412EF">
      <w:pPr>
        <w:spacing w:line="312" w:lineRule="auto"/>
        <w:jc w:val="right"/>
        <w:rPr>
          <w:b/>
          <w:noProof/>
          <w:lang w:val="ka-GE"/>
        </w:rPr>
      </w:pPr>
    </w:p>
    <w:p w:rsidR="00F85231" w:rsidRPr="00B078DD" w:rsidRDefault="00F85231" w:rsidP="00B412EF">
      <w:pPr>
        <w:spacing w:line="312" w:lineRule="auto"/>
        <w:jc w:val="right"/>
        <w:rPr>
          <w:b/>
          <w:noProof/>
          <w:lang w:val="ka-GE"/>
        </w:rPr>
      </w:pPr>
    </w:p>
    <w:p w:rsidR="00F85231" w:rsidRPr="00B078DD" w:rsidRDefault="00F85231" w:rsidP="00B412EF">
      <w:pPr>
        <w:spacing w:line="312" w:lineRule="auto"/>
        <w:jc w:val="right"/>
        <w:rPr>
          <w:b/>
          <w:noProof/>
          <w:lang w:val="ka-GE"/>
        </w:rPr>
      </w:pPr>
    </w:p>
    <w:p w:rsidR="00F85231" w:rsidRPr="00B078DD" w:rsidRDefault="00F85231" w:rsidP="00B412EF">
      <w:pPr>
        <w:spacing w:line="312" w:lineRule="auto"/>
        <w:jc w:val="right"/>
        <w:rPr>
          <w:b/>
          <w:noProof/>
          <w:lang w:val="ka-GE"/>
        </w:rPr>
      </w:pPr>
    </w:p>
    <w:p w:rsidR="00F85231" w:rsidRPr="00B078DD" w:rsidRDefault="00F85231" w:rsidP="00B412EF">
      <w:pPr>
        <w:spacing w:line="312" w:lineRule="auto"/>
        <w:jc w:val="right"/>
        <w:rPr>
          <w:b/>
          <w:noProof/>
          <w:lang w:val="ka-GE"/>
        </w:rPr>
      </w:pPr>
    </w:p>
    <w:p w:rsidR="00F85231" w:rsidRPr="00B078DD" w:rsidRDefault="00F85231" w:rsidP="00B412EF">
      <w:pPr>
        <w:spacing w:line="312" w:lineRule="auto"/>
        <w:jc w:val="right"/>
        <w:rPr>
          <w:b/>
          <w:noProof/>
          <w:lang w:val="ka-GE"/>
        </w:rPr>
      </w:pPr>
    </w:p>
    <w:p w:rsidR="00F85231" w:rsidRPr="00B078DD" w:rsidRDefault="00F85231" w:rsidP="00B412EF">
      <w:pPr>
        <w:spacing w:line="312" w:lineRule="auto"/>
        <w:jc w:val="right"/>
        <w:rPr>
          <w:b/>
          <w:noProof/>
          <w:lang w:val="ka-GE"/>
        </w:rPr>
      </w:pPr>
    </w:p>
    <w:p w:rsidR="00F85231" w:rsidRPr="00B078DD" w:rsidRDefault="00F85231" w:rsidP="00B412EF">
      <w:pPr>
        <w:spacing w:line="312" w:lineRule="auto"/>
        <w:jc w:val="right"/>
        <w:rPr>
          <w:b/>
          <w:noProof/>
          <w:lang w:val="ka-GE"/>
        </w:rPr>
      </w:pPr>
    </w:p>
    <w:p w:rsidR="00F85231" w:rsidRPr="00B078DD" w:rsidRDefault="00F85231" w:rsidP="00B412EF">
      <w:pPr>
        <w:spacing w:line="312" w:lineRule="auto"/>
        <w:jc w:val="right"/>
        <w:rPr>
          <w:b/>
          <w:noProof/>
          <w:lang w:val="ka-GE"/>
        </w:rPr>
      </w:pPr>
    </w:p>
    <w:sectPr w:rsidR="00F85231" w:rsidRPr="00B078DD" w:rsidSect="008E7845">
      <w:footerReference w:type="even" r:id="rId9"/>
      <w:footerReference w:type="default" r:id="rId10"/>
      <w:pgSz w:w="11906" w:h="16838"/>
      <w:pgMar w:top="540" w:right="746" w:bottom="450"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AA4" w:rsidRDefault="00817AA4" w:rsidP="00E6709D">
      <w:r>
        <w:separator/>
      </w:r>
    </w:p>
  </w:endnote>
  <w:endnote w:type="continuationSeparator" w:id="1">
    <w:p w:rsidR="00817AA4" w:rsidRDefault="00817AA4" w:rsidP="00E670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253" w:rsidRDefault="005A1760" w:rsidP="008E7845">
    <w:pPr>
      <w:pStyle w:val="Footer"/>
      <w:framePr w:wrap="around" w:vAnchor="text" w:hAnchor="margin" w:xAlign="right" w:y="1"/>
      <w:rPr>
        <w:rStyle w:val="PageNumber"/>
      </w:rPr>
    </w:pPr>
    <w:r>
      <w:rPr>
        <w:rStyle w:val="PageNumber"/>
      </w:rPr>
      <w:fldChar w:fldCharType="begin"/>
    </w:r>
    <w:r w:rsidR="00382253">
      <w:rPr>
        <w:rStyle w:val="PageNumber"/>
      </w:rPr>
      <w:instrText xml:space="preserve">PAGE  </w:instrText>
    </w:r>
    <w:r>
      <w:rPr>
        <w:rStyle w:val="PageNumber"/>
      </w:rPr>
      <w:fldChar w:fldCharType="separate"/>
    </w:r>
    <w:r w:rsidR="00382253">
      <w:rPr>
        <w:rStyle w:val="PageNumber"/>
        <w:noProof/>
      </w:rPr>
      <w:t>6</w:t>
    </w:r>
    <w:r>
      <w:rPr>
        <w:rStyle w:val="PageNumber"/>
      </w:rPr>
      <w:fldChar w:fldCharType="end"/>
    </w:r>
  </w:p>
  <w:p w:rsidR="00382253" w:rsidRDefault="00382253" w:rsidP="008E78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253" w:rsidRDefault="005A1760" w:rsidP="008E7845">
    <w:pPr>
      <w:pStyle w:val="Footer"/>
      <w:framePr w:wrap="around" w:vAnchor="text" w:hAnchor="margin" w:xAlign="right" w:y="1"/>
      <w:rPr>
        <w:rStyle w:val="PageNumber"/>
      </w:rPr>
    </w:pPr>
    <w:r>
      <w:rPr>
        <w:rStyle w:val="PageNumber"/>
      </w:rPr>
      <w:fldChar w:fldCharType="begin"/>
    </w:r>
    <w:r w:rsidR="00382253">
      <w:rPr>
        <w:rStyle w:val="PageNumber"/>
      </w:rPr>
      <w:instrText xml:space="preserve">PAGE  </w:instrText>
    </w:r>
    <w:r>
      <w:rPr>
        <w:rStyle w:val="PageNumber"/>
      </w:rPr>
      <w:fldChar w:fldCharType="separate"/>
    </w:r>
    <w:r w:rsidR="00C57784">
      <w:rPr>
        <w:rStyle w:val="PageNumber"/>
        <w:noProof/>
      </w:rPr>
      <w:t>7</w:t>
    </w:r>
    <w:r>
      <w:rPr>
        <w:rStyle w:val="PageNumber"/>
      </w:rPr>
      <w:fldChar w:fldCharType="end"/>
    </w:r>
  </w:p>
  <w:p w:rsidR="00382253" w:rsidRDefault="00382253" w:rsidP="008E78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AA4" w:rsidRDefault="00817AA4" w:rsidP="00E6709D">
      <w:r>
        <w:separator/>
      </w:r>
    </w:p>
  </w:footnote>
  <w:footnote w:type="continuationSeparator" w:id="1">
    <w:p w:rsidR="00817AA4" w:rsidRDefault="00817AA4" w:rsidP="00E670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FA9"/>
    <w:multiLevelType w:val="hybridMultilevel"/>
    <w:tmpl w:val="EA0A0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B3956"/>
    <w:multiLevelType w:val="hybridMultilevel"/>
    <w:tmpl w:val="C9EC0530"/>
    <w:lvl w:ilvl="0" w:tplc="46EC32EA">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80BAF"/>
    <w:multiLevelType w:val="hybridMultilevel"/>
    <w:tmpl w:val="EA902336"/>
    <w:lvl w:ilvl="0" w:tplc="315AB66C">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04511"/>
    <w:multiLevelType w:val="hybridMultilevel"/>
    <w:tmpl w:val="E5DCE6AA"/>
    <w:lvl w:ilvl="0" w:tplc="B6C065CE">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27744"/>
    <w:multiLevelType w:val="hybridMultilevel"/>
    <w:tmpl w:val="82768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469BD"/>
    <w:multiLevelType w:val="hybridMultilevel"/>
    <w:tmpl w:val="53705D86"/>
    <w:lvl w:ilvl="0" w:tplc="FF6EC2EC">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F940EB"/>
    <w:multiLevelType w:val="hybridMultilevel"/>
    <w:tmpl w:val="9B769B80"/>
    <w:lvl w:ilvl="0" w:tplc="2E560CE2">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A161B"/>
    <w:multiLevelType w:val="hybridMultilevel"/>
    <w:tmpl w:val="E13C3EB4"/>
    <w:lvl w:ilvl="0" w:tplc="3D345B82">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95681"/>
    <w:multiLevelType w:val="hybridMultilevel"/>
    <w:tmpl w:val="722EB772"/>
    <w:lvl w:ilvl="0" w:tplc="55809BCC">
      <w:start w:val="1"/>
      <w:numFmt w:val="bullet"/>
      <w:lvlText w:val="-"/>
      <w:lvlJc w:val="left"/>
      <w:pPr>
        <w:ind w:left="720" w:hanging="360"/>
      </w:pPr>
      <w:rPr>
        <w:rFonts w:ascii="Sylfaen" w:eastAsia="Times New Roman" w:hAnsi="Sylfaen"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EC2167"/>
    <w:multiLevelType w:val="hybridMultilevel"/>
    <w:tmpl w:val="A30EF6C2"/>
    <w:lvl w:ilvl="0" w:tplc="569C0ED0">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4C193F"/>
    <w:multiLevelType w:val="hybridMultilevel"/>
    <w:tmpl w:val="A2342F4A"/>
    <w:lvl w:ilvl="0" w:tplc="C21C4530">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6904CA"/>
    <w:multiLevelType w:val="hybridMultilevel"/>
    <w:tmpl w:val="31863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CE5070"/>
    <w:multiLevelType w:val="hybridMultilevel"/>
    <w:tmpl w:val="B18A8C2E"/>
    <w:lvl w:ilvl="0" w:tplc="C8F0335C">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973772"/>
    <w:multiLevelType w:val="hybridMultilevel"/>
    <w:tmpl w:val="A0A0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2A1F9F"/>
    <w:multiLevelType w:val="hybridMultilevel"/>
    <w:tmpl w:val="7AA8D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AC02490"/>
    <w:multiLevelType w:val="hybridMultilevel"/>
    <w:tmpl w:val="CE867468"/>
    <w:lvl w:ilvl="0" w:tplc="BBECEF88">
      <w:start w:val="5"/>
      <w:numFmt w:val="bullet"/>
      <w:lvlText w:val="–"/>
      <w:lvlJc w:val="left"/>
      <w:pPr>
        <w:ind w:left="1260" w:hanging="360"/>
      </w:pPr>
      <w:rPr>
        <w:rFonts w:ascii="Sylfaen" w:eastAsia="Times New Roman" w:hAnsi="Sylfaen" w:cs="Arial Unicode MS" w:hint="default"/>
      </w:rPr>
    </w:lvl>
    <w:lvl w:ilvl="1" w:tplc="04190003" w:tentative="1">
      <w:start w:val="1"/>
      <w:numFmt w:val="bullet"/>
      <w:lvlText w:val="o"/>
      <w:lvlJc w:val="left"/>
      <w:pPr>
        <w:ind w:left="1975" w:hanging="360"/>
      </w:pPr>
      <w:rPr>
        <w:rFonts w:ascii="Courier New" w:hAnsi="Courier New" w:cs="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cs="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cs="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16">
    <w:nsid w:val="706F2123"/>
    <w:multiLevelType w:val="hybridMultilevel"/>
    <w:tmpl w:val="D70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A118F8"/>
    <w:multiLevelType w:val="hybridMultilevel"/>
    <w:tmpl w:val="F2180B46"/>
    <w:lvl w:ilvl="0" w:tplc="C186ADB8">
      <w:numFmt w:val="bullet"/>
      <w:lvlText w:val="-"/>
      <w:lvlJc w:val="left"/>
      <w:pPr>
        <w:ind w:left="720" w:hanging="360"/>
      </w:pPr>
      <w:rPr>
        <w:rFonts w:ascii="Sylfaen" w:eastAsia="Times New Roman"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A9247A"/>
    <w:multiLevelType w:val="hybridMultilevel"/>
    <w:tmpl w:val="C278FE7A"/>
    <w:lvl w:ilvl="0" w:tplc="5CB640D6">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2767B8"/>
    <w:multiLevelType w:val="hybridMultilevel"/>
    <w:tmpl w:val="C98813B0"/>
    <w:lvl w:ilvl="0" w:tplc="12640CE4">
      <w:start w:val="1"/>
      <w:numFmt w:val="upperRoman"/>
      <w:lvlText w:val="%1."/>
      <w:lvlJc w:val="left"/>
      <w:pPr>
        <w:ind w:left="1080" w:hanging="720"/>
      </w:pPr>
      <w:rPr>
        <w:rFonts w:ascii="AcadNusx" w:hAnsi="AcadNusx"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1"/>
  </w:num>
  <w:num w:numId="4">
    <w:abstractNumId w:val="16"/>
  </w:num>
  <w:num w:numId="5">
    <w:abstractNumId w:val="14"/>
  </w:num>
  <w:num w:numId="6">
    <w:abstractNumId w:val="13"/>
  </w:num>
  <w:num w:numId="7">
    <w:abstractNumId w:val="7"/>
  </w:num>
  <w:num w:numId="8">
    <w:abstractNumId w:val="0"/>
  </w:num>
  <w:num w:numId="9">
    <w:abstractNumId w:val="18"/>
  </w:num>
  <w:num w:numId="10">
    <w:abstractNumId w:val="1"/>
  </w:num>
  <w:num w:numId="11">
    <w:abstractNumId w:val="5"/>
  </w:num>
  <w:num w:numId="12">
    <w:abstractNumId w:val="6"/>
  </w:num>
  <w:num w:numId="13">
    <w:abstractNumId w:val="19"/>
  </w:num>
  <w:num w:numId="14">
    <w:abstractNumId w:val="10"/>
  </w:num>
  <w:num w:numId="15">
    <w:abstractNumId w:val="9"/>
  </w:num>
  <w:num w:numId="16">
    <w:abstractNumId w:val="2"/>
  </w:num>
  <w:num w:numId="17">
    <w:abstractNumId w:val="3"/>
  </w:num>
  <w:num w:numId="18">
    <w:abstractNumId w:val="12"/>
  </w:num>
  <w:num w:numId="19">
    <w:abstractNumId w:val="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A64717"/>
    <w:rsid w:val="00021628"/>
    <w:rsid w:val="00021EDC"/>
    <w:rsid w:val="000654EB"/>
    <w:rsid w:val="000718D4"/>
    <w:rsid w:val="000863EE"/>
    <w:rsid w:val="000A30F3"/>
    <w:rsid w:val="000B7AD1"/>
    <w:rsid w:val="000C07D9"/>
    <w:rsid w:val="00106DA9"/>
    <w:rsid w:val="001126E6"/>
    <w:rsid w:val="001941DD"/>
    <w:rsid w:val="001A2325"/>
    <w:rsid w:val="001A6894"/>
    <w:rsid w:val="001B6C1E"/>
    <w:rsid w:val="001D5E13"/>
    <w:rsid w:val="001E24F2"/>
    <w:rsid w:val="002158C0"/>
    <w:rsid w:val="002332E3"/>
    <w:rsid w:val="0029194D"/>
    <w:rsid w:val="002A3FDB"/>
    <w:rsid w:val="002F2B0F"/>
    <w:rsid w:val="00333AF1"/>
    <w:rsid w:val="00334850"/>
    <w:rsid w:val="00351539"/>
    <w:rsid w:val="00382091"/>
    <w:rsid w:val="00382253"/>
    <w:rsid w:val="003A3476"/>
    <w:rsid w:val="003B7559"/>
    <w:rsid w:val="003C479F"/>
    <w:rsid w:val="003F2F43"/>
    <w:rsid w:val="00404C5A"/>
    <w:rsid w:val="0041235C"/>
    <w:rsid w:val="00417490"/>
    <w:rsid w:val="00443C31"/>
    <w:rsid w:val="004629E9"/>
    <w:rsid w:val="004775E6"/>
    <w:rsid w:val="004A0E27"/>
    <w:rsid w:val="004A1A24"/>
    <w:rsid w:val="004A57C8"/>
    <w:rsid w:val="004B6814"/>
    <w:rsid w:val="004C3A38"/>
    <w:rsid w:val="004D772F"/>
    <w:rsid w:val="00531098"/>
    <w:rsid w:val="00533960"/>
    <w:rsid w:val="00562B24"/>
    <w:rsid w:val="00566DEF"/>
    <w:rsid w:val="0057116D"/>
    <w:rsid w:val="00572E8D"/>
    <w:rsid w:val="005A1760"/>
    <w:rsid w:val="005D258D"/>
    <w:rsid w:val="005D6A95"/>
    <w:rsid w:val="00627526"/>
    <w:rsid w:val="006566F2"/>
    <w:rsid w:val="00680BE3"/>
    <w:rsid w:val="006B095B"/>
    <w:rsid w:val="006C20E8"/>
    <w:rsid w:val="006C5B8E"/>
    <w:rsid w:val="00724AEE"/>
    <w:rsid w:val="007435C8"/>
    <w:rsid w:val="00756AB8"/>
    <w:rsid w:val="00783E77"/>
    <w:rsid w:val="007A18C0"/>
    <w:rsid w:val="007B0F29"/>
    <w:rsid w:val="007D34F6"/>
    <w:rsid w:val="00817AA4"/>
    <w:rsid w:val="00824C32"/>
    <w:rsid w:val="00851531"/>
    <w:rsid w:val="008668E5"/>
    <w:rsid w:val="00890800"/>
    <w:rsid w:val="008944F9"/>
    <w:rsid w:val="008A3239"/>
    <w:rsid w:val="008E7845"/>
    <w:rsid w:val="009003A6"/>
    <w:rsid w:val="00900EF2"/>
    <w:rsid w:val="00957C98"/>
    <w:rsid w:val="00975F60"/>
    <w:rsid w:val="009766C5"/>
    <w:rsid w:val="00987FBE"/>
    <w:rsid w:val="009A0620"/>
    <w:rsid w:val="009A59EB"/>
    <w:rsid w:val="009D5B0B"/>
    <w:rsid w:val="009F7A36"/>
    <w:rsid w:val="00A02BCE"/>
    <w:rsid w:val="00A64717"/>
    <w:rsid w:val="00A91B44"/>
    <w:rsid w:val="00AA7317"/>
    <w:rsid w:val="00AC10CD"/>
    <w:rsid w:val="00AE1926"/>
    <w:rsid w:val="00AE7361"/>
    <w:rsid w:val="00AF441A"/>
    <w:rsid w:val="00B078DD"/>
    <w:rsid w:val="00B22485"/>
    <w:rsid w:val="00B40EB1"/>
    <w:rsid w:val="00B412EF"/>
    <w:rsid w:val="00B751FE"/>
    <w:rsid w:val="00B8614C"/>
    <w:rsid w:val="00BE42A2"/>
    <w:rsid w:val="00BF084F"/>
    <w:rsid w:val="00BF1009"/>
    <w:rsid w:val="00BF7E96"/>
    <w:rsid w:val="00C04FAA"/>
    <w:rsid w:val="00C1519F"/>
    <w:rsid w:val="00C20D90"/>
    <w:rsid w:val="00C24492"/>
    <w:rsid w:val="00C321AA"/>
    <w:rsid w:val="00C57784"/>
    <w:rsid w:val="00C65559"/>
    <w:rsid w:val="00C771BA"/>
    <w:rsid w:val="00C94337"/>
    <w:rsid w:val="00CC2CAD"/>
    <w:rsid w:val="00CD4272"/>
    <w:rsid w:val="00CF6C4C"/>
    <w:rsid w:val="00D700E1"/>
    <w:rsid w:val="00D7793D"/>
    <w:rsid w:val="00D86D43"/>
    <w:rsid w:val="00DA456B"/>
    <w:rsid w:val="00DB6CEC"/>
    <w:rsid w:val="00DF5656"/>
    <w:rsid w:val="00E23126"/>
    <w:rsid w:val="00E26969"/>
    <w:rsid w:val="00E3199B"/>
    <w:rsid w:val="00E3553A"/>
    <w:rsid w:val="00E42386"/>
    <w:rsid w:val="00E4319A"/>
    <w:rsid w:val="00E6709D"/>
    <w:rsid w:val="00E86DBE"/>
    <w:rsid w:val="00EC1A35"/>
    <w:rsid w:val="00EF4ECA"/>
    <w:rsid w:val="00F02CF5"/>
    <w:rsid w:val="00F31E8C"/>
    <w:rsid w:val="00F61637"/>
    <w:rsid w:val="00F678A4"/>
    <w:rsid w:val="00F85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17"/>
    <w:pPr>
      <w:spacing w:after="0" w:line="240" w:lineRule="auto"/>
    </w:pPr>
    <w:rPr>
      <w:rFonts w:ascii="Sylfaen" w:eastAsia="Times New Roman" w:hAnsi="Sylfaen" w:cs="Arial Unicode M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4717"/>
    <w:rPr>
      <w:color w:val="0000FF"/>
      <w:u w:val="single"/>
    </w:rPr>
  </w:style>
  <w:style w:type="paragraph" w:styleId="Footer">
    <w:name w:val="footer"/>
    <w:basedOn w:val="Normal"/>
    <w:link w:val="FooterChar"/>
    <w:uiPriority w:val="99"/>
    <w:rsid w:val="00A64717"/>
    <w:pPr>
      <w:tabs>
        <w:tab w:val="center" w:pos="4677"/>
        <w:tab w:val="right" w:pos="9355"/>
      </w:tabs>
    </w:pPr>
  </w:style>
  <w:style w:type="character" w:customStyle="1" w:styleId="FooterChar">
    <w:name w:val="Footer Char"/>
    <w:basedOn w:val="DefaultParagraphFont"/>
    <w:link w:val="Footer"/>
    <w:uiPriority w:val="99"/>
    <w:rsid w:val="00A64717"/>
    <w:rPr>
      <w:rFonts w:ascii="Sylfaen" w:eastAsia="Times New Roman" w:hAnsi="Sylfaen" w:cs="Arial Unicode MS"/>
      <w:sz w:val="24"/>
      <w:szCs w:val="24"/>
      <w:lang w:val="ru-RU" w:eastAsia="ru-RU"/>
    </w:rPr>
  </w:style>
  <w:style w:type="character" w:styleId="PageNumber">
    <w:name w:val="page number"/>
    <w:basedOn w:val="DefaultParagraphFont"/>
    <w:rsid w:val="00A64717"/>
  </w:style>
  <w:style w:type="paragraph" w:styleId="ListParagraph">
    <w:name w:val="List Paragraph"/>
    <w:basedOn w:val="Normal"/>
    <w:uiPriority w:val="34"/>
    <w:qFormat/>
    <w:rsid w:val="00A64717"/>
    <w:pPr>
      <w:spacing w:after="200" w:line="276" w:lineRule="auto"/>
      <w:ind w:left="720"/>
      <w:contextualSpacing/>
    </w:pPr>
    <w:rPr>
      <w:rFonts w:ascii="Calibri" w:eastAsia="Calibri" w:hAnsi="Calibri" w:cs="Times New Roman"/>
      <w:sz w:val="22"/>
      <w:szCs w:val="22"/>
    </w:rPr>
  </w:style>
  <w:style w:type="paragraph" w:styleId="FootnoteText">
    <w:name w:val="footnote text"/>
    <w:basedOn w:val="Normal"/>
    <w:link w:val="FootnoteTextChar"/>
    <w:rsid w:val="00A64717"/>
    <w:rPr>
      <w:rFonts w:ascii="Times New Roman" w:hAnsi="Times New Roman" w:cs="Times New Roman"/>
      <w:sz w:val="20"/>
      <w:szCs w:val="20"/>
      <w:lang w:val="en-US" w:eastAsia="en-US"/>
    </w:rPr>
  </w:style>
  <w:style w:type="character" w:customStyle="1" w:styleId="FootnoteTextChar">
    <w:name w:val="Footnote Text Char"/>
    <w:basedOn w:val="DefaultParagraphFont"/>
    <w:link w:val="FootnoteText"/>
    <w:rsid w:val="00A64717"/>
    <w:rPr>
      <w:rFonts w:ascii="Times New Roman" w:eastAsia="Times New Roman" w:hAnsi="Times New Roman" w:cs="Times New Roman"/>
      <w:sz w:val="20"/>
      <w:szCs w:val="20"/>
    </w:rPr>
  </w:style>
  <w:style w:type="paragraph" w:styleId="NoSpacing">
    <w:name w:val="No Spacing"/>
    <w:link w:val="NoSpacingChar"/>
    <w:uiPriority w:val="1"/>
    <w:qFormat/>
    <w:rsid w:val="00A64717"/>
    <w:pPr>
      <w:spacing w:after="0" w:line="240" w:lineRule="auto"/>
    </w:pPr>
    <w:rPr>
      <w:rFonts w:ascii="Calibri" w:eastAsia="Times New Roman" w:hAnsi="Calibri" w:cs="Calibri"/>
    </w:rPr>
  </w:style>
  <w:style w:type="paragraph" w:styleId="BalloonText">
    <w:name w:val="Balloon Text"/>
    <w:basedOn w:val="Normal"/>
    <w:link w:val="BalloonTextChar"/>
    <w:rsid w:val="00A64717"/>
    <w:rPr>
      <w:rFonts w:ascii="Tahoma" w:hAnsi="Tahoma" w:cs="Tahoma"/>
      <w:sz w:val="16"/>
      <w:szCs w:val="16"/>
    </w:rPr>
  </w:style>
  <w:style w:type="character" w:customStyle="1" w:styleId="BalloonTextChar">
    <w:name w:val="Balloon Text Char"/>
    <w:basedOn w:val="DefaultParagraphFont"/>
    <w:link w:val="BalloonText"/>
    <w:rsid w:val="00A64717"/>
    <w:rPr>
      <w:rFonts w:ascii="Tahoma" w:eastAsia="Times New Roman" w:hAnsi="Tahoma" w:cs="Tahoma"/>
      <w:sz w:val="16"/>
      <w:szCs w:val="16"/>
      <w:lang w:val="ru-RU" w:eastAsia="ru-RU"/>
    </w:rPr>
  </w:style>
  <w:style w:type="paragraph" w:customStyle="1" w:styleId="Default">
    <w:name w:val="Default"/>
    <w:rsid w:val="00A64717"/>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character" w:styleId="CommentReference">
    <w:name w:val="annotation reference"/>
    <w:basedOn w:val="DefaultParagraphFont"/>
    <w:rsid w:val="00A64717"/>
    <w:rPr>
      <w:sz w:val="16"/>
      <w:szCs w:val="16"/>
    </w:rPr>
  </w:style>
  <w:style w:type="paragraph" w:styleId="CommentText">
    <w:name w:val="annotation text"/>
    <w:basedOn w:val="Normal"/>
    <w:link w:val="CommentTextChar"/>
    <w:rsid w:val="00A64717"/>
    <w:rPr>
      <w:sz w:val="20"/>
      <w:szCs w:val="20"/>
    </w:rPr>
  </w:style>
  <w:style w:type="character" w:customStyle="1" w:styleId="CommentTextChar">
    <w:name w:val="Comment Text Char"/>
    <w:basedOn w:val="DefaultParagraphFont"/>
    <w:link w:val="CommentText"/>
    <w:rsid w:val="00A64717"/>
    <w:rPr>
      <w:rFonts w:ascii="Sylfaen" w:eastAsia="Times New Roman" w:hAnsi="Sylfaen" w:cs="Arial Unicode MS"/>
      <w:sz w:val="20"/>
      <w:szCs w:val="20"/>
      <w:lang w:val="ru-RU" w:eastAsia="ru-RU"/>
    </w:rPr>
  </w:style>
  <w:style w:type="paragraph" w:styleId="CommentSubject">
    <w:name w:val="annotation subject"/>
    <w:basedOn w:val="CommentText"/>
    <w:next w:val="CommentText"/>
    <w:link w:val="CommentSubjectChar"/>
    <w:rsid w:val="00A64717"/>
    <w:rPr>
      <w:b/>
      <w:bCs/>
    </w:rPr>
  </w:style>
  <w:style w:type="character" w:customStyle="1" w:styleId="CommentSubjectChar">
    <w:name w:val="Comment Subject Char"/>
    <w:basedOn w:val="CommentTextChar"/>
    <w:link w:val="CommentSubject"/>
    <w:rsid w:val="00A64717"/>
    <w:rPr>
      <w:b/>
      <w:bCs/>
    </w:rPr>
  </w:style>
  <w:style w:type="paragraph" w:styleId="HTMLPreformatted">
    <w:name w:val="HTML Preformatted"/>
    <w:basedOn w:val="Normal"/>
    <w:link w:val="HTMLPreformattedChar"/>
    <w:rsid w:val="00A64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A64717"/>
    <w:rPr>
      <w:rFonts w:ascii="Courier New" w:eastAsia="Times New Roman" w:hAnsi="Courier New" w:cs="Courier New"/>
      <w:sz w:val="20"/>
      <w:szCs w:val="20"/>
    </w:rPr>
  </w:style>
  <w:style w:type="paragraph" w:styleId="NormalWeb">
    <w:name w:val="Normal (Web)"/>
    <w:basedOn w:val="Normal"/>
    <w:uiPriority w:val="99"/>
    <w:unhideWhenUsed/>
    <w:rsid w:val="00A64717"/>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64717"/>
    <w:rPr>
      <w:b/>
      <w:bCs/>
    </w:rPr>
  </w:style>
  <w:style w:type="character" w:styleId="FootnoteReference">
    <w:name w:val="footnote reference"/>
    <w:basedOn w:val="DefaultParagraphFont"/>
    <w:unhideWhenUsed/>
    <w:rsid w:val="00A64717"/>
    <w:rPr>
      <w:vertAlign w:val="superscript"/>
    </w:rPr>
  </w:style>
  <w:style w:type="paragraph" w:styleId="Header">
    <w:name w:val="header"/>
    <w:basedOn w:val="Normal"/>
    <w:link w:val="HeaderChar"/>
    <w:uiPriority w:val="99"/>
    <w:unhideWhenUsed/>
    <w:rsid w:val="00A64717"/>
    <w:pPr>
      <w:tabs>
        <w:tab w:val="center" w:pos="4677"/>
        <w:tab w:val="right" w:pos="9355"/>
      </w:tabs>
      <w:spacing w:after="240"/>
    </w:pPr>
    <w:rPr>
      <w:rFonts w:ascii="Calibri" w:eastAsia="Calibri" w:hAnsi="Calibri" w:cs="Times New Roman"/>
      <w:sz w:val="22"/>
      <w:szCs w:val="22"/>
      <w:lang w:val="en-US" w:eastAsia="en-US"/>
    </w:rPr>
  </w:style>
  <w:style w:type="character" w:customStyle="1" w:styleId="HeaderChar">
    <w:name w:val="Header Char"/>
    <w:basedOn w:val="DefaultParagraphFont"/>
    <w:link w:val="Header"/>
    <w:uiPriority w:val="99"/>
    <w:rsid w:val="00A64717"/>
    <w:rPr>
      <w:rFonts w:ascii="Calibri" w:eastAsia="Calibri" w:hAnsi="Calibri" w:cs="Times New Roman"/>
    </w:rPr>
  </w:style>
  <w:style w:type="character" w:customStyle="1" w:styleId="tab">
    <w:name w:val="tab"/>
    <w:basedOn w:val="DefaultParagraphFont"/>
    <w:rsid w:val="009003A6"/>
  </w:style>
  <w:style w:type="character" w:customStyle="1" w:styleId="apple-converted-space">
    <w:name w:val="apple-converted-space"/>
    <w:basedOn w:val="DefaultParagraphFont"/>
    <w:rsid w:val="008E7845"/>
  </w:style>
  <w:style w:type="character" w:customStyle="1" w:styleId="textexposedshow">
    <w:name w:val="text_exposed_show"/>
    <w:basedOn w:val="DefaultParagraphFont"/>
    <w:rsid w:val="008E7845"/>
  </w:style>
  <w:style w:type="character" w:customStyle="1" w:styleId="NoSpacingChar">
    <w:name w:val="No Spacing Char"/>
    <w:basedOn w:val="DefaultParagraphFont"/>
    <w:link w:val="NoSpacing"/>
    <w:uiPriority w:val="1"/>
    <w:rsid w:val="00021EDC"/>
    <w:rPr>
      <w:rFonts w:ascii="Calibri" w:eastAsia="Times New Roman" w:hAnsi="Calibri" w:cs="Calibri"/>
    </w:rPr>
  </w:style>
  <w:style w:type="paragraph" w:customStyle="1" w:styleId="Normal0">
    <w:name w:val="[Normal]"/>
    <w:uiPriority w:val="99"/>
    <w:rsid w:val="009A59EB"/>
    <w:pPr>
      <w:autoSpaceDE w:val="0"/>
      <w:autoSpaceDN w:val="0"/>
      <w:adjustRightInd w:val="0"/>
      <w:spacing w:after="0" w:line="240" w:lineRule="auto"/>
    </w:pPr>
    <w:rPr>
      <w:rFonts w:ascii="Arial" w:eastAsia="Calibri" w:hAnsi="Arial" w:cs="Arial"/>
      <w:sz w:val="24"/>
      <w:szCs w:val="24"/>
    </w:rPr>
  </w:style>
</w:styles>
</file>

<file path=word/webSettings.xml><?xml version="1.0" encoding="utf-8"?>
<w:webSettings xmlns:r="http://schemas.openxmlformats.org/officeDocument/2006/relationships" xmlns:w="http://schemas.openxmlformats.org/wordprocessingml/2006/main">
  <w:divs>
    <w:div w:id="906845693">
      <w:bodyDiv w:val="1"/>
      <w:marLeft w:val="0"/>
      <w:marRight w:val="0"/>
      <w:marTop w:val="0"/>
      <w:marBottom w:val="0"/>
      <w:divBdr>
        <w:top w:val="none" w:sz="0" w:space="0" w:color="auto"/>
        <w:left w:val="none" w:sz="0" w:space="0" w:color="auto"/>
        <w:bottom w:val="none" w:sz="0" w:space="0" w:color="auto"/>
        <w:right w:val="none" w:sz="0" w:space="0" w:color="auto"/>
      </w:divBdr>
    </w:div>
    <w:div w:id="120987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apiashvili@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dc:creator>
  <cp:lastModifiedBy>kakhi qurashvili</cp:lastModifiedBy>
  <cp:revision>13</cp:revision>
  <cp:lastPrinted>2013-08-10T13:19:00Z</cp:lastPrinted>
  <dcterms:created xsi:type="dcterms:W3CDTF">2013-08-08T16:47:00Z</dcterms:created>
  <dcterms:modified xsi:type="dcterms:W3CDTF">2013-11-13T13:41:00Z</dcterms:modified>
</cp:coreProperties>
</file>