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40287" w14:textId="77777777" w:rsidR="007351F6" w:rsidRPr="00AB1F90" w:rsidRDefault="0031360E" w:rsidP="00AB1F90">
      <w:pPr>
        <w:spacing w:after="0" w:line="240" w:lineRule="auto"/>
        <w:jc w:val="center"/>
        <w:rPr>
          <w:rFonts w:ascii="Sylfaen" w:hAnsi="Sylfaen"/>
        </w:rPr>
      </w:pPr>
      <w:r w:rsidRPr="00AB1F90">
        <w:rPr>
          <w:rFonts w:ascii="Sylfaen" w:hAnsi="Sylfaen"/>
          <w:b/>
          <w:noProof/>
        </w:rPr>
        <w:drawing>
          <wp:inline distT="0" distB="0" distL="0" distR="0" wp14:anchorId="5C358460" wp14:editId="0C2440C1">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14:paraId="6DF1D6AC" w14:textId="77777777" w:rsidR="0031360E" w:rsidRPr="00AB1F90" w:rsidRDefault="0031360E" w:rsidP="00AB1F90">
      <w:pPr>
        <w:pStyle w:val="Heading3"/>
        <w:rPr>
          <w:rFonts w:ascii="Sylfaen" w:hAnsi="Sylfaen"/>
          <w:noProof/>
          <w:sz w:val="22"/>
          <w:szCs w:val="22"/>
          <w:lang w:val="ka-GE"/>
        </w:rPr>
      </w:pPr>
      <w:r w:rsidRPr="00AB1F90">
        <w:rPr>
          <w:rFonts w:ascii="Sylfaen" w:hAnsi="Sylfaen"/>
          <w:noProof/>
          <w:sz w:val="22"/>
          <w:szCs w:val="22"/>
          <w:lang w:val="ka-GE"/>
        </w:rPr>
        <w:t>თბილისის ჰუმანიტარული სასწავლო უნივერსიტეტი</w:t>
      </w:r>
    </w:p>
    <w:p w14:paraId="71C57865" w14:textId="77777777" w:rsidR="0031360E" w:rsidRPr="00AB1F90" w:rsidRDefault="0031360E" w:rsidP="00AB1F90">
      <w:pPr>
        <w:pStyle w:val="Caption"/>
        <w:rPr>
          <w:rFonts w:ascii="Sylfaen" w:hAnsi="Sylfaen"/>
          <w:b/>
          <w:bCs/>
          <w:noProof/>
          <w:sz w:val="22"/>
          <w:szCs w:val="22"/>
          <w:lang w:val="fi-FI"/>
        </w:rPr>
      </w:pPr>
      <w:r w:rsidRPr="00AB1F90">
        <w:rPr>
          <w:rFonts w:ascii="Sylfaen" w:hAnsi="Sylfaen"/>
          <w:b/>
          <w:bCs/>
          <w:noProof/>
          <w:sz w:val="22"/>
          <w:szCs w:val="22"/>
          <w:lang w:val="fi-FI"/>
        </w:rPr>
        <w:t>TBILISI   HUMANITARIAN  TEACHING UNIVERSITY</w:t>
      </w:r>
    </w:p>
    <w:p w14:paraId="3FA8BAE5" w14:textId="77777777" w:rsidR="0031360E" w:rsidRPr="00AB1F90" w:rsidRDefault="0031360E" w:rsidP="00AB1F90">
      <w:pPr>
        <w:spacing w:after="0" w:line="240" w:lineRule="auto"/>
        <w:jc w:val="center"/>
        <w:rPr>
          <w:rFonts w:ascii="Sylfaen" w:hAnsi="Sylfaen"/>
        </w:rPr>
      </w:pPr>
    </w:p>
    <w:p w14:paraId="4716B4F0" w14:textId="77777777" w:rsidR="007351F6" w:rsidRPr="006B1B69" w:rsidRDefault="007351F6" w:rsidP="00AB1F90">
      <w:pPr>
        <w:spacing w:after="0" w:line="240" w:lineRule="auto"/>
        <w:jc w:val="center"/>
        <w:rPr>
          <w:rFonts w:ascii="Sylfaen" w:hAnsi="Sylfaen"/>
          <w:b/>
          <w:bCs/>
          <w:i/>
        </w:rPr>
      </w:pPr>
      <w:r w:rsidRPr="006B1B69">
        <w:rPr>
          <w:rFonts w:ascii="Sylfaen" w:hAnsi="Sylfaen"/>
          <w:b/>
          <w:bCs/>
          <w:i/>
        </w:rPr>
        <w:t>სილაბუსი</w:t>
      </w:r>
    </w:p>
    <w:p w14:paraId="4D283B8B" w14:textId="77777777" w:rsidR="0031360E" w:rsidRPr="006B1B69" w:rsidRDefault="0031360E" w:rsidP="00AB1F90">
      <w:pPr>
        <w:spacing w:after="0" w:line="240" w:lineRule="auto"/>
        <w:jc w:val="center"/>
        <w:rPr>
          <w:rFonts w:ascii="Sylfaen" w:hAnsi="Sylfaen"/>
          <w:b/>
          <w:bCs/>
          <w:i/>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AB1F90" w:rsidRPr="006B1B69" w14:paraId="6917FE60" w14:textId="77777777" w:rsidTr="000B3B98">
        <w:tc>
          <w:tcPr>
            <w:tcW w:w="2836" w:type="dxa"/>
          </w:tcPr>
          <w:p w14:paraId="1B8133F7" w14:textId="77777777" w:rsidR="007351F6" w:rsidRPr="006B1B69" w:rsidRDefault="007351F6" w:rsidP="00AB1F90">
            <w:pPr>
              <w:spacing w:after="0" w:line="240" w:lineRule="auto"/>
              <w:rPr>
                <w:rFonts w:ascii="Sylfaen" w:hAnsi="Sylfaen"/>
                <w:b/>
                <w:i/>
                <w:noProof/>
                <w:lang w:val="ka-GE"/>
              </w:rPr>
            </w:pPr>
            <w:r w:rsidRPr="006B1B69">
              <w:rPr>
                <w:rFonts w:ascii="Sylfaen" w:hAnsi="Sylfaen"/>
                <w:b/>
                <w:i/>
                <w:noProof/>
                <w:lang w:val="ka-GE"/>
              </w:rPr>
              <w:t>სასწავლო კურსისდასახელება</w:t>
            </w:r>
          </w:p>
        </w:tc>
        <w:tc>
          <w:tcPr>
            <w:tcW w:w="7938" w:type="dxa"/>
          </w:tcPr>
          <w:p w14:paraId="46B356DC" w14:textId="77777777" w:rsidR="007351F6" w:rsidRPr="006B1B69" w:rsidRDefault="00A967CA" w:rsidP="00AB1F90">
            <w:pPr>
              <w:spacing w:after="0" w:line="240" w:lineRule="auto"/>
              <w:jc w:val="center"/>
              <w:rPr>
                <w:rFonts w:ascii="Sylfaen" w:hAnsi="Sylfaen"/>
                <w:b/>
                <w:i/>
              </w:rPr>
            </w:pPr>
            <w:r w:rsidRPr="006B1B69">
              <w:rPr>
                <w:rFonts w:ascii="Sylfaen" w:hAnsi="Sylfaen"/>
                <w:b/>
                <w:i/>
                <w:lang w:val="ka-GE"/>
              </w:rPr>
              <w:t>ეპიდემიოლოგია</w:t>
            </w:r>
          </w:p>
        </w:tc>
      </w:tr>
      <w:tr w:rsidR="00AB1F90" w:rsidRPr="006B1B69" w14:paraId="5486335E" w14:textId="77777777" w:rsidTr="000B3B98">
        <w:tc>
          <w:tcPr>
            <w:tcW w:w="2836" w:type="dxa"/>
          </w:tcPr>
          <w:p w14:paraId="58869B84" w14:textId="77777777" w:rsidR="007351F6" w:rsidRPr="006B1B69" w:rsidRDefault="007351F6" w:rsidP="00AB1F90">
            <w:pPr>
              <w:spacing w:after="0" w:line="240" w:lineRule="auto"/>
              <w:rPr>
                <w:rFonts w:ascii="Sylfaen" w:hAnsi="Sylfaen"/>
                <w:b/>
                <w:i/>
                <w:noProof/>
                <w:lang w:val="ka-GE"/>
              </w:rPr>
            </w:pPr>
            <w:r w:rsidRPr="006B1B69">
              <w:rPr>
                <w:rFonts w:ascii="Sylfaen" w:hAnsi="Sylfaen"/>
                <w:b/>
                <w:i/>
                <w:noProof/>
                <w:lang w:val="ka-GE"/>
              </w:rPr>
              <w:t>სასწავლო კურსის კოდი</w:t>
            </w:r>
          </w:p>
        </w:tc>
        <w:tc>
          <w:tcPr>
            <w:tcW w:w="7938" w:type="dxa"/>
          </w:tcPr>
          <w:p w14:paraId="3F08ED59" w14:textId="77777777" w:rsidR="007351F6" w:rsidRPr="006B1B69" w:rsidRDefault="008C2E43" w:rsidP="009A0A92">
            <w:pPr>
              <w:pStyle w:val="FootnoteText"/>
              <w:jc w:val="center"/>
              <w:rPr>
                <w:rFonts w:ascii="Sylfaen" w:hAnsi="Sylfaen"/>
                <w:b/>
                <w:i/>
                <w:noProof/>
                <w:sz w:val="22"/>
                <w:szCs w:val="22"/>
              </w:rPr>
            </w:pPr>
            <w:r w:rsidRPr="006B1B69">
              <w:rPr>
                <w:rFonts w:ascii="Sylfaen" w:hAnsi="Sylfaen"/>
                <w:b/>
                <w:i/>
                <w:noProof/>
                <w:sz w:val="22"/>
                <w:szCs w:val="22"/>
              </w:rPr>
              <w:t>GCM0418DM</w:t>
            </w:r>
          </w:p>
        </w:tc>
      </w:tr>
      <w:tr w:rsidR="00AB1F90" w:rsidRPr="006B1B69" w14:paraId="057BDE75" w14:textId="77777777" w:rsidTr="000B3B98">
        <w:tc>
          <w:tcPr>
            <w:tcW w:w="2836" w:type="dxa"/>
          </w:tcPr>
          <w:p w14:paraId="3B6D744A" w14:textId="77777777" w:rsidR="007351F6" w:rsidRPr="006B1B69" w:rsidRDefault="007351F6" w:rsidP="00AB1F90">
            <w:pPr>
              <w:spacing w:after="0" w:line="240" w:lineRule="auto"/>
              <w:rPr>
                <w:rFonts w:ascii="Sylfaen" w:hAnsi="Sylfaen"/>
                <w:b/>
                <w:i/>
                <w:noProof/>
                <w:lang w:val="ka-GE"/>
              </w:rPr>
            </w:pPr>
            <w:r w:rsidRPr="006B1B69">
              <w:rPr>
                <w:rFonts w:ascii="Sylfaen" w:hAnsi="Sylfaen"/>
                <w:b/>
                <w:i/>
                <w:noProof/>
                <w:lang w:val="ka-GE"/>
              </w:rPr>
              <w:t>სასწავლო კურსის სტატუსი</w:t>
            </w:r>
          </w:p>
        </w:tc>
        <w:tc>
          <w:tcPr>
            <w:tcW w:w="7938" w:type="dxa"/>
          </w:tcPr>
          <w:p w14:paraId="71131E3C" w14:textId="77777777" w:rsidR="007351F6" w:rsidRPr="006B1B69" w:rsidRDefault="009A0A92" w:rsidP="0018424C">
            <w:pPr>
              <w:spacing w:after="0" w:line="240" w:lineRule="auto"/>
              <w:jc w:val="both"/>
              <w:rPr>
                <w:rFonts w:ascii="Sylfaen" w:hAnsi="Sylfaen"/>
                <w:i/>
                <w:lang w:val="ka-GE"/>
              </w:rPr>
            </w:pPr>
            <w:r w:rsidRPr="006B1B69">
              <w:rPr>
                <w:rFonts w:ascii="Sylfaen" w:hAnsi="Sylfaen" w:cs="Sylfaen"/>
                <w:i/>
              </w:rPr>
              <w:t>ჯანდაცვის ფაკულტეტი, ერთსაფეხურიანი საგანმანათლებლო პროგრამა</w:t>
            </w:r>
            <w:r w:rsidR="00E15B88" w:rsidRPr="006B1B69">
              <w:rPr>
                <w:rFonts w:ascii="Sylfaen" w:hAnsi="Sylfaen"/>
                <w:i/>
              </w:rPr>
              <w:t xml:space="preserve"> – </w:t>
            </w:r>
            <w:r w:rsidRPr="006B1B69">
              <w:rPr>
                <w:rFonts w:ascii="Sylfaen" w:hAnsi="Sylfaen" w:cs="Sylfaen"/>
                <w:i/>
              </w:rPr>
              <w:t>სტომატოლოგი</w:t>
            </w:r>
            <w:r w:rsidR="0018424C" w:rsidRPr="006B1B69">
              <w:rPr>
                <w:rFonts w:ascii="Sylfaen" w:hAnsi="Sylfaen" w:cs="Sylfaen"/>
                <w:i/>
                <w:lang w:val="ka-GE"/>
              </w:rPr>
              <w:t>ა</w:t>
            </w:r>
            <w:r w:rsidRPr="006B1B69">
              <w:rPr>
                <w:rFonts w:ascii="Sylfaen" w:hAnsi="Sylfaen"/>
                <w:i/>
              </w:rPr>
              <w:t xml:space="preserve">, </w:t>
            </w:r>
            <w:r w:rsidRPr="006B1B69">
              <w:rPr>
                <w:rFonts w:ascii="Sylfaen" w:hAnsi="Sylfaen" w:cs="Sylfaen"/>
                <w:b/>
                <w:i/>
                <w:lang w:val="ka-GE"/>
              </w:rPr>
              <w:t>ზოგად კლინიკურ დისციპლინათა მოდული</w:t>
            </w:r>
            <w:r w:rsidRPr="006B1B69">
              <w:rPr>
                <w:rFonts w:ascii="Sylfaen" w:hAnsi="Sylfaen" w:cs="Sylfaen"/>
                <w:i/>
              </w:rPr>
              <w:t xml:space="preserve">,   </w:t>
            </w:r>
            <w:r w:rsidR="00E63D68" w:rsidRPr="006B1B69">
              <w:rPr>
                <w:rFonts w:ascii="Sylfaen" w:hAnsi="Sylfaen" w:cs="Sylfaen"/>
                <w:i/>
                <w:lang w:val="ka-GE"/>
              </w:rPr>
              <w:t>მე</w:t>
            </w:r>
            <w:r w:rsidR="00267861" w:rsidRPr="006B1B69">
              <w:rPr>
                <w:rFonts w:ascii="Sylfaen" w:hAnsi="Sylfaen" w:cs="Sylfaen"/>
                <w:i/>
                <w:lang w:val="ka-GE"/>
              </w:rPr>
              <w:t>-</w:t>
            </w:r>
            <w:r w:rsidR="00267861" w:rsidRPr="006B1B69">
              <w:rPr>
                <w:rFonts w:ascii="Sylfaen" w:hAnsi="Sylfaen" w:cs="Sylfaen"/>
                <w:i/>
              </w:rPr>
              <w:t xml:space="preserve">III </w:t>
            </w:r>
            <w:r w:rsidR="00E63D68" w:rsidRPr="006B1B69">
              <w:rPr>
                <w:rFonts w:ascii="Sylfaen" w:hAnsi="Sylfaen" w:cs="Sylfaen"/>
                <w:i/>
                <w:lang w:val="ka-GE"/>
              </w:rPr>
              <w:t xml:space="preserve"> </w:t>
            </w:r>
            <w:r w:rsidRPr="006B1B69">
              <w:rPr>
                <w:rFonts w:ascii="Sylfaen" w:hAnsi="Sylfaen"/>
                <w:bCs/>
                <w:i/>
              </w:rPr>
              <w:t>სემესტრი</w:t>
            </w:r>
            <w:r w:rsidRPr="006B1B69">
              <w:rPr>
                <w:rFonts w:ascii="Sylfaen" w:hAnsi="Sylfaen"/>
                <w:i/>
              </w:rPr>
              <w:t>,</w:t>
            </w:r>
            <w:r w:rsidRPr="006B1B69">
              <w:rPr>
                <w:rFonts w:ascii="Sylfaen" w:hAnsi="Sylfaen"/>
                <w:i/>
                <w:lang w:val="ka-GE"/>
              </w:rPr>
              <w:t xml:space="preserve"> ს</w:t>
            </w:r>
            <w:r w:rsidR="00D83250" w:rsidRPr="006B1B69">
              <w:rPr>
                <w:rFonts w:ascii="Sylfaen" w:hAnsi="Sylfaen" w:cs="Sylfaen"/>
                <w:i/>
                <w:lang w:val="ka-GE"/>
              </w:rPr>
              <w:t xml:space="preserve">ავალდებულო     </w:t>
            </w:r>
            <w:r w:rsidR="00AB5DA3" w:rsidRPr="006B1B69">
              <w:rPr>
                <w:rFonts w:ascii="Sylfaen" w:hAnsi="Sylfaen"/>
                <w:i/>
                <w:lang w:val="ka-GE"/>
              </w:rPr>
              <w:t>სასწავლო კურსი</w:t>
            </w:r>
          </w:p>
        </w:tc>
      </w:tr>
      <w:tr w:rsidR="00AB1F90" w:rsidRPr="006B1B69" w14:paraId="64E3E0EE" w14:textId="77777777" w:rsidTr="000B3B98">
        <w:tc>
          <w:tcPr>
            <w:tcW w:w="2836" w:type="dxa"/>
          </w:tcPr>
          <w:p w14:paraId="7C11EF50" w14:textId="77777777" w:rsidR="007351F6" w:rsidRPr="006B1B69" w:rsidRDefault="007351F6" w:rsidP="00AB1F90">
            <w:pPr>
              <w:spacing w:after="0" w:line="240" w:lineRule="auto"/>
              <w:jc w:val="both"/>
              <w:rPr>
                <w:rFonts w:ascii="Sylfaen" w:hAnsi="Sylfaen"/>
                <w:b/>
                <w:i/>
                <w:noProof/>
                <w:lang w:val="ka-GE"/>
              </w:rPr>
            </w:pPr>
            <w:r w:rsidRPr="006B1B69">
              <w:rPr>
                <w:rFonts w:ascii="Sylfaen" w:hAnsi="Sylfaen"/>
                <w:b/>
                <w:i/>
                <w:noProof/>
                <w:lang w:val="ka-GE"/>
              </w:rPr>
              <w:t>ECTS</w:t>
            </w:r>
          </w:p>
          <w:p w14:paraId="5716D4D6" w14:textId="77777777" w:rsidR="007351F6" w:rsidRPr="006B1B69" w:rsidRDefault="007351F6" w:rsidP="00AB1F90">
            <w:pPr>
              <w:spacing w:after="0" w:line="240" w:lineRule="auto"/>
              <w:rPr>
                <w:rFonts w:ascii="Sylfaen" w:hAnsi="Sylfaen"/>
                <w:i/>
                <w:lang w:val="ka-GE"/>
              </w:rPr>
            </w:pPr>
          </w:p>
          <w:p w14:paraId="21EFEA7D" w14:textId="77777777" w:rsidR="007351F6" w:rsidRPr="006B1B69" w:rsidRDefault="007351F6" w:rsidP="00AB1F90">
            <w:pPr>
              <w:spacing w:after="0" w:line="240" w:lineRule="auto"/>
              <w:jc w:val="right"/>
              <w:rPr>
                <w:rFonts w:ascii="Sylfaen" w:hAnsi="Sylfaen"/>
                <w:i/>
                <w:lang w:val="ka-GE"/>
              </w:rPr>
            </w:pPr>
          </w:p>
        </w:tc>
        <w:tc>
          <w:tcPr>
            <w:tcW w:w="7938" w:type="dxa"/>
          </w:tcPr>
          <w:p w14:paraId="0C038199" w14:textId="77777777" w:rsidR="0053667D" w:rsidRPr="006B1B69" w:rsidRDefault="0053667D" w:rsidP="00AB1F90">
            <w:pPr>
              <w:spacing w:after="0" w:line="240" w:lineRule="auto"/>
              <w:jc w:val="both"/>
              <w:rPr>
                <w:rFonts w:ascii="Sylfaen" w:hAnsi="Sylfaen"/>
                <w:b/>
                <w:i/>
                <w:lang w:val="ka-GE"/>
              </w:rPr>
            </w:pPr>
            <w:r w:rsidRPr="006B1B69">
              <w:rPr>
                <w:rFonts w:ascii="Sylfaen" w:hAnsi="Sylfaen"/>
                <w:b/>
                <w:i/>
                <w:lang w:val="ka-GE"/>
              </w:rPr>
              <w:t>3</w:t>
            </w:r>
            <w:r w:rsidRPr="006B1B69">
              <w:rPr>
                <w:rFonts w:ascii="Sylfaen" w:hAnsi="Sylfaen" w:cs="Sylfaen"/>
                <w:b/>
                <w:i/>
              </w:rPr>
              <w:t>კრედიტი</w:t>
            </w:r>
            <w:r w:rsidRPr="006B1B69">
              <w:rPr>
                <w:rFonts w:ascii="Sylfaen" w:hAnsi="Sylfaen"/>
                <w:b/>
                <w:i/>
                <w:lang w:val="ka-GE"/>
              </w:rPr>
              <w:t xml:space="preserve">: 75 </w:t>
            </w:r>
            <w:r w:rsidRPr="006B1B69">
              <w:rPr>
                <w:rFonts w:ascii="Sylfaen" w:hAnsi="Sylfaen" w:cs="Sylfaen"/>
                <w:b/>
                <w:i/>
              </w:rPr>
              <w:t>საათი</w:t>
            </w:r>
            <w:r w:rsidRPr="006B1B69">
              <w:rPr>
                <w:rFonts w:ascii="Sylfaen" w:hAnsi="Sylfaen" w:cs="Sylfaen"/>
                <w:b/>
                <w:i/>
                <w:lang w:val="ka-GE"/>
              </w:rPr>
              <w:t>.</w:t>
            </w:r>
            <w:r w:rsidRPr="006B1B69">
              <w:rPr>
                <w:rFonts w:ascii="Sylfaen" w:hAnsi="Sylfaen" w:cs="Sylfaen"/>
                <w:b/>
                <w:i/>
              </w:rPr>
              <w:t>საკონტაქტო</w:t>
            </w:r>
            <w:r w:rsidR="00D83250" w:rsidRPr="006B1B69">
              <w:rPr>
                <w:rFonts w:ascii="Sylfaen" w:hAnsi="Sylfaen" w:cs="Sylfaen"/>
                <w:b/>
                <w:i/>
                <w:lang w:val="ka-GE"/>
              </w:rPr>
              <w:t xml:space="preserve">  </w:t>
            </w:r>
            <w:r w:rsidR="006A17E1" w:rsidRPr="006B1B69">
              <w:rPr>
                <w:rFonts w:ascii="Sylfaen" w:hAnsi="Sylfaen"/>
                <w:b/>
                <w:i/>
                <w:lang w:val="ka-GE"/>
              </w:rPr>
              <w:t>34</w:t>
            </w:r>
            <w:r w:rsidR="00D83250" w:rsidRPr="006B1B69">
              <w:rPr>
                <w:rFonts w:ascii="Sylfaen" w:hAnsi="Sylfaen"/>
                <w:b/>
                <w:i/>
                <w:lang w:val="ka-GE"/>
              </w:rPr>
              <w:t xml:space="preserve"> </w:t>
            </w:r>
            <w:r w:rsidRPr="006B1B69">
              <w:rPr>
                <w:rFonts w:ascii="Sylfaen" w:hAnsi="Sylfaen" w:cs="Sylfaen"/>
                <w:b/>
                <w:i/>
              </w:rPr>
              <w:t>სთ</w:t>
            </w:r>
            <w:r w:rsidRPr="006B1B69">
              <w:rPr>
                <w:rFonts w:ascii="Sylfaen" w:hAnsi="Sylfaen"/>
                <w:b/>
                <w:i/>
              </w:rPr>
              <w:t>.</w:t>
            </w:r>
            <w:r w:rsidRPr="006B1B69">
              <w:rPr>
                <w:rFonts w:ascii="Sylfaen" w:hAnsi="Sylfaen"/>
                <w:b/>
                <w:i/>
                <w:lang w:val="ka-GE"/>
              </w:rPr>
              <w:t>:</w:t>
            </w:r>
          </w:p>
          <w:p w14:paraId="7D8F894B" w14:textId="77777777" w:rsidR="0053667D" w:rsidRPr="006B1B69" w:rsidRDefault="0053667D" w:rsidP="00AB1F90">
            <w:pPr>
              <w:spacing w:after="0" w:line="240" w:lineRule="auto"/>
              <w:jc w:val="both"/>
              <w:rPr>
                <w:rFonts w:ascii="Sylfaen" w:hAnsi="Sylfaen"/>
                <w:i/>
                <w:lang w:val="ka-GE"/>
              </w:rPr>
            </w:pPr>
            <w:r w:rsidRPr="006B1B69">
              <w:rPr>
                <w:rFonts w:ascii="Sylfaen" w:hAnsi="Sylfaen"/>
                <w:i/>
                <w:lang w:val="ka-GE"/>
              </w:rPr>
              <w:t>ლექცია-15 საათი</w:t>
            </w:r>
          </w:p>
          <w:p w14:paraId="069303BA" w14:textId="77777777" w:rsidR="0053667D" w:rsidRPr="006B1B69" w:rsidRDefault="00762D75" w:rsidP="00AB1F90">
            <w:pPr>
              <w:spacing w:after="0" w:line="240" w:lineRule="auto"/>
              <w:jc w:val="both"/>
              <w:rPr>
                <w:rFonts w:ascii="Sylfaen" w:hAnsi="Sylfaen"/>
                <w:i/>
                <w:lang w:val="ka-GE"/>
              </w:rPr>
            </w:pPr>
            <w:r w:rsidRPr="006B1B69">
              <w:rPr>
                <w:rFonts w:ascii="Sylfaen" w:hAnsi="Sylfaen" w:cs="Sylfaen"/>
                <w:i/>
                <w:lang w:val="ka-GE"/>
              </w:rPr>
              <w:t>პრაქტიკული მეცადინეობა</w:t>
            </w:r>
            <w:r w:rsidR="0053667D" w:rsidRPr="006B1B69">
              <w:rPr>
                <w:rFonts w:ascii="Sylfaen" w:hAnsi="Sylfaen"/>
                <w:i/>
                <w:lang w:val="ka-GE"/>
              </w:rPr>
              <w:t xml:space="preserve">- 15 სთ.  </w:t>
            </w:r>
          </w:p>
          <w:p w14:paraId="5102A540" w14:textId="77777777" w:rsidR="0053667D" w:rsidRPr="006B1B69" w:rsidRDefault="0053667D" w:rsidP="00AB1F90">
            <w:pPr>
              <w:spacing w:after="0" w:line="240" w:lineRule="auto"/>
              <w:jc w:val="both"/>
              <w:rPr>
                <w:rFonts w:ascii="Sylfaen" w:hAnsi="Sylfaen"/>
                <w:i/>
                <w:lang w:val="ka-GE"/>
              </w:rPr>
            </w:pPr>
            <w:r w:rsidRPr="006B1B69">
              <w:rPr>
                <w:rFonts w:ascii="Sylfaen" w:hAnsi="Sylfaen" w:cs="Sylfaen"/>
                <w:i/>
                <w:lang w:val="ka-GE"/>
              </w:rPr>
              <w:t>შუალედურიგამოცდა</w:t>
            </w:r>
            <w:r w:rsidRPr="006B1B69">
              <w:rPr>
                <w:rFonts w:ascii="Sylfaen" w:hAnsi="Sylfaen"/>
                <w:i/>
                <w:lang w:val="ka-GE"/>
              </w:rPr>
              <w:t xml:space="preserve"> - 2 </w:t>
            </w:r>
            <w:r w:rsidRPr="006B1B69">
              <w:rPr>
                <w:rFonts w:ascii="Sylfaen" w:hAnsi="Sylfaen" w:cs="Sylfaen"/>
                <w:i/>
                <w:lang w:val="ka-GE"/>
              </w:rPr>
              <w:t>სთ.</w:t>
            </w:r>
          </w:p>
          <w:p w14:paraId="6D8A684E" w14:textId="77777777" w:rsidR="0053667D" w:rsidRPr="006B1B69" w:rsidRDefault="0053667D" w:rsidP="00AB1F90">
            <w:pPr>
              <w:spacing w:after="0" w:line="240" w:lineRule="auto"/>
              <w:jc w:val="both"/>
              <w:rPr>
                <w:rFonts w:ascii="Sylfaen" w:hAnsi="Sylfaen"/>
                <w:i/>
                <w:lang w:val="ka-GE"/>
              </w:rPr>
            </w:pPr>
            <w:r w:rsidRPr="006B1B69">
              <w:rPr>
                <w:rFonts w:ascii="Sylfaen" w:hAnsi="Sylfaen" w:cs="Sylfaen"/>
                <w:i/>
                <w:lang w:val="ka-GE"/>
              </w:rPr>
              <w:t>დასკვნითიგამოცდა</w:t>
            </w:r>
            <w:r w:rsidRPr="006B1B69">
              <w:rPr>
                <w:rFonts w:ascii="Sylfaen" w:hAnsi="Sylfaen"/>
                <w:i/>
                <w:lang w:val="ka-GE"/>
              </w:rPr>
              <w:t xml:space="preserve">- 2 </w:t>
            </w:r>
            <w:r w:rsidRPr="006B1B69">
              <w:rPr>
                <w:rFonts w:ascii="Sylfaen" w:hAnsi="Sylfaen" w:cs="Sylfaen"/>
                <w:i/>
                <w:lang w:val="ka-GE"/>
              </w:rPr>
              <w:t>სთ</w:t>
            </w:r>
            <w:r w:rsidRPr="006B1B69">
              <w:rPr>
                <w:rFonts w:ascii="Sylfaen" w:hAnsi="Sylfaen"/>
                <w:i/>
                <w:lang w:val="ka-GE"/>
              </w:rPr>
              <w:t xml:space="preserve">.; </w:t>
            </w:r>
          </w:p>
          <w:p w14:paraId="71D0734A" w14:textId="77777777" w:rsidR="00783D90" w:rsidRPr="00783D90" w:rsidRDefault="0053667D" w:rsidP="00AB1F90">
            <w:pPr>
              <w:spacing w:after="0" w:line="240" w:lineRule="auto"/>
              <w:jc w:val="both"/>
              <w:rPr>
                <w:rFonts w:ascii="Sylfaen" w:hAnsi="Sylfaen"/>
                <w:i/>
              </w:rPr>
            </w:pPr>
            <w:r w:rsidRPr="006B1B69">
              <w:rPr>
                <w:rFonts w:ascii="Sylfaen" w:hAnsi="Sylfaen" w:cs="Sylfaen"/>
                <w:i/>
              </w:rPr>
              <w:t>დამოუკიდებ</w:t>
            </w:r>
            <w:r w:rsidRPr="006B1B69">
              <w:rPr>
                <w:rFonts w:ascii="Sylfaen" w:hAnsi="Sylfaen" w:cs="Sylfaen"/>
                <w:i/>
                <w:lang w:val="ka-GE"/>
              </w:rPr>
              <w:t>ე</w:t>
            </w:r>
            <w:r w:rsidRPr="006B1B69">
              <w:rPr>
                <w:rFonts w:ascii="Sylfaen" w:hAnsi="Sylfaen" w:cs="Sylfaen"/>
                <w:i/>
              </w:rPr>
              <w:t>ლი</w:t>
            </w:r>
            <w:r w:rsidR="00D83250" w:rsidRPr="006B1B69">
              <w:rPr>
                <w:rFonts w:ascii="Sylfaen" w:hAnsi="Sylfaen" w:cs="Sylfaen"/>
                <w:i/>
                <w:lang w:val="ka-GE"/>
              </w:rPr>
              <w:t xml:space="preserve">  </w:t>
            </w:r>
            <w:r w:rsidRPr="006B1B69">
              <w:rPr>
                <w:rFonts w:ascii="Sylfaen" w:hAnsi="Sylfaen" w:cs="Sylfaen"/>
                <w:i/>
              </w:rPr>
              <w:t>მუშაობის</w:t>
            </w:r>
            <w:r w:rsidR="006A17E1" w:rsidRPr="006B1B69">
              <w:rPr>
                <w:rFonts w:ascii="Sylfaen" w:hAnsi="Sylfaen" w:cs="Sylfaen"/>
                <w:i/>
                <w:lang w:val="ka-GE"/>
              </w:rPr>
              <w:t xml:space="preserve"> 41</w:t>
            </w:r>
            <w:r w:rsidRPr="006B1B69">
              <w:rPr>
                <w:rFonts w:ascii="Sylfaen" w:hAnsi="Sylfaen" w:cs="Sylfaen"/>
                <w:i/>
              </w:rPr>
              <w:t>სთ</w:t>
            </w:r>
            <w:r w:rsidRPr="006B1B69">
              <w:rPr>
                <w:rFonts w:ascii="Sylfaen" w:hAnsi="Sylfaen"/>
                <w:i/>
              </w:rPr>
              <w:t>.</w:t>
            </w:r>
          </w:p>
        </w:tc>
      </w:tr>
      <w:tr w:rsidR="00AB1F90" w:rsidRPr="006B1B69" w14:paraId="53DE13A0" w14:textId="77777777" w:rsidTr="000B3B98">
        <w:tc>
          <w:tcPr>
            <w:tcW w:w="2836" w:type="dxa"/>
          </w:tcPr>
          <w:p w14:paraId="1538FED4" w14:textId="77777777" w:rsidR="007351F6" w:rsidRPr="006B1B69" w:rsidRDefault="007351F6" w:rsidP="00AB1F90">
            <w:pPr>
              <w:spacing w:after="0" w:line="240" w:lineRule="auto"/>
              <w:jc w:val="both"/>
              <w:rPr>
                <w:rFonts w:ascii="Sylfaen" w:hAnsi="Sylfaen"/>
                <w:b/>
                <w:i/>
                <w:noProof/>
                <w:lang w:val="ka-GE"/>
              </w:rPr>
            </w:pPr>
            <w:r w:rsidRPr="006B1B69">
              <w:rPr>
                <w:rFonts w:ascii="Sylfaen" w:hAnsi="Sylfaen"/>
                <w:b/>
                <w:i/>
                <w:noProof/>
                <w:lang w:val="ka-GE"/>
              </w:rPr>
              <w:t xml:space="preserve">ლექტორი </w:t>
            </w:r>
          </w:p>
        </w:tc>
        <w:tc>
          <w:tcPr>
            <w:tcW w:w="7938" w:type="dxa"/>
          </w:tcPr>
          <w:p w14:paraId="4694C1DD" w14:textId="6137618B" w:rsidR="002515C1" w:rsidRPr="006B1B69" w:rsidRDefault="00352198" w:rsidP="004E3626">
            <w:pPr>
              <w:spacing w:after="0" w:line="240" w:lineRule="auto"/>
              <w:jc w:val="both"/>
              <w:rPr>
                <w:rFonts w:ascii="Sylfaen" w:eastAsia="Times New Roman" w:hAnsi="Sylfaen"/>
                <w:i/>
                <w:lang w:val="ka-GE"/>
              </w:rPr>
            </w:pPr>
            <w:r>
              <w:rPr>
                <w:rFonts w:ascii="Sylfaen" w:eastAsia="Times New Roman" w:hAnsi="Sylfaen"/>
                <w:i/>
                <w:lang w:val="ka-GE"/>
              </w:rPr>
              <w:t>აზა რევიშვილი-</w:t>
            </w:r>
            <w:r w:rsidR="00B3207C" w:rsidRPr="006B1B69">
              <w:rPr>
                <w:rFonts w:ascii="Sylfaen" w:eastAsia="Times New Roman" w:hAnsi="Sylfaen"/>
                <w:i/>
                <w:lang w:val="ka-GE"/>
              </w:rPr>
              <w:t>მედიცინის მეცნიერებათა  დოქტორი</w:t>
            </w:r>
            <w:r>
              <w:rPr>
                <w:rFonts w:ascii="Sylfaen" w:eastAsia="Times New Roman" w:hAnsi="Sylfaen"/>
                <w:i/>
                <w:lang w:val="ka-GE"/>
              </w:rPr>
              <w:t>, ასოცირებული აფილირებული პროფესორი</w:t>
            </w:r>
            <w:r w:rsidR="00B3207C" w:rsidRPr="006B1B69">
              <w:rPr>
                <w:rFonts w:ascii="Sylfaen" w:eastAsia="Times New Roman" w:hAnsi="Sylfaen"/>
                <w:i/>
                <w:lang w:val="ka-GE"/>
              </w:rPr>
              <w:t xml:space="preserve">   </w:t>
            </w:r>
            <w:bookmarkStart w:id="0" w:name="_GoBack"/>
            <w:bookmarkEnd w:id="0"/>
          </w:p>
        </w:tc>
      </w:tr>
      <w:tr w:rsidR="00AB1F90" w:rsidRPr="006B1B69" w14:paraId="216E612C" w14:textId="77777777" w:rsidTr="000B3B98">
        <w:tc>
          <w:tcPr>
            <w:tcW w:w="2836" w:type="dxa"/>
          </w:tcPr>
          <w:p w14:paraId="09A3C0E3" w14:textId="77777777" w:rsidR="00510C4B" w:rsidRPr="006B1B69" w:rsidRDefault="00510C4B" w:rsidP="00AB1F90">
            <w:pPr>
              <w:spacing w:after="0" w:line="240" w:lineRule="auto"/>
              <w:rPr>
                <w:rFonts w:ascii="Sylfaen" w:hAnsi="Sylfaen"/>
                <w:b/>
                <w:i/>
                <w:noProof/>
                <w:lang w:val="ka-GE"/>
              </w:rPr>
            </w:pPr>
            <w:r w:rsidRPr="006B1B69">
              <w:rPr>
                <w:rFonts w:ascii="Sylfaen" w:hAnsi="Sylfaen"/>
                <w:b/>
                <w:i/>
                <w:noProof/>
                <w:lang w:val="ka-GE"/>
              </w:rPr>
              <w:t>სასწავლო კურსის მიზანი</w:t>
            </w:r>
          </w:p>
        </w:tc>
        <w:tc>
          <w:tcPr>
            <w:tcW w:w="7938" w:type="dxa"/>
          </w:tcPr>
          <w:p w14:paraId="6A2B7D2F" w14:textId="77777777" w:rsidR="003C3AC2" w:rsidRPr="006B1B69" w:rsidRDefault="007B20CB" w:rsidP="00AB1F90">
            <w:pPr>
              <w:spacing w:after="0" w:line="240" w:lineRule="auto"/>
              <w:jc w:val="both"/>
              <w:rPr>
                <w:rFonts w:ascii="Sylfaen" w:hAnsi="Sylfaen"/>
                <w:i/>
                <w:lang w:val="ka-GE"/>
              </w:rPr>
            </w:pPr>
            <w:r w:rsidRPr="006B1B69">
              <w:rPr>
                <w:rFonts w:ascii="Sylfaen" w:hAnsi="Sylfaen"/>
                <w:i/>
                <w:lang w:val="ka-GE"/>
              </w:rPr>
              <w:t xml:space="preserve">სასწავლო კურსის მიზანია ასწავლოს სტუდენტს </w:t>
            </w:r>
            <w:r w:rsidR="00510C4B" w:rsidRPr="006B1B69">
              <w:rPr>
                <w:rFonts w:ascii="Sylfaen" w:hAnsi="Sylfaen"/>
                <w:i/>
                <w:lang w:val="ka-GE"/>
              </w:rPr>
              <w:t>სამკურნალო დაწესებულებებში ინფექციური კონტროლის საფუძვლების  და სამედიცინო პერსონალის უსაფრთხოების დაცვის პრინციპები</w:t>
            </w:r>
            <w:r w:rsidRPr="006B1B69">
              <w:rPr>
                <w:rFonts w:ascii="Sylfaen" w:hAnsi="Sylfaen"/>
                <w:i/>
                <w:lang w:val="ka-GE"/>
              </w:rPr>
              <w:t>, თანამედროვე შეხედულებანი ეპიდ</w:t>
            </w:r>
            <w:r w:rsidR="006A17E1" w:rsidRPr="006B1B69">
              <w:rPr>
                <w:rFonts w:ascii="Sylfaen" w:hAnsi="Sylfaen"/>
                <w:i/>
                <w:lang w:val="ka-GE"/>
              </w:rPr>
              <w:t xml:space="preserve">. </w:t>
            </w:r>
            <w:r w:rsidRPr="006B1B69">
              <w:rPr>
                <w:rFonts w:ascii="Sylfaen" w:hAnsi="Sylfaen"/>
                <w:i/>
                <w:lang w:val="ka-GE"/>
              </w:rPr>
              <w:t>პროცესის ინფექციური დაავადებებისა და გარემო ფაქტორებით გამოწვეული  ქრონიკული დაავადებების გავრცელებისა და სიხშირის</w:t>
            </w:r>
            <w:r w:rsidRPr="006B1B69">
              <w:rPr>
                <w:rFonts w:ascii="Sylfaen" w:hAnsi="Sylfaen"/>
                <w:i/>
              </w:rPr>
              <w:t>,</w:t>
            </w:r>
            <w:r w:rsidRPr="006B1B69">
              <w:rPr>
                <w:rFonts w:ascii="Sylfaen" w:hAnsi="Sylfaen"/>
                <w:i/>
                <w:lang w:val="ka-GE"/>
              </w:rPr>
              <w:t xml:space="preserve"> დაავადებათა პროფილაქტიკის და ცხოვრების ჯანსაღი წესის შესახებ.</w:t>
            </w:r>
          </w:p>
        </w:tc>
      </w:tr>
      <w:tr w:rsidR="00AB1F90" w:rsidRPr="006B1B69" w14:paraId="29AE1548" w14:textId="77777777" w:rsidTr="000B3B98">
        <w:tc>
          <w:tcPr>
            <w:tcW w:w="2836" w:type="dxa"/>
          </w:tcPr>
          <w:p w14:paraId="22929A72" w14:textId="77777777" w:rsidR="00A37343" w:rsidRPr="006B1B69" w:rsidRDefault="00A37343" w:rsidP="00AB1F90">
            <w:pPr>
              <w:spacing w:after="0" w:line="240" w:lineRule="auto"/>
              <w:jc w:val="both"/>
              <w:rPr>
                <w:rFonts w:ascii="Sylfaen" w:hAnsi="Sylfaen"/>
                <w:b/>
                <w:i/>
                <w:noProof/>
                <w:lang w:val="ka-GE"/>
              </w:rPr>
            </w:pPr>
            <w:r w:rsidRPr="006B1B69">
              <w:rPr>
                <w:rFonts w:ascii="Sylfaen" w:hAnsi="Sylfaen"/>
                <w:b/>
                <w:i/>
                <w:noProof/>
                <w:lang w:val="ka-GE"/>
              </w:rPr>
              <w:t>დაშვების  წინაპირობა</w:t>
            </w:r>
          </w:p>
        </w:tc>
        <w:tc>
          <w:tcPr>
            <w:tcW w:w="7938" w:type="dxa"/>
          </w:tcPr>
          <w:p w14:paraId="6D3BC980" w14:textId="77777777" w:rsidR="00A37343" w:rsidRPr="006B1B69" w:rsidRDefault="00A37343" w:rsidP="00AB1F90">
            <w:pPr>
              <w:spacing w:after="0" w:line="240" w:lineRule="auto"/>
              <w:jc w:val="both"/>
              <w:rPr>
                <w:rFonts w:ascii="Sylfaen" w:hAnsi="Sylfaen"/>
                <w:i/>
              </w:rPr>
            </w:pPr>
            <w:r w:rsidRPr="006B1B69">
              <w:rPr>
                <w:rFonts w:ascii="Sylfaen" w:hAnsi="Sylfaen"/>
                <w:i/>
                <w:lang w:val="ka-GE"/>
              </w:rPr>
              <w:t>წინაპირობის გარეშე</w:t>
            </w:r>
          </w:p>
        </w:tc>
      </w:tr>
      <w:tr w:rsidR="006A17E1" w:rsidRPr="006B1B69" w14:paraId="68CB2361" w14:textId="77777777" w:rsidTr="000B3B98">
        <w:tc>
          <w:tcPr>
            <w:tcW w:w="2836" w:type="dxa"/>
          </w:tcPr>
          <w:p w14:paraId="167346A6" w14:textId="77777777" w:rsidR="006A17E1" w:rsidRPr="006B1B69" w:rsidRDefault="006A17E1" w:rsidP="006A17E1">
            <w:pPr>
              <w:spacing w:after="0" w:line="240" w:lineRule="auto"/>
              <w:jc w:val="both"/>
              <w:rPr>
                <w:rFonts w:ascii="Sylfaen" w:hAnsi="Sylfaen"/>
                <w:b/>
                <w:i/>
                <w:noProof/>
                <w:lang w:val="ka-GE"/>
              </w:rPr>
            </w:pPr>
            <w:r w:rsidRPr="006B1B69">
              <w:rPr>
                <w:rFonts w:ascii="Sylfaen" w:eastAsia="Times New Roman" w:hAnsi="Sylfaen" w:cs="Sylfaen"/>
                <w:b/>
                <w:bCs/>
                <w:i/>
                <w:iCs/>
                <w:lang w:val="ka-GE" w:eastAsia="ru-RU"/>
              </w:rPr>
              <w:t xml:space="preserve">სტუდენტის </w:t>
            </w:r>
            <w:r w:rsidRPr="006B1B69">
              <w:rPr>
                <w:rFonts w:ascii="Sylfaen" w:eastAsia="Times New Roman" w:hAnsi="Sylfaen" w:cs="Sylfaen"/>
                <w:b/>
                <w:bCs/>
                <w:i/>
                <w:iCs/>
                <w:lang w:val="ru-RU" w:eastAsia="ru-RU"/>
              </w:rPr>
              <w:t>შეფასებისსისტემა</w:t>
            </w:r>
          </w:p>
        </w:tc>
        <w:tc>
          <w:tcPr>
            <w:tcW w:w="7938" w:type="dxa"/>
          </w:tcPr>
          <w:p w14:paraId="5F69F976" w14:textId="77777777" w:rsidR="006A17E1" w:rsidRPr="006B1B69" w:rsidRDefault="006A17E1" w:rsidP="006A17E1">
            <w:pPr>
              <w:spacing w:after="0" w:line="240" w:lineRule="auto"/>
              <w:jc w:val="both"/>
              <w:rPr>
                <w:rFonts w:ascii="Sylfaen" w:eastAsia="Times New Roman" w:hAnsi="Sylfaen" w:cs="Arial Unicode MS"/>
                <w:b/>
                <w:i/>
                <w:noProof/>
                <w:lang w:val="ka-GE" w:eastAsia="ru-RU"/>
              </w:rPr>
            </w:pPr>
            <w:r w:rsidRPr="006B1B69">
              <w:rPr>
                <w:rFonts w:ascii="Sylfaen" w:eastAsia="Times New Roman" w:hAnsi="Sylfaen" w:cs="Sylfaen"/>
                <w:b/>
                <w:i/>
                <w:noProof/>
                <w:lang w:val="ka-GE" w:eastAsia="ru-RU"/>
              </w:rPr>
              <w:t>თბილისის</w:t>
            </w:r>
            <w:r w:rsidR="00176EBE" w:rsidRPr="006B1B69">
              <w:rPr>
                <w:rFonts w:ascii="Sylfaen" w:eastAsia="Times New Roman" w:hAnsi="Sylfaen" w:cs="Sylfaen"/>
                <w:b/>
                <w:i/>
                <w:noProof/>
                <w:lang w:val="ka-GE" w:eastAsia="ru-RU"/>
              </w:rPr>
              <w:t xml:space="preserve"> </w:t>
            </w:r>
            <w:r w:rsidRPr="006B1B69">
              <w:rPr>
                <w:rFonts w:ascii="Sylfaen" w:eastAsia="Times New Roman" w:hAnsi="Sylfaen" w:cs="Sylfaen"/>
                <w:b/>
                <w:i/>
                <w:noProof/>
                <w:lang w:val="ka-GE" w:eastAsia="ru-RU"/>
              </w:rPr>
              <w:t>ჰუმანიტარული</w:t>
            </w:r>
            <w:r w:rsidR="00176EBE" w:rsidRPr="006B1B69">
              <w:rPr>
                <w:rFonts w:ascii="Sylfaen" w:eastAsia="Times New Roman" w:hAnsi="Sylfaen" w:cs="Sylfaen"/>
                <w:b/>
                <w:i/>
                <w:noProof/>
                <w:lang w:val="ka-GE" w:eastAsia="ru-RU"/>
              </w:rPr>
              <w:t xml:space="preserve"> </w:t>
            </w:r>
            <w:r w:rsidRPr="006B1B69">
              <w:rPr>
                <w:rFonts w:ascii="Sylfaen" w:eastAsia="Times New Roman" w:hAnsi="Sylfaen" w:cs="Sylfaen"/>
                <w:b/>
                <w:i/>
                <w:noProof/>
                <w:lang w:val="ka-GE" w:eastAsia="ru-RU"/>
              </w:rPr>
              <w:t>სასწავლო</w:t>
            </w:r>
            <w:r w:rsidR="00176EBE" w:rsidRPr="006B1B69">
              <w:rPr>
                <w:rFonts w:ascii="Sylfaen" w:eastAsia="Times New Roman" w:hAnsi="Sylfaen" w:cs="Sylfaen"/>
                <w:b/>
                <w:i/>
                <w:noProof/>
                <w:lang w:val="ka-GE" w:eastAsia="ru-RU"/>
              </w:rPr>
              <w:t xml:space="preserve"> </w:t>
            </w:r>
            <w:r w:rsidRPr="006B1B69">
              <w:rPr>
                <w:rFonts w:ascii="Sylfaen" w:eastAsia="Times New Roman" w:hAnsi="Sylfaen" w:cs="Sylfaen"/>
                <w:b/>
                <w:i/>
                <w:noProof/>
                <w:lang w:val="ka-GE" w:eastAsia="ru-RU"/>
              </w:rPr>
              <w:t>უნივერსიტეტში</w:t>
            </w:r>
            <w:r w:rsidR="00176EBE" w:rsidRPr="006B1B69">
              <w:rPr>
                <w:rFonts w:ascii="Sylfaen" w:eastAsia="Times New Roman" w:hAnsi="Sylfaen" w:cs="Sylfaen"/>
                <w:b/>
                <w:i/>
                <w:noProof/>
                <w:lang w:val="ka-GE" w:eastAsia="ru-RU"/>
              </w:rPr>
              <w:t xml:space="preserve"> </w:t>
            </w:r>
            <w:r w:rsidRPr="006B1B69">
              <w:rPr>
                <w:rFonts w:ascii="Sylfaen" w:eastAsia="Times New Roman" w:hAnsi="Sylfaen" w:cs="Sylfaen"/>
                <w:b/>
                <w:i/>
                <w:noProof/>
                <w:lang w:val="ka-GE" w:eastAsia="ru-RU"/>
              </w:rPr>
              <w:t>არსებული</w:t>
            </w:r>
            <w:r w:rsidR="00176EBE" w:rsidRPr="006B1B69">
              <w:rPr>
                <w:rFonts w:ascii="Sylfaen" w:eastAsia="Times New Roman" w:hAnsi="Sylfaen" w:cs="Sylfaen"/>
                <w:b/>
                <w:i/>
                <w:noProof/>
                <w:lang w:val="ka-GE" w:eastAsia="ru-RU"/>
              </w:rPr>
              <w:t xml:space="preserve"> </w:t>
            </w:r>
            <w:r w:rsidRPr="006B1B69">
              <w:rPr>
                <w:rFonts w:ascii="Sylfaen" w:eastAsia="Times New Roman" w:hAnsi="Sylfaen" w:cs="Sylfaen"/>
                <w:b/>
                <w:i/>
                <w:noProof/>
                <w:lang w:val="ka-GE" w:eastAsia="ru-RU"/>
              </w:rPr>
              <w:t>შეფასების</w:t>
            </w:r>
            <w:r w:rsidRPr="006B1B69">
              <w:rPr>
                <w:rFonts w:ascii="Sylfaen" w:eastAsia="Times New Roman" w:hAnsi="Sylfaen" w:cs="Arial Unicode MS"/>
                <w:b/>
                <w:i/>
                <w:noProof/>
                <w:lang w:val="ka-GE" w:eastAsia="ru-RU"/>
              </w:rPr>
              <w:t xml:space="preserve"> სისტემა შემდეგ კომპონენტებზე იყოფა:</w:t>
            </w:r>
          </w:p>
          <w:p w14:paraId="7F9415AE" w14:textId="77777777" w:rsidR="006A17E1" w:rsidRPr="006B1B69" w:rsidRDefault="006A17E1" w:rsidP="006A17E1">
            <w:pPr>
              <w:widowControl w:val="0"/>
              <w:spacing w:after="0" w:line="240" w:lineRule="auto"/>
              <w:jc w:val="both"/>
              <w:rPr>
                <w:rFonts w:ascii="Sylfaen" w:eastAsia="Times New Roman" w:hAnsi="Sylfaen" w:cs="Sylfaen"/>
                <w:i/>
                <w:lang w:val="ka-GE" w:eastAsia="ru-RU"/>
              </w:rPr>
            </w:pPr>
            <w:r w:rsidRPr="006B1B69">
              <w:rPr>
                <w:rFonts w:ascii="Sylfaen" w:eastAsia="Times New Roman" w:hAnsi="Sylfaen" w:cs="Arial Unicode MS"/>
                <w:i/>
                <w:lang w:val="ka-GE" w:eastAsia="ru-RU"/>
              </w:rPr>
              <w:t xml:space="preserve">შეფასების საერთო ქულიდან (100 ქულა) </w:t>
            </w:r>
            <w:r w:rsidRPr="006B1B69">
              <w:rPr>
                <w:rFonts w:ascii="Sylfaen" w:eastAsia="Times New Roman" w:hAnsi="Sylfaen" w:cs="Sylfaen"/>
                <w:i/>
                <w:lang w:val="ka-GE" w:eastAsia="ru-RU"/>
              </w:rPr>
              <w:t xml:space="preserve">შუალედური შეფასება შეადგენს ჯამურად 60 ქულას, რომელიც ნაწილდება: </w:t>
            </w:r>
          </w:p>
          <w:p w14:paraId="6F10B10A" w14:textId="77777777" w:rsidR="006A17E1" w:rsidRPr="006B1B69" w:rsidRDefault="006A17E1" w:rsidP="006A17E1">
            <w:pPr>
              <w:widowControl w:val="0"/>
              <w:spacing w:after="0" w:line="240" w:lineRule="auto"/>
              <w:jc w:val="both"/>
              <w:rPr>
                <w:rFonts w:ascii="Sylfaen" w:eastAsia="Times New Roman" w:hAnsi="Sylfaen" w:cs="Sylfaen"/>
                <w:b/>
                <w:i/>
                <w:lang w:val="ka-GE" w:eastAsia="ru-RU"/>
              </w:rPr>
            </w:pPr>
            <w:r w:rsidRPr="006B1B69">
              <w:rPr>
                <w:rFonts w:ascii="Sylfaen" w:eastAsia="Times New Roman" w:hAnsi="Sylfaen" w:cs="Sylfaen"/>
                <w:b/>
                <w:i/>
                <w:lang w:val="ka-GE" w:eastAsia="ru-RU"/>
              </w:rPr>
              <w:t>სტუდენტის აქტი</w:t>
            </w:r>
            <w:r w:rsidR="00176EBE" w:rsidRPr="006B1B69">
              <w:rPr>
                <w:rFonts w:ascii="Sylfaen" w:eastAsia="Times New Roman" w:hAnsi="Sylfaen" w:cs="Sylfaen"/>
                <w:b/>
                <w:i/>
                <w:lang w:val="ka-GE" w:eastAsia="ru-RU"/>
              </w:rPr>
              <w:t xml:space="preserve">ურობა </w:t>
            </w:r>
            <w:r w:rsidRPr="006B1B69">
              <w:rPr>
                <w:rFonts w:ascii="Sylfaen" w:eastAsia="Times New Roman" w:hAnsi="Sylfaen" w:cs="Sylfaen"/>
                <w:b/>
                <w:i/>
                <w:lang w:val="ka-GE" w:eastAsia="ru-RU"/>
              </w:rPr>
              <w:t xml:space="preserve"> სასწავლო სემესტრის განმავლობაში-</w:t>
            </w:r>
            <w:r w:rsidRPr="006B1B69">
              <w:rPr>
                <w:rFonts w:ascii="Sylfaen" w:eastAsia="Times New Roman" w:hAnsi="Sylfaen" w:cs="Sylfaen"/>
                <w:i/>
                <w:lang w:val="ka-GE" w:eastAsia="ru-RU"/>
              </w:rPr>
              <w:t>30 ქულა;</w:t>
            </w:r>
          </w:p>
          <w:p w14:paraId="6E64BE26" w14:textId="77777777" w:rsidR="006A17E1" w:rsidRPr="006B1B69" w:rsidRDefault="006A17E1" w:rsidP="006A17E1">
            <w:pPr>
              <w:widowControl w:val="0"/>
              <w:spacing w:after="0" w:line="240" w:lineRule="auto"/>
              <w:jc w:val="both"/>
              <w:rPr>
                <w:rFonts w:ascii="Sylfaen" w:eastAsia="Times New Roman" w:hAnsi="Sylfaen" w:cs="Sylfaen"/>
                <w:b/>
                <w:i/>
                <w:lang w:val="ka-GE" w:eastAsia="ru-RU"/>
              </w:rPr>
            </w:pPr>
            <w:r w:rsidRPr="006B1B69">
              <w:rPr>
                <w:rFonts w:ascii="Sylfaen" w:eastAsia="Times New Roman" w:hAnsi="Sylfaen" w:cs="Sylfaen"/>
                <w:b/>
                <w:i/>
                <w:lang w:val="ka-GE" w:eastAsia="ru-RU"/>
              </w:rPr>
              <w:t xml:space="preserve">შუალედური გამოცდა- </w:t>
            </w:r>
            <w:r w:rsidRPr="006B1B69">
              <w:rPr>
                <w:rFonts w:ascii="Sylfaen" w:eastAsia="Times New Roman" w:hAnsi="Sylfaen" w:cs="Sylfaen"/>
                <w:i/>
                <w:lang w:val="ka-GE" w:eastAsia="ru-RU"/>
              </w:rPr>
              <w:t>30 ქულა;</w:t>
            </w:r>
          </w:p>
          <w:p w14:paraId="29DF98D7" w14:textId="77777777" w:rsidR="006A17E1" w:rsidRPr="006B1B69" w:rsidRDefault="006A17E1" w:rsidP="006A17E1">
            <w:pPr>
              <w:widowControl w:val="0"/>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t xml:space="preserve">ხოლო </w:t>
            </w:r>
            <w:r w:rsidRPr="006B1B69">
              <w:rPr>
                <w:rFonts w:ascii="Sylfaen" w:eastAsia="Times New Roman" w:hAnsi="Sylfaen" w:cs="Sylfaen"/>
                <w:b/>
                <w:i/>
                <w:lang w:val="ka-GE" w:eastAsia="ru-RU"/>
              </w:rPr>
              <w:t xml:space="preserve">დასკვნითი გამოცდა - </w:t>
            </w:r>
            <w:r w:rsidRPr="006B1B69">
              <w:rPr>
                <w:rFonts w:ascii="Sylfaen" w:eastAsia="Times New Roman" w:hAnsi="Sylfaen" w:cs="Sylfaen"/>
                <w:i/>
                <w:lang w:val="ka-GE" w:eastAsia="ru-RU"/>
              </w:rPr>
              <w:t>40 ქულა.</w:t>
            </w:r>
          </w:p>
          <w:p w14:paraId="01F72C47" w14:textId="77777777" w:rsidR="006A17E1" w:rsidRPr="006B1B69" w:rsidRDefault="006A17E1" w:rsidP="006A17E1">
            <w:pPr>
              <w:widowControl w:val="0"/>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6B1B69">
              <w:rPr>
                <w:rFonts w:ascii="Sylfaen" w:eastAsia="Times New Roman" w:hAnsi="Sylfaen" w:cs="Sylfaen"/>
                <w:b/>
                <w:i/>
                <w:lang w:val="ka-GE" w:eastAsia="ru-RU"/>
              </w:rPr>
              <w:t>11 ქულას.</w:t>
            </w:r>
          </w:p>
          <w:p w14:paraId="026A4DCE"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6B1B69">
              <w:rPr>
                <w:rFonts w:ascii="Sylfaen" w:eastAsia="Times New Roman" w:hAnsi="Sylfaen" w:cs="Sylfaen"/>
                <w:b/>
                <w:i/>
                <w:lang w:val="ka-GE" w:eastAsia="ru-RU"/>
              </w:rPr>
              <w:t>50%-ს</w:t>
            </w:r>
            <w:r w:rsidRPr="006B1B69">
              <w:rPr>
                <w:rFonts w:ascii="Sylfaen" w:eastAsia="Times New Roman" w:hAnsi="Sylfaen" w:cs="Sylfaen"/>
                <w:i/>
                <w:lang w:val="ka-GE" w:eastAsia="ru-RU"/>
              </w:rPr>
              <w:t xml:space="preserve">  ანუ </w:t>
            </w:r>
            <w:r w:rsidRPr="006B1B69">
              <w:rPr>
                <w:rFonts w:ascii="Sylfaen" w:eastAsia="Times New Roman" w:hAnsi="Sylfaen" w:cs="Sylfaen"/>
                <w:b/>
                <w:i/>
                <w:lang w:val="ka-GE" w:eastAsia="ru-RU"/>
              </w:rPr>
              <w:t>20 ქულას</w:t>
            </w:r>
            <w:r w:rsidR="00660BEA" w:rsidRPr="006B1B69">
              <w:rPr>
                <w:rFonts w:ascii="Sylfaen" w:eastAsia="Times New Roman" w:hAnsi="Sylfaen" w:cs="Sylfaen"/>
                <w:b/>
                <w:i/>
                <w:lang w:val="ka-GE" w:eastAsia="ru-RU"/>
              </w:rPr>
              <w:t xml:space="preserve">  </w:t>
            </w:r>
            <w:r w:rsidRPr="006B1B69">
              <w:rPr>
                <w:rFonts w:ascii="Sylfaen" w:eastAsia="Times New Roman" w:hAnsi="Sylfaen" w:cs="Sylfaen"/>
                <w:b/>
                <w:i/>
                <w:lang w:val="ka-GE" w:eastAsia="ru-RU"/>
              </w:rPr>
              <w:t>40 ქულიდან.</w:t>
            </w:r>
          </w:p>
          <w:p w14:paraId="4337792E"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4230C408" w14:textId="77777777" w:rsidR="006A17E1" w:rsidRPr="006B1B69" w:rsidRDefault="006A17E1" w:rsidP="006A17E1">
            <w:pPr>
              <w:spacing w:after="0" w:line="240" w:lineRule="auto"/>
              <w:jc w:val="both"/>
              <w:rPr>
                <w:rFonts w:ascii="Sylfaen" w:eastAsia="Times New Roman" w:hAnsi="Sylfaen" w:cs="Sylfaen"/>
                <w:b/>
                <w:i/>
                <w:lang w:val="ka-GE" w:eastAsia="ru-RU"/>
              </w:rPr>
            </w:pPr>
            <w:r w:rsidRPr="006B1B69">
              <w:rPr>
                <w:rFonts w:ascii="Sylfaen" w:eastAsia="Times New Roman" w:hAnsi="Sylfaen" w:cs="Sylfaen"/>
                <w:b/>
                <w:i/>
                <w:lang w:val="ka-GE" w:eastAsia="ru-RU"/>
              </w:rPr>
              <w:t>შეფასების სისტემა უშვებს:</w:t>
            </w:r>
          </w:p>
          <w:p w14:paraId="63DD2F6F"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3771AEEF" w14:textId="77777777" w:rsidR="006A17E1" w:rsidRPr="006B1B69" w:rsidRDefault="006A17E1" w:rsidP="006A17E1">
            <w:pPr>
              <w:spacing w:after="0" w:line="240" w:lineRule="auto"/>
              <w:jc w:val="both"/>
              <w:rPr>
                <w:rFonts w:ascii="Sylfaen" w:eastAsia="Times New Roman" w:hAnsi="Sylfaen" w:cs="Sylfaen"/>
                <w:b/>
                <w:i/>
                <w:lang w:val="ka-GE" w:eastAsia="ru-RU"/>
              </w:rPr>
            </w:pPr>
            <w:r w:rsidRPr="006B1B69">
              <w:rPr>
                <w:rFonts w:ascii="Sylfaen" w:eastAsia="Times New Roman" w:hAnsi="Sylfaen" w:cs="Sylfaen"/>
                <w:i/>
                <w:lang w:val="ka-GE" w:eastAsia="ru-RU"/>
              </w:rPr>
              <w:t xml:space="preserve">ა) </w:t>
            </w:r>
            <w:r w:rsidRPr="006B1B69">
              <w:rPr>
                <w:rFonts w:ascii="Sylfaen" w:eastAsia="Times New Roman" w:hAnsi="Sylfaen" w:cs="Sylfaen"/>
                <w:b/>
                <w:i/>
                <w:lang w:val="ka-GE" w:eastAsia="ru-RU"/>
              </w:rPr>
              <w:t>ხუთი სახის დადებით შეფასებას:</w:t>
            </w:r>
          </w:p>
          <w:p w14:paraId="1F50D919"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7BA5587D" w14:textId="77777777" w:rsidR="006A17E1" w:rsidRPr="006B1B69" w:rsidRDefault="006A17E1" w:rsidP="006A17E1">
            <w:pPr>
              <w:spacing w:after="0" w:line="240" w:lineRule="auto"/>
              <w:jc w:val="both"/>
              <w:rPr>
                <w:rFonts w:ascii="Sylfaen" w:eastAsia="Times New Roman" w:hAnsi="Sylfaen" w:cs="Sylfaen"/>
                <w:i/>
                <w:lang w:val="ru-RU" w:eastAsia="ru-RU"/>
              </w:rPr>
            </w:pPr>
            <w:r w:rsidRPr="006B1B69">
              <w:rPr>
                <w:rFonts w:ascii="Sylfaen" w:eastAsia="Times New Roman" w:hAnsi="Sylfaen" w:cs="Sylfaen"/>
                <w:i/>
                <w:lang w:val="ka-GE" w:eastAsia="ru-RU"/>
              </w:rPr>
              <w:t xml:space="preserve">ა.ა) </w:t>
            </w:r>
            <w:r w:rsidRPr="006B1B69">
              <w:rPr>
                <w:rFonts w:ascii="Sylfaen" w:eastAsia="Times New Roman" w:hAnsi="Sylfaen" w:cs="Sylfaen"/>
                <w:b/>
                <w:i/>
                <w:lang w:val="ka-GE" w:eastAsia="ru-RU"/>
              </w:rPr>
              <w:t>(A) ფრიადი</w:t>
            </w:r>
            <w:r w:rsidRPr="006B1B69">
              <w:rPr>
                <w:rFonts w:ascii="Sylfaen" w:eastAsia="Times New Roman" w:hAnsi="Sylfaen" w:cs="Sylfaen"/>
                <w:i/>
                <w:lang w:val="ka-GE" w:eastAsia="ru-RU"/>
              </w:rPr>
              <w:t xml:space="preserve"> – შეფასების 91-100 ქულა;</w:t>
            </w:r>
          </w:p>
          <w:p w14:paraId="1140AD66"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lastRenderedPageBreak/>
              <w:t>ა.ბ) (</w:t>
            </w:r>
            <w:r w:rsidRPr="006B1B69">
              <w:rPr>
                <w:rFonts w:ascii="Sylfaen" w:eastAsia="Times New Roman" w:hAnsi="Sylfaen" w:cs="Sylfaen"/>
                <w:b/>
                <w:i/>
                <w:lang w:val="ka-GE" w:eastAsia="ru-RU"/>
              </w:rPr>
              <w:t>B) ძალიან კარგი</w:t>
            </w:r>
            <w:r w:rsidRPr="006B1B69">
              <w:rPr>
                <w:rFonts w:ascii="Sylfaen" w:eastAsia="Times New Roman" w:hAnsi="Sylfaen" w:cs="Sylfaen"/>
                <w:i/>
                <w:lang w:val="ka-GE" w:eastAsia="ru-RU"/>
              </w:rPr>
              <w:t xml:space="preserve"> – მაქსიმალური შეფასების 81-90 ქულა; </w:t>
            </w:r>
          </w:p>
          <w:p w14:paraId="7948CA70"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t>ა.გ) (</w:t>
            </w:r>
            <w:r w:rsidRPr="006B1B69">
              <w:rPr>
                <w:rFonts w:ascii="Sylfaen" w:eastAsia="Times New Roman" w:hAnsi="Sylfaen" w:cs="Sylfaen"/>
                <w:b/>
                <w:i/>
                <w:lang w:val="ka-GE" w:eastAsia="ru-RU"/>
              </w:rPr>
              <w:t xml:space="preserve">C) კარგი – </w:t>
            </w:r>
            <w:r w:rsidRPr="006B1B69">
              <w:rPr>
                <w:rFonts w:ascii="Sylfaen" w:eastAsia="Times New Roman" w:hAnsi="Sylfaen" w:cs="Sylfaen"/>
                <w:i/>
                <w:lang w:val="ka-GE" w:eastAsia="ru-RU"/>
              </w:rPr>
              <w:t>მაქსიმალური შეფასების 71-80 ქულა;</w:t>
            </w:r>
          </w:p>
          <w:p w14:paraId="788B2737"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i/>
                <w:lang w:val="ka-GE" w:eastAsia="ru-RU"/>
              </w:rPr>
              <w:t xml:space="preserve">ა.დ) </w:t>
            </w:r>
            <w:r w:rsidRPr="006B1B69">
              <w:rPr>
                <w:rFonts w:ascii="Sylfaen" w:eastAsia="Times New Roman" w:hAnsi="Sylfaen" w:cs="Sylfaen"/>
                <w:b/>
                <w:i/>
                <w:lang w:val="ka-GE" w:eastAsia="ru-RU"/>
              </w:rPr>
              <w:t>(D) დამაკმაყოფილებელი</w:t>
            </w:r>
            <w:r w:rsidRPr="006B1B69">
              <w:rPr>
                <w:rFonts w:ascii="Sylfaen" w:eastAsia="Times New Roman" w:hAnsi="Sylfaen" w:cs="Sylfaen"/>
                <w:i/>
                <w:lang w:val="ka-GE" w:eastAsia="ru-RU"/>
              </w:rPr>
              <w:t xml:space="preserve"> – მაქსიმალური შეფასების 61-70 ქულა; </w:t>
            </w:r>
          </w:p>
          <w:p w14:paraId="0D6C64FD"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b/>
                <w:i/>
                <w:lang w:val="ka-GE" w:eastAsia="ru-RU"/>
              </w:rPr>
              <w:t>ა.ე) (E) საკმარისი</w:t>
            </w:r>
            <w:r w:rsidRPr="006B1B69">
              <w:rPr>
                <w:rFonts w:ascii="Sylfaen" w:eastAsia="Times New Roman" w:hAnsi="Sylfaen" w:cs="Sylfaen"/>
                <w:i/>
                <w:lang w:val="ka-GE" w:eastAsia="ru-RU"/>
              </w:rPr>
              <w:t xml:space="preserve"> – მაქსიმალური შეფასების 51-60 ქულა.</w:t>
            </w:r>
          </w:p>
          <w:p w14:paraId="126B0911"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2F478BC5" w14:textId="77777777" w:rsidR="006A17E1" w:rsidRPr="006B1B69" w:rsidRDefault="006A17E1" w:rsidP="006A17E1">
            <w:pPr>
              <w:spacing w:after="0" w:line="240" w:lineRule="auto"/>
              <w:jc w:val="both"/>
              <w:rPr>
                <w:rFonts w:ascii="Sylfaen" w:eastAsia="Times New Roman" w:hAnsi="Sylfaen" w:cs="Sylfaen"/>
                <w:b/>
                <w:i/>
                <w:lang w:val="ka-GE" w:eastAsia="ru-RU"/>
              </w:rPr>
            </w:pPr>
            <w:r w:rsidRPr="006B1B69">
              <w:rPr>
                <w:rFonts w:ascii="Sylfaen" w:eastAsia="Times New Roman" w:hAnsi="Sylfaen" w:cs="Sylfaen"/>
                <w:b/>
                <w:i/>
                <w:lang w:val="ka-GE" w:eastAsia="ru-RU"/>
              </w:rPr>
              <w:t>ბ) ორი სახის უარყოფით შეფასებას:</w:t>
            </w:r>
          </w:p>
          <w:p w14:paraId="66C9E00D"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69A54A9B"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b/>
                <w:i/>
                <w:lang w:val="ka-GE" w:eastAsia="ru-RU"/>
              </w:rPr>
              <w:t>ბ.ა) (FX) ვერ ჩააბარა</w:t>
            </w:r>
            <w:r w:rsidRPr="006B1B69">
              <w:rPr>
                <w:rFonts w:ascii="Sylfaen" w:eastAsia="Times New Roman" w:hAnsi="Sylfaen" w:cs="Sylfaen"/>
                <w:i/>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52C0E21"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0626B819" w14:textId="77777777" w:rsidR="006A17E1" w:rsidRPr="006B1B69" w:rsidRDefault="006A17E1" w:rsidP="006A17E1">
            <w:pPr>
              <w:spacing w:after="0" w:line="240" w:lineRule="auto"/>
              <w:jc w:val="both"/>
              <w:rPr>
                <w:rFonts w:ascii="Sylfaen" w:eastAsia="Times New Roman" w:hAnsi="Sylfaen" w:cs="Sylfaen"/>
                <w:i/>
                <w:lang w:val="ka-GE" w:eastAsia="ru-RU"/>
              </w:rPr>
            </w:pPr>
            <w:r w:rsidRPr="006B1B69">
              <w:rPr>
                <w:rFonts w:ascii="Sylfaen" w:eastAsia="Times New Roman" w:hAnsi="Sylfaen" w:cs="Sylfaen"/>
                <w:b/>
                <w:i/>
                <w:lang w:val="ka-GE" w:eastAsia="ru-RU"/>
              </w:rPr>
              <w:t>ბ.ბ) (F) ჩაიჭრა</w:t>
            </w:r>
            <w:r w:rsidRPr="006B1B69">
              <w:rPr>
                <w:rFonts w:ascii="Sylfaen" w:eastAsia="Times New Roman" w:hAnsi="Sylfaen" w:cs="Sylfaen"/>
                <w:i/>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6713BBA" w14:textId="77777777" w:rsidR="006A17E1" w:rsidRPr="006B1B69" w:rsidRDefault="006A17E1" w:rsidP="006A17E1">
            <w:pPr>
              <w:spacing w:after="0" w:line="240" w:lineRule="auto"/>
              <w:jc w:val="both"/>
              <w:rPr>
                <w:rFonts w:ascii="Sylfaen" w:eastAsia="Times New Roman" w:hAnsi="Sylfaen" w:cs="Sylfaen"/>
                <w:i/>
                <w:lang w:val="ka-GE" w:eastAsia="ru-RU"/>
              </w:rPr>
            </w:pPr>
          </w:p>
          <w:p w14:paraId="110CFB3B" w14:textId="77777777" w:rsidR="006A17E1" w:rsidRPr="006B1B69" w:rsidRDefault="006A17E1" w:rsidP="006A17E1">
            <w:pPr>
              <w:numPr>
                <w:ilvl w:val="0"/>
                <w:numId w:val="8"/>
              </w:numPr>
              <w:spacing w:after="0" w:line="240" w:lineRule="auto"/>
              <w:ind w:left="0"/>
              <w:contextualSpacing/>
              <w:jc w:val="both"/>
              <w:rPr>
                <w:rFonts w:ascii="Sylfaen" w:eastAsia="Times New Roman" w:hAnsi="Sylfaen" w:cs="Sylfaen"/>
                <w:i/>
                <w:lang w:val="ka-GE" w:eastAsia="ru-RU"/>
              </w:rPr>
            </w:pPr>
            <w:r w:rsidRPr="006B1B69">
              <w:rPr>
                <w:rFonts w:ascii="Sylfaen" w:eastAsia="Times New Roman" w:hAnsi="Sylfaen" w:cs="Sylfaen"/>
                <w:i/>
                <w:lang w:val="ka-GE" w:eastAsia="ru-RU"/>
              </w:rPr>
              <w:t xml:space="preserve"> ერთ-ერთი უარყოფით შეფასების: (FX) ვერ ჩააბარა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6B1B69">
              <w:rPr>
                <w:rFonts w:ascii="Sylfaen" w:eastAsia="Times New Roman" w:hAnsi="Sylfaen" w:cs="Sylfaen"/>
                <w:i/>
                <w:lang w:val="ru-RU" w:eastAsia="ru-RU"/>
              </w:rPr>
              <w:t>5</w:t>
            </w:r>
            <w:r w:rsidRPr="006B1B69">
              <w:rPr>
                <w:rFonts w:ascii="Sylfaen" w:eastAsia="Times New Roman" w:hAnsi="Sylfaen" w:cs="Sylfaen"/>
                <w:i/>
                <w:lang w:val="ka-GE" w:eastAsia="ru-RU"/>
              </w:rPr>
              <w:t xml:space="preserve"> დღეში და აისახება საგამოცდო ცხრილში. </w:t>
            </w:r>
          </w:p>
          <w:p w14:paraId="3A0EC3CD" w14:textId="77777777" w:rsidR="006A17E1" w:rsidRPr="006B1B69" w:rsidRDefault="006A17E1" w:rsidP="006A17E1">
            <w:pPr>
              <w:numPr>
                <w:ilvl w:val="0"/>
                <w:numId w:val="8"/>
              </w:numPr>
              <w:spacing w:after="0" w:line="240" w:lineRule="auto"/>
              <w:ind w:left="0"/>
              <w:contextualSpacing/>
              <w:jc w:val="both"/>
              <w:rPr>
                <w:rFonts w:ascii="Sylfaen" w:eastAsia="Times New Roman" w:hAnsi="Sylfaen" w:cs="Sylfaen"/>
                <w:i/>
                <w:lang w:val="ka-GE" w:eastAsia="ru-RU"/>
              </w:rPr>
            </w:pPr>
            <w:r w:rsidRPr="006B1B69">
              <w:rPr>
                <w:rFonts w:ascii="Sylfaen" w:eastAsia="Times New Roman" w:hAnsi="Sylfaen" w:cs="Sylfaen"/>
                <w:i/>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637A603E" w14:textId="77777777" w:rsidR="006A17E1" w:rsidRPr="006B1B69" w:rsidRDefault="00EE24C2" w:rsidP="00327820">
            <w:pPr>
              <w:spacing w:after="0" w:line="240" w:lineRule="auto"/>
              <w:jc w:val="both"/>
              <w:rPr>
                <w:rFonts w:ascii="Sylfaen" w:hAnsi="Sylfaen"/>
                <w:i/>
                <w:lang w:val="ka-GE"/>
              </w:rPr>
            </w:pPr>
            <w:r w:rsidRPr="006B1B69">
              <w:rPr>
                <w:rFonts w:ascii="Sylfaen" w:eastAsia="Calibri" w:hAnsi="Sylfaen" w:cs="Sylfaen"/>
                <w:i/>
                <w:lang w:val="ka-GE" w:eastAsia="ru-RU"/>
              </w:rPr>
              <w:t>თუ სტუდენტმა დამატებით</w:t>
            </w:r>
            <w:r w:rsidR="00327820" w:rsidRPr="006B1B69">
              <w:rPr>
                <w:rFonts w:ascii="Sylfaen" w:eastAsia="Calibri" w:hAnsi="Sylfaen" w:cs="Sylfaen"/>
                <w:i/>
                <w:lang w:val="ka-GE" w:eastAsia="ru-RU"/>
              </w:rPr>
              <w:t>ი</w:t>
            </w:r>
            <w:r w:rsidRPr="006B1B69">
              <w:rPr>
                <w:rFonts w:ascii="Sylfaen" w:eastAsia="Calibri" w:hAnsi="Sylfaen" w:cs="Sylfaen"/>
                <w:i/>
                <w:lang w:val="ka-GE" w:eastAsia="ru-RU"/>
              </w:rPr>
              <w:t xml:space="preserve"> გამოცდის გათვალისწინებით  მიიღო 0-დან 50 ქულამდე, საბოლოო საგამოცდო უწყისში</w:t>
            </w:r>
            <w:r w:rsidR="00327820" w:rsidRPr="006B1B69">
              <w:rPr>
                <w:rFonts w:ascii="Sylfaen" w:eastAsia="Calibri" w:hAnsi="Sylfaen" w:cs="Sylfaen"/>
                <w:i/>
                <w:lang w:val="ka-GE" w:eastAsia="ru-RU"/>
              </w:rPr>
              <w:t xml:space="preserve"> </w:t>
            </w:r>
            <w:r w:rsidRPr="006B1B69">
              <w:rPr>
                <w:rFonts w:ascii="Sylfaen" w:eastAsia="Calibri" w:hAnsi="Sylfaen" w:cs="Sylfaen"/>
                <w:i/>
                <w:lang w:val="ka-GE" w:eastAsia="ru-RU"/>
              </w:rPr>
              <w:t>უფორმდება შეფასება (F) -0 ქულა.</w:t>
            </w:r>
          </w:p>
        </w:tc>
      </w:tr>
      <w:tr w:rsidR="00AB1F90" w:rsidRPr="006B1B69" w14:paraId="479DAD5D" w14:textId="77777777" w:rsidTr="000B3B98">
        <w:tc>
          <w:tcPr>
            <w:tcW w:w="2836" w:type="dxa"/>
          </w:tcPr>
          <w:p w14:paraId="54193FEA" w14:textId="77777777" w:rsidR="00A37343" w:rsidRPr="006B1B69" w:rsidRDefault="00A37343" w:rsidP="00AB1F90">
            <w:pPr>
              <w:spacing w:after="0" w:line="240" w:lineRule="auto"/>
              <w:rPr>
                <w:rFonts w:ascii="Sylfaen" w:hAnsi="Sylfaen"/>
                <w:b/>
                <w:i/>
                <w:noProof/>
                <w:lang w:val="ka-GE"/>
              </w:rPr>
            </w:pPr>
            <w:r w:rsidRPr="006B1B69">
              <w:rPr>
                <w:rFonts w:ascii="Sylfaen" w:hAnsi="Sylfaen"/>
                <w:b/>
                <w:i/>
                <w:noProof/>
                <w:lang w:val="ka-GE"/>
              </w:rPr>
              <w:lastRenderedPageBreak/>
              <w:t>სასწავლო კურსის შინაარსი</w:t>
            </w:r>
          </w:p>
        </w:tc>
        <w:tc>
          <w:tcPr>
            <w:tcW w:w="7938" w:type="dxa"/>
          </w:tcPr>
          <w:p w14:paraId="67B5E1A0" w14:textId="77777777" w:rsidR="00A37343" w:rsidRPr="006B1B69" w:rsidRDefault="00A37343" w:rsidP="00AB1F90">
            <w:pPr>
              <w:spacing w:after="0" w:line="240" w:lineRule="auto"/>
              <w:rPr>
                <w:rFonts w:ascii="Sylfaen" w:hAnsi="Sylfaen"/>
                <w:i/>
                <w:noProof/>
                <w:lang w:val="ka-GE"/>
              </w:rPr>
            </w:pPr>
            <w:r w:rsidRPr="006B1B69">
              <w:rPr>
                <w:rFonts w:ascii="Sylfaen" w:hAnsi="Sylfaen"/>
                <w:bCs/>
                <w:i/>
                <w:lang w:val="ka-GE"/>
              </w:rPr>
              <w:t>იხილეთ დანართი 1</w:t>
            </w:r>
          </w:p>
        </w:tc>
      </w:tr>
      <w:tr w:rsidR="00AB1F90" w:rsidRPr="006B1B69" w14:paraId="575DF459" w14:textId="77777777" w:rsidTr="000B3B98">
        <w:tc>
          <w:tcPr>
            <w:tcW w:w="2836" w:type="dxa"/>
          </w:tcPr>
          <w:p w14:paraId="07109464" w14:textId="77777777" w:rsidR="0053667D" w:rsidRPr="006B1B69" w:rsidRDefault="0053667D" w:rsidP="00AB1F90">
            <w:pPr>
              <w:spacing w:after="0" w:line="240" w:lineRule="auto"/>
              <w:rPr>
                <w:rFonts w:ascii="Sylfaen" w:eastAsia="Times New Roman" w:hAnsi="Sylfaen" w:cs="Sylfaen"/>
                <w:b/>
                <w:bCs/>
                <w:i/>
                <w:iCs/>
                <w:lang w:val="ka-GE" w:eastAsia="ru-RU"/>
              </w:rPr>
            </w:pPr>
            <w:r w:rsidRPr="006B1B69">
              <w:rPr>
                <w:rFonts w:ascii="Sylfaen" w:eastAsia="Times New Roman" w:hAnsi="Sylfaen" w:cs="Sylfaen"/>
                <w:b/>
                <w:bCs/>
                <w:i/>
                <w:iCs/>
                <w:lang w:val="ru-RU" w:eastAsia="ru-RU"/>
              </w:rPr>
              <w:t>შეფასების</w:t>
            </w:r>
            <w:r w:rsidRPr="006B1B69">
              <w:rPr>
                <w:rFonts w:ascii="Sylfaen" w:eastAsia="Times New Roman" w:hAnsi="Sylfaen" w:cs="Sylfaen"/>
                <w:b/>
                <w:bCs/>
                <w:i/>
                <w:iCs/>
                <w:lang w:val="ka-GE" w:eastAsia="ru-RU"/>
              </w:rPr>
              <w:t xml:space="preserve"> ფორმები, მეთოდები, კრიტერიუმები/</w:t>
            </w:r>
          </w:p>
          <w:p w14:paraId="22197E5F" w14:textId="77777777" w:rsidR="0053667D" w:rsidRPr="006B1B69" w:rsidRDefault="0053667D" w:rsidP="00AB1F90">
            <w:pPr>
              <w:spacing w:after="0" w:line="240" w:lineRule="auto"/>
              <w:jc w:val="both"/>
              <w:rPr>
                <w:rFonts w:ascii="Sylfaen" w:hAnsi="Sylfaen"/>
                <w:b/>
                <w:i/>
                <w:noProof/>
                <w:lang w:val="ka-GE"/>
              </w:rPr>
            </w:pPr>
            <w:r w:rsidRPr="006B1B69">
              <w:rPr>
                <w:rFonts w:ascii="Sylfaen" w:eastAsia="Times New Roman" w:hAnsi="Sylfaen" w:cs="Sylfaen"/>
                <w:b/>
                <w:bCs/>
                <w:i/>
                <w:iCs/>
                <w:lang w:val="ka-GE" w:eastAsia="ru-RU"/>
              </w:rPr>
              <w:t>აქტივობები</w:t>
            </w:r>
          </w:p>
        </w:tc>
        <w:tc>
          <w:tcPr>
            <w:tcW w:w="7938" w:type="dxa"/>
          </w:tcPr>
          <w:p w14:paraId="4711C546" w14:textId="77777777" w:rsidR="00A967CA" w:rsidRPr="006B1B69" w:rsidRDefault="00A967CA" w:rsidP="00A967CA">
            <w:pPr>
              <w:pStyle w:val="NoSpacing"/>
              <w:rPr>
                <w:rFonts w:ascii="Sylfaen" w:hAnsi="Sylfaen"/>
                <w:b/>
                <w:i/>
                <w:lang w:val="ka-GE"/>
              </w:rPr>
            </w:pPr>
            <w:r w:rsidRPr="006B1B69">
              <w:rPr>
                <w:rFonts w:ascii="Sylfaen" w:hAnsi="Sylfaen" w:cs="Sylfaen"/>
                <w:b/>
                <w:i/>
                <w:lang w:val="ka-GE" w:eastAsia="ru-RU"/>
              </w:rPr>
              <w:t>სტუდენტის</w:t>
            </w:r>
            <w:r w:rsidR="00176EBE" w:rsidRPr="006B1B69">
              <w:rPr>
                <w:rFonts w:ascii="Sylfaen" w:hAnsi="Sylfaen" w:cs="Sylfaen"/>
                <w:b/>
                <w:i/>
                <w:lang w:val="ka-GE" w:eastAsia="ru-RU"/>
              </w:rPr>
              <w:t xml:space="preserve"> აქტიურობა  </w:t>
            </w:r>
            <w:r w:rsidRPr="006B1B69">
              <w:rPr>
                <w:rFonts w:ascii="Sylfaen" w:hAnsi="Sylfaen" w:cs="Sylfaen"/>
                <w:b/>
                <w:i/>
                <w:lang w:val="ka-GE" w:eastAsia="ru-RU"/>
              </w:rPr>
              <w:t>სასწავლო</w:t>
            </w:r>
            <w:r w:rsidR="00176EBE" w:rsidRPr="006B1B69">
              <w:rPr>
                <w:rFonts w:ascii="Sylfaen" w:hAnsi="Sylfaen" w:cs="Sylfaen"/>
                <w:b/>
                <w:i/>
                <w:lang w:val="ka-GE" w:eastAsia="ru-RU"/>
              </w:rPr>
              <w:t xml:space="preserve"> </w:t>
            </w:r>
            <w:r w:rsidRPr="006B1B69">
              <w:rPr>
                <w:rFonts w:ascii="Sylfaen" w:hAnsi="Sylfaen" w:cs="Sylfaen"/>
                <w:b/>
                <w:i/>
                <w:lang w:val="ka-GE" w:eastAsia="ru-RU"/>
              </w:rPr>
              <w:t>სემესტრის</w:t>
            </w:r>
            <w:r w:rsidR="00176EBE" w:rsidRPr="006B1B69">
              <w:rPr>
                <w:rFonts w:ascii="Sylfaen" w:hAnsi="Sylfaen" w:cs="Sylfaen"/>
                <w:b/>
                <w:i/>
                <w:lang w:val="ka-GE" w:eastAsia="ru-RU"/>
              </w:rPr>
              <w:t xml:space="preserve"> </w:t>
            </w:r>
            <w:r w:rsidRPr="006B1B69">
              <w:rPr>
                <w:rFonts w:ascii="Sylfaen" w:hAnsi="Sylfaen" w:cs="Sylfaen"/>
                <w:b/>
                <w:i/>
                <w:lang w:val="ka-GE" w:eastAsia="ru-RU"/>
              </w:rPr>
              <w:t>განმავლობაში</w:t>
            </w:r>
            <w:r w:rsidRPr="006B1B69">
              <w:rPr>
                <w:rFonts w:ascii="Sylfaen" w:hAnsi="Sylfaen"/>
                <w:b/>
                <w:i/>
                <w:lang w:val="ka-GE"/>
              </w:rPr>
              <w:t xml:space="preserve">- 30 </w:t>
            </w:r>
            <w:r w:rsidRPr="006B1B69">
              <w:rPr>
                <w:rFonts w:ascii="Sylfaen" w:hAnsi="Sylfaen" w:cs="Sylfaen"/>
                <w:b/>
                <w:i/>
                <w:lang w:val="ka-GE"/>
              </w:rPr>
              <w:t>ქულა</w:t>
            </w:r>
            <w:r w:rsidRPr="006B1B69">
              <w:rPr>
                <w:rFonts w:ascii="Sylfaen" w:hAnsi="Sylfaen"/>
                <w:b/>
                <w:i/>
                <w:lang w:val="ka-GE"/>
              </w:rPr>
              <w:t>:</w:t>
            </w:r>
          </w:p>
          <w:p w14:paraId="0FC9E234" w14:textId="77777777" w:rsidR="00A967CA" w:rsidRPr="006B1B69" w:rsidRDefault="00A967CA" w:rsidP="00A967CA">
            <w:pPr>
              <w:pStyle w:val="NoSpacing"/>
              <w:rPr>
                <w:rFonts w:ascii="Sylfaen" w:eastAsia="Calibri" w:hAnsi="Sylfaen"/>
                <w:bCs/>
                <w:i/>
                <w:lang w:val="ka-GE"/>
              </w:rPr>
            </w:pPr>
            <w:r w:rsidRPr="006B1B69">
              <w:rPr>
                <w:rFonts w:ascii="Sylfaen" w:eastAsia="Calibri" w:hAnsi="Sylfaen" w:cs="Sylfaen"/>
                <w:b/>
                <w:bCs/>
                <w:i/>
                <w:lang w:val="ka-GE"/>
              </w:rPr>
              <w:t>პრაქტიკულ</w:t>
            </w:r>
            <w:r w:rsidR="00176EBE" w:rsidRPr="006B1B69">
              <w:rPr>
                <w:rFonts w:ascii="Sylfaen" w:eastAsia="Calibri" w:hAnsi="Sylfaen" w:cs="Sylfaen"/>
                <w:b/>
                <w:bCs/>
                <w:i/>
                <w:lang w:val="ka-GE"/>
              </w:rPr>
              <w:t xml:space="preserve"> </w:t>
            </w:r>
            <w:r w:rsidRPr="006B1B69">
              <w:rPr>
                <w:rFonts w:ascii="Sylfaen" w:eastAsia="Calibri" w:hAnsi="Sylfaen" w:cs="Sylfaen"/>
                <w:b/>
                <w:bCs/>
                <w:i/>
                <w:lang w:val="ka-GE"/>
              </w:rPr>
              <w:t>მეცადინეობაზე</w:t>
            </w:r>
            <w:r w:rsidR="00176EBE" w:rsidRPr="006B1B69">
              <w:rPr>
                <w:rFonts w:ascii="Sylfaen" w:eastAsia="Calibri" w:hAnsi="Sylfaen" w:cs="Sylfaen"/>
                <w:b/>
                <w:bCs/>
                <w:i/>
                <w:lang w:val="ka-GE"/>
              </w:rPr>
              <w:t xml:space="preserve"> </w:t>
            </w:r>
            <w:r w:rsidRPr="006B1B69">
              <w:rPr>
                <w:rFonts w:ascii="Sylfaen" w:eastAsia="Calibri" w:hAnsi="Sylfaen" w:cs="Sylfaen"/>
                <w:bCs/>
                <w:i/>
                <w:lang w:val="ka-GE"/>
              </w:rPr>
              <w:t>მიმდინარეობს</w:t>
            </w:r>
            <w:r w:rsidRPr="006B1B69">
              <w:rPr>
                <w:rFonts w:ascii="Sylfaen" w:eastAsia="Calibri" w:hAnsi="Sylfaen"/>
                <w:bCs/>
                <w:i/>
                <w:lang w:val="ka-GE"/>
              </w:rPr>
              <w:t>:</w:t>
            </w:r>
          </w:p>
          <w:p w14:paraId="4EF79B37" w14:textId="77777777" w:rsidR="00A967CA" w:rsidRPr="006B1B69" w:rsidRDefault="00A967CA" w:rsidP="00A967CA">
            <w:pPr>
              <w:pStyle w:val="NoSpacing"/>
              <w:rPr>
                <w:rFonts w:ascii="Sylfaen" w:hAnsi="Sylfaen"/>
                <w:i/>
                <w:lang w:val="ka-GE"/>
              </w:rPr>
            </w:pPr>
            <w:r w:rsidRPr="006B1B69">
              <w:rPr>
                <w:rFonts w:ascii="Sylfaen" w:hAnsi="Sylfaen" w:cs="Sylfaen"/>
                <w:b/>
                <w:i/>
                <w:lang w:val="ka-GE"/>
              </w:rPr>
              <w:t>მასალის</w:t>
            </w:r>
            <w:r w:rsidR="00176EBE" w:rsidRPr="006B1B69">
              <w:rPr>
                <w:rFonts w:ascii="Sylfaen" w:hAnsi="Sylfaen" w:cs="Sylfaen"/>
                <w:b/>
                <w:i/>
                <w:lang w:val="ka-GE"/>
              </w:rPr>
              <w:t xml:space="preserve"> </w:t>
            </w:r>
            <w:r w:rsidRPr="006B1B69">
              <w:rPr>
                <w:rFonts w:ascii="Sylfaen" w:hAnsi="Sylfaen" w:cs="Sylfaen"/>
                <w:b/>
                <w:i/>
                <w:lang w:val="ka-GE"/>
              </w:rPr>
              <w:t>ვერბალური</w:t>
            </w:r>
            <w:r w:rsidR="00176EBE" w:rsidRPr="006B1B69">
              <w:rPr>
                <w:rFonts w:ascii="Sylfaen" w:hAnsi="Sylfaen" w:cs="Sylfaen"/>
                <w:b/>
                <w:i/>
                <w:lang w:val="ka-GE"/>
              </w:rPr>
              <w:t xml:space="preserve"> </w:t>
            </w:r>
            <w:r w:rsidRPr="006B1B69">
              <w:rPr>
                <w:rFonts w:ascii="Sylfaen" w:hAnsi="Sylfaen" w:cs="Sylfaen"/>
                <w:b/>
                <w:i/>
                <w:lang w:val="ka-GE"/>
              </w:rPr>
              <w:t>პრეზენტაცია-</w:t>
            </w:r>
            <w:r w:rsidRPr="006B1B69">
              <w:rPr>
                <w:rFonts w:ascii="Sylfaen" w:hAnsi="Sylfaen" w:cs="Sylfaen"/>
                <w:i/>
                <w:lang w:val="ka-GE"/>
              </w:rPr>
              <w:t>თითოეული</w:t>
            </w:r>
            <w:r w:rsidR="00BB1FB0" w:rsidRPr="006B1B69">
              <w:rPr>
                <w:rFonts w:ascii="Sylfaen" w:hAnsi="Sylfaen" w:cs="Sylfaen"/>
                <w:i/>
                <w:lang w:val="ka-GE"/>
              </w:rPr>
              <w:t xml:space="preserve">  </w:t>
            </w:r>
            <w:r w:rsidRPr="006B1B69">
              <w:rPr>
                <w:rFonts w:ascii="Sylfaen" w:hAnsi="Sylfaen" w:cs="Sylfaen"/>
                <w:i/>
                <w:lang w:val="ka-GE"/>
              </w:rPr>
              <w:t>სტუდენტი</w:t>
            </w:r>
            <w:r w:rsidR="00BB1FB0" w:rsidRPr="006B1B69">
              <w:rPr>
                <w:rFonts w:ascii="Sylfaen" w:hAnsi="Sylfaen" w:cs="Sylfaen"/>
                <w:i/>
                <w:lang w:val="ka-GE"/>
              </w:rPr>
              <w:t xml:space="preserve">   </w:t>
            </w:r>
            <w:r w:rsidRPr="006B1B69">
              <w:rPr>
                <w:rFonts w:ascii="Sylfaen" w:hAnsi="Sylfaen" w:cs="Sylfaen"/>
                <w:i/>
                <w:lang w:val="ka-GE"/>
              </w:rPr>
              <w:t>ფასდება</w:t>
            </w:r>
            <w:r w:rsidRPr="006B1B69">
              <w:rPr>
                <w:rFonts w:ascii="Sylfaen" w:hAnsi="Sylfaen"/>
                <w:i/>
                <w:lang w:val="ka-GE"/>
              </w:rPr>
              <w:t xml:space="preserve"> 6-</w:t>
            </w:r>
            <w:r w:rsidRPr="006B1B69">
              <w:rPr>
                <w:rFonts w:ascii="Sylfaen" w:hAnsi="Sylfaen" w:cs="Sylfaen"/>
                <w:i/>
                <w:lang w:val="ka-GE"/>
              </w:rPr>
              <w:t>ჯერ</w:t>
            </w:r>
            <w:r w:rsidRPr="006B1B69">
              <w:rPr>
                <w:rFonts w:ascii="Sylfaen" w:hAnsi="Sylfaen"/>
                <w:i/>
                <w:lang w:val="ka-GE"/>
              </w:rPr>
              <w:t xml:space="preserve">, </w:t>
            </w:r>
            <w:r w:rsidRPr="006B1B69">
              <w:rPr>
                <w:rFonts w:ascii="Sylfaen" w:hAnsi="Sylfaen" w:cs="Sylfaen"/>
                <w:i/>
                <w:lang w:val="ka-GE"/>
              </w:rPr>
              <w:t>თითო</w:t>
            </w:r>
            <w:r w:rsidR="00BB1FB0" w:rsidRPr="006B1B69">
              <w:rPr>
                <w:rFonts w:ascii="Sylfaen" w:hAnsi="Sylfaen" w:cs="Sylfaen"/>
                <w:i/>
                <w:lang w:val="ka-GE"/>
              </w:rPr>
              <w:t xml:space="preserve">  </w:t>
            </w:r>
            <w:r w:rsidRPr="006B1B69">
              <w:rPr>
                <w:rFonts w:ascii="Sylfaen" w:hAnsi="Sylfaen" w:cs="Sylfaen"/>
                <w:i/>
                <w:lang w:val="ka-GE"/>
              </w:rPr>
              <w:t>შეფასება</w:t>
            </w:r>
            <w:r w:rsidRPr="006B1B69">
              <w:rPr>
                <w:rFonts w:ascii="Sylfaen" w:hAnsi="Sylfaen"/>
                <w:i/>
                <w:lang w:val="ka-GE"/>
              </w:rPr>
              <w:t xml:space="preserve"> - 2 </w:t>
            </w:r>
            <w:r w:rsidRPr="006B1B69">
              <w:rPr>
                <w:rFonts w:ascii="Sylfaen" w:hAnsi="Sylfaen" w:cs="Sylfaen"/>
                <w:i/>
                <w:lang w:val="ka-GE"/>
              </w:rPr>
              <w:t>ქულა</w:t>
            </w:r>
            <w:r w:rsidRPr="006B1B69">
              <w:rPr>
                <w:rFonts w:ascii="Sylfaen" w:hAnsi="Sylfaen"/>
                <w:i/>
                <w:lang w:val="ka-GE"/>
              </w:rPr>
              <w:t xml:space="preserve">,  </w:t>
            </w:r>
            <w:r w:rsidRPr="006B1B69">
              <w:rPr>
                <w:rFonts w:ascii="Sylfaen" w:hAnsi="Sylfaen" w:cs="Sylfaen"/>
                <w:i/>
                <w:lang w:val="ka-GE"/>
              </w:rPr>
              <w:t>ჯამში</w:t>
            </w:r>
            <w:r w:rsidRPr="006B1B69">
              <w:rPr>
                <w:rFonts w:ascii="Sylfaen" w:hAnsi="Sylfaen"/>
                <w:i/>
                <w:lang w:val="ka-GE"/>
              </w:rPr>
              <w:t xml:space="preserve"> - 12 </w:t>
            </w:r>
            <w:r w:rsidRPr="006B1B69">
              <w:rPr>
                <w:rFonts w:ascii="Sylfaen" w:hAnsi="Sylfaen" w:cs="Sylfaen"/>
                <w:i/>
                <w:lang w:val="ka-GE"/>
              </w:rPr>
              <w:t>ქულა</w:t>
            </w:r>
            <w:r w:rsidRPr="006B1B69">
              <w:rPr>
                <w:rFonts w:ascii="Sylfaen" w:hAnsi="Sylfaen"/>
                <w:i/>
                <w:lang w:val="ka-GE"/>
              </w:rPr>
              <w:t xml:space="preserve">. </w:t>
            </w:r>
          </w:p>
          <w:p w14:paraId="0C0A5AE9" w14:textId="77777777" w:rsidR="00A967CA" w:rsidRPr="006B1B69" w:rsidRDefault="00A967CA" w:rsidP="00A967CA">
            <w:pPr>
              <w:pStyle w:val="NoSpacing"/>
              <w:rPr>
                <w:rFonts w:ascii="Sylfaen" w:hAnsi="Sylfaen"/>
                <w:i/>
                <w:lang w:val="ka-GE"/>
              </w:rPr>
            </w:pPr>
            <w:r w:rsidRPr="006B1B69">
              <w:rPr>
                <w:rFonts w:ascii="Sylfaen" w:hAnsi="Sylfaen" w:cs="Sylfaen"/>
                <w:b/>
                <w:i/>
                <w:lang w:val="ka-GE"/>
              </w:rPr>
              <w:t>დისკუსია</w:t>
            </w:r>
            <w:r w:rsidRPr="006B1B69">
              <w:rPr>
                <w:rFonts w:ascii="Sylfaen" w:hAnsi="Sylfaen"/>
                <w:b/>
                <w:i/>
                <w:lang w:val="ka-GE"/>
              </w:rPr>
              <w:t xml:space="preserve"> /</w:t>
            </w:r>
            <w:r w:rsidRPr="006B1B69">
              <w:rPr>
                <w:rFonts w:ascii="Sylfaen" w:hAnsi="Sylfaen" w:cs="Sylfaen"/>
                <w:b/>
                <w:i/>
                <w:lang w:val="ka-GE"/>
              </w:rPr>
              <w:t>დებატები</w:t>
            </w:r>
            <w:r w:rsidRPr="006B1B69">
              <w:rPr>
                <w:rFonts w:ascii="Sylfaen" w:hAnsi="Sylfaen"/>
                <w:i/>
                <w:lang w:val="ka-GE"/>
              </w:rPr>
              <w:t xml:space="preserve"> - </w:t>
            </w:r>
            <w:r w:rsidRPr="006B1B69">
              <w:rPr>
                <w:rFonts w:ascii="Sylfaen" w:hAnsi="Sylfaen" w:cs="Sylfaen"/>
                <w:i/>
                <w:lang w:val="ka-GE"/>
              </w:rPr>
              <w:t>თითოეული</w:t>
            </w:r>
            <w:r w:rsidR="00BB1FB0" w:rsidRPr="006B1B69">
              <w:rPr>
                <w:rFonts w:ascii="Sylfaen" w:hAnsi="Sylfaen" w:cs="Sylfaen"/>
                <w:i/>
                <w:lang w:val="ka-GE"/>
              </w:rPr>
              <w:t xml:space="preserve">  </w:t>
            </w:r>
            <w:r w:rsidRPr="006B1B69">
              <w:rPr>
                <w:rFonts w:ascii="Sylfaen" w:hAnsi="Sylfaen" w:cs="Sylfaen"/>
                <w:i/>
                <w:lang w:val="ka-GE"/>
              </w:rPr>
              <w:t>სტუდენტი</w:t>
            </w:r>
            <w:r w:rsidR="00BB1FB0" w:rsidRPr="006B1B69">
              <w:rPr>
                <w:rFonts w:ascii="Sylfaen" w:hAnsi="Sylfaen" w:cs="Sylfaen"/>
                <w:i/>
                <w:lang w:val="ka-GE"/>
              </w:rPr>
              <w:t xml:space="preserve">   </w:t>
            </w:r>
            <w:r w:rsidRPr="006B1B69">
              <w:rPr>
                <w:rFonts w:ascii="Sylfaen" w:hAnsi="Sylfaen" w:cs="Sylfaen"/>
                <w:i/>
                <w:lang w:val="ka-GE"/>
              </w:rPr>
              <w:t>ფასდება</w:t>
            </w:r>
            <w:r w:rsidRPr="006B1B69">
              <w:rPr>
                <w:rFonts w:ascii="Sylfaen" w:hAnsi="Sylfaen"/>
                <w:i/>
                <w:lang w:val="ka-GE"/>
              </w:rPr>
              <w:t xml:space="preserve"> 2-</w:t>
            </w:r>
            <w:r w:rsidRPr="006B1B69">
              <w:rPr>
                <w:rFonts w:ascii="Sylfaen" w:hAnsi="Sylfaen" w:cs="Sylfaen"/>
                <w:i/>
                <w:lang w:val="ka-GE"/>
              </w:rPr>
              <w:t>ჯერ</w:t>
            </w:r>
            <w:r w:rsidRPr="006B1B69">
              <w:rPr>
                <w:rFonts w:ascii="Sylfaen" w:hAnsi="Sylfaen"/>
                <w:i/>
                <w:lang w:val="ka-GE"/>
              </w:rPr>
              <w:t xml:space="preserve">, </w:t>
            </w:r>
            <w:r w:rsidRPr="006B1B69">
              <w:rPr>
                <w:rFonts w:ascii="Sylfaen" w:hAnsi="Sylfaen" w:cs="Sylfaen"/>
                <w:i/>
                <w:lang w:val="ka-GE"/>
              </w:rPr>
              <w:t>თითო</w:t>
            </w:r>
            <w:r w:rsidR="00BB1FB0" w:rsidRPr="006B1B69">
              <w:rPr>
                <w:rFonts w:ascii="Sylfaen" w:hAnsi="Sylfaen" w:cs="Sylfaen"/>
                <w:i/>
                <w:lang w:val="ka-GE"/>
              </w:rPr>
              <w:t xml:space="preserve">  </w:t>
            </w:r>
            <w:r w:rsidRPr="006B1B69">
              <w:rPr>
                <w:rFonts w:ascii="Sylfaen" w:hAnsi="Sylfaen" w:cs="Sylfaen"/>
                <w:i/>
                <w:lang w:val="ka-GE"/>
              </w:rPr>
              <w:t>შეფასება</w:t>
            </w:r>
            <w:r w:rsidRPr="006B1B69">
              <w:rPr>
                <w:rFonts w:ascii="Sylfaen" w:hAnsi="Sylfaen"/>
                <w:i/>
                <w:lang w:val="ka-GE"/>
              </w:rPr>
              <w:t xml:space="preserve"> - 2 </w:t>
            </w:r>
            <w:r w:rsidRPr="006B1B69">
              <w:rPr>
                <w:rFonts w:ascii="Sylfaen" w:hAnsi="Sylfaen" w:cs="Sylfaen"/>
                <w:i/>
                <w:lang w:val="ka-GE"/>
              </w:rPr>
              <w:t>ქულა</w:t>
            </w:r>
            <w:r w:rsidRPr="006B1B69">
              <w:rPr>
                <w:rFonts w:ascii="Sylfaen" w:hAnsi="Sylfaen"/>
                <w:i/>
                <w:lang w:val="ka-GE"/>
              </w:rPr>
              <w:t xml:space="preserve">,  </w:t>
            </w:r>
            <w:r w:rsidRPr="006B1B69">
              <w:rPr>
                <w:rFonts w:ascii="Sylfaen" w:hAnsi="Sylfaen" w:cs="Sylfaen"/>
                <w:i/>
                <w:lang w:val="ka-GE"/>
              </w:rPr>
              <w:t>ჯამში</w:t>
            </w:r>
            <w:r w:rsidRPr="006B1B69">
              <w:rPr>
                <w:rFonts w:ascii="Sylfaen" w:hAnsi="Sylfaen"/>
                <w:i/>
                <w:lang w:val="ka-GE"/>
              </w:rPr>
              <w:t xml:space="preserve"> - 4</w:t>
            </w:r>
            <w:r w:rsidRPr="006B1B69">
              <w:rPr>
                <w:rFonts w:ascii="Sylfaen" w:hAnsi="Sylfaen" w:cs="Sylfaen"/>
                <w:i/>
                <w:lang w:val="ka-GE"/>
              </w:rPr>
              <w:t>ქულა</w:t>
            </w:r>
            <w:r w:rsidRPr="006B1B69">
              <w:rPr>
                <w:rFonts w:ascii="Sylfaen" w:hAnsi="Sylfaen"/>
                <w:i/>
                <w:lang w:val="ka-GE"/>
              </w:rPr>
              <w:t>.</w:t>
            </w:r>
          </w:p>
          <w:p w14:paraId="044E4C87" w14:textId="77777777" w:rsidR="00A967CA" w:rsidRPr="006B1B69" w:rsidRDefault="00A967CA" w:rsidP="00A967CA">
            <w:pPr>
              <w:pStyle w:val="NoSpacing"/>
              <w:rPr>
                <w:rFonts w:ascii="Sylfaen" w:eastAsia="Calibri" w:hAnsi="Sylfaen"/>
                <w:bCs/>
                <w:i/>
                <w:lang w:val="ka-GE"/>
              </w:rPr>
            </w:pPr>
            <w:r w:rsidRPr="006B1B69">
              <w:rPr>
                <w:rFonts w:ascii="Sylfaen" w:eastAsia="Calibri" w:hAnsi="Sylfaen" w:cs="Sylfaen"/>
                <w:b/>
                <w:bCs/>
                <w:i/>
                <w:lang w:val="ka-GE"/>
              </w:rPr>
              <w:t>პრაქტიკული</w:t>
            </w:r>
            <w:r w:rsidR="00176EBE" w:rsidRPr="006B1B69">
              <w:rPr>
                <w:rFonts w:ascii="Sylfaen" w:eastAsia="Calibri" w:hAnsi="Sylfaen" w:cs="Sylfaen"/>
                <w:b/>
                <w:bCs/>
                <w:i/>
                <w:lang w:val="ka-GE"/>
              </w:rPr>
              <w:t xml:space="preserve"> </w:t>
            </w:r>
            <w:r w:rsidRPr="006B1B69">
              <w:rPr>
                <w:rFonts w:ascii="Sylfaen" w:eastAsia="Calibri" w:hAnsi="Sylfaen" w:cs="Sylfaen"/>
                <w:b/>
                <w:bCs/>
                <w:i/>
                <w:lang w:val="ka-GE"/>
              </w:rPr>
              <w:t>დავალების</w:t>
            </w:r>
            <w:r w:rsidR="00176EBE" w:rsidRPr="006B1B69">
              <w:rPr>
                <w:rFonts w:ascii="Sylfaen" w:eastAsia="Calibri" w:hAnsi="Sylfaen" w:cs="Sylfaen"/>
                <w:b/>
                <w:bCs/>
                <w:i/>
                <w:lang w:val="ka-GE"/>
              </w:rPr>
              <w:t xml:space="preserve"> </w:t>
            </w:r>
            <w:r w:rsidRPr="006B1B69">
              <w:rPr>
                <w:rFonts w:ascii="Sylfaen" w:eastAsia="Calibri" w:hAnsi="Sylfaen" w:cs="Sylfaen"/>
                <w:b/>
                <w:bCs/>
                <w:i/>
                <w:lang w:val="ka-GE"/>
              </w:rPr>
              <w:t>შესრულება-</w:t>
            </w:r>
            <w:r w:rsidRPr="006B1B69">
              <w:rPr>
                <w:rFonts w:ascii="Sylfaen" w:eastAsia="Calibri" w:hAnsi="Sylfaen" w:cs="Sylfaen"/>
                <w:bCs/>
                <w:i/>
                <w:lang w:val="ka-GE"/>
              </w:rPr>
              <w:t>თითოეული</w:t>
            </w:r>
            <w:r w:rsidR="00176EBE" w:rsidRPr="006B1B69">
              <w:rPr>
                <w:rFonts w:ascii="Sylfaen" w:eastAsia="Calibri" w:hAnsi="Sylfaen" w:cs="Sylfaen"/>
                <w:bCs/>
                <w:i/>
                <w:lang w:val="ka-GE"/>
              </w:rPr>
              <w:t xml:space="preserve"> </w:t>
            </w:r>
            <w:r w:rsidRPr="006B1B69">
              <w:rPr>
                <w:rFonts w:ascii="Sylfaen" w:eastAsia="Calibri" w:hAnsi="Sylfaen" w:cs="Sylfaen"/>
                <w:bCs/>
                <w:i/>
                <w:lang w:val="ka-GE"/>
              </w:rPr>
              <w:t>სტუდენტი</w:t>
            </w:r>
            <w:r w:rsidR="00176EBE" w:rsidRPr="006B1B69">
              <w:rPr>
                <w:rFonts w:ascii="Sylfaen" w:eastAsia="Calibri" w:hAnsi="Sylfaen" w:cs="Sylfaen"/>
                <w:bCs/>
                <w:i/>
                <w:lang w:val="ka-GE"/>
              </w:rPr>
              <w:t xml:space="preserve"> </w:t>
            </w:r>
            <w:r w:rsidRPr="006B1B69">
              <w:rPr>
                <w:rFonts w:ascii="Sylfaen" w:eastAsia="Calibri" w:hAnsi="Sylfaen" w:cs="Sylfaen"/>
                <w:bCs/>
                <w:i/>
                <w:lang w:val="ka-GE"/>
              </w:rPr>
              <w:t xml:space="preserve">ფასდება </w:t>
            </w:r>
            <w:r w:rsidRPr="006B1B69">
              <w:rPr>
                <w:rFonts w:ascii="Sylfaen" w:eastAsia="Calibri" w:hAnsi="Sylfaen"/>
                <w:bCs/>
                <w:i/>
                <w:lang w:val="ka-GE"/>
              </w:rPr>
              <w:t xml:space="preserve"> 4- </w:t>
            </w:r>
            <w:r w:rsidRPr="006B1B69">
              <w:rPr>
                <w:rFonts w:ascii="Sylfaen" w:eastAsia="Calibri" w:hAnsi="Sylfaen" w:cs="Sylfaen"/>
                <w:bCs/>
                <w:i/>
                <w:lang w:val="ka-GE"/>
              </w:rPr>
              <w:t>ჯერ</w:t>
            </w:r>
            <w:r w:rsidRPr="006B1B69">
              <w:rPr>
                <w:rFonts w:ascii="Sylfaen" w:eastAsia="Calibri" w:hAnsi="Sylfaen"/>
                <w:bCs/>
                <w:i/>
                <w:lang w:val="ka-GE"/>
              </w:rPr>
              <w:t xml:space="preserve">, </w:t>
            </w:r>
            <w:r w:rsidRPr="006B1B69">
              <w:rPr>
                <w:rFonts w:ascii="Sylfaen" w:eastAsia="Calibri" w:hAnsi="Sylfaen" w:cs="Sylfaen"/>
                <w:bCs/>
                <w:i/>
                <w:lang w:val="ka-GE"/>
              </w:rPr>
              <w:t>თითო</w:t>
            </w:r>
            <w:r w:rsidR="00BB1FB0" w:rsidRPr="006B1B69">
              <w:rPr>
                <w:rFonts w:ascii="Sylfaen" w:eastAsia="Calibri" w:hAnsi="Sylfaen" w:cs="Sylfaen"/>
                <w:bCs/>
                <w:i/>
                <w:lang w:val="ka-GE"/>
              </w:rPr>
              <w:t xml:space="preserve">  </w:t>
            </w:r>
            <w:r w:rsidRPr="006B1B69">
              <w:rPr>
                <w:rFonts w:ascii="Sylfaen" w:eastAsia="Calibri" w:hAnsi="Sylfaen" w:cs="Sylfaen"/>
                <w:bCs/>
                <w:i/>
                <w:lang w:val="ka-GE"/>
              </w:rPr>
              <w:t>შეფასება</w:t>
            </w:r>
            <w:r w:rsidRPr="006B1B69">
              <w:rPr>
                <w:rFonts w:ascii="Sylfaen" w:eastAsia="Calibri" w:hAnsi="Sylfaen"/>
                <w:bCs/>
                <w:i/>
                <w:lang w:val="ka-GE"/>
              </w:rPr>
              <w:t xml:space="preserve"> - 2 </w:t>
            </w:r>
            <w:r w:rsidRPr="006B1B69">
              <w:rPr>
                <w:rFonts w:ascii="Sylfaen" w:eastAsia="Calibri" w:hAnsi="Sylfaen" w:cs="Sylfaen"/>
                <w:bCs/>
                <w:i/>
                <w:lang w:val="ka-GE"/>
              </w:rPr>
              <w:t>ქულა</w:t>
            </w:r>
            <w:r w:rsidRPr="006B1B69">
              <w:rPr>
                <w:rFonts w:ascii="Sylfaen" w:eastAsia="Calibri" w:hAnsi="Sylfaen"/>
                <w:bCs/>
                <w:i/>
                <w:lang w:val="ka-GE"/>
              </w:rPr>
              <w:t xml:space="preserve">,  </w:t>
            </w:r>
            <w:r w:rsidRPr="006B1B69">
              <w:rPr>
                <w:rFonts w:ascii="Sylfaen" w:eastAsia="Calibri" w:hAnsi="Sylfaen" w:cs="Sylfaen"/>
                <w:bCs/>
                <w:i/>
                <w:lang w:val="ka-GE"/>
              </w:rPr>
              <w:t>ჯამში</w:t>
            </w:r>
            <w:r w:rsidRPr="006B1B69">
              <w:rPr>
                <w:rFonts w:ascii="Sylfaen" w:eastAsia="Calibri" w:hAnsi="Sylfaen"/>
                <w:bCs/>
                <w:i/>
                <w:lang w:val="ka-GE"/>
              </w:rPr>
              <w:t xml:space="preserve"> - 8 </w:t>
            </w:r>
            <w:r w:rsidRPr="006B1B69">
              <w:rPr>
                <w:rFonts w:ascii="Sylfaen" w:eastAsia="Calibri" w:hAnsi="Sylfaen" w:cs="Sylfaen"/>
                <w:bCs/>
                <w:i/>
                <w:lang w:val="ka-GE"/>
              </w:rPr>
              <w:t>ქულა</w:t>
            </w:r>
            <w:r w:rsidRPr="006B1B69">
              <w:rPr>
                <w:rFonts w:ascii="Sylfaen" w:eastAsia="Calibri" w:hAnsi="Sylfaen"/>
                <w:bCs/>
                <w:i/>
                <w:lang w:val="ka-GE"/>
              </w:rPr>
              <w:t>.</w:t>
            </w:r>
          </w:p>
          <w:p w14:paraId="4ADA8D24"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პრეზენტაცია -</w:t>
            </w:r>
            <w:r w:rsidRPr="006B1B69">
              <w:rPr>
                <w:rFonts w:ascii="Sylfaen" w:eastAsia="Calibri" w:hAnsi="Sylfaen"/>
                <w:bCs/>
                <w:i/>
                <w:lang w:val="ka-GE"/>
              </w:rPr>
              <w:t>სტუდენტი, ლექტორთან შეთანხმებით, სემესტრის განმავლობაში წარმოადგენს ერთ  პრეზენტაციას, შეფასება -6 ქულა.</w:t>
            </w:r>
          </w:p>
          <w:p w14:paraId="3D657D76" w14:textId="77777777" w:rsidR="00A967CA" w:rsidRPr="006B1B69" w:rsidRDefault="00A967CA" w:rsidP="00A967CA">
            <w:pPr>
              <w:autoSpaceDE w:val="0"/>
              <w:autoSpaceDN w:val="0"/>
              <w:adjustRightInd w:val="0"/>
              <w:rPr>
                <w:rFonts w:ascii="Sylfaen" w:hAnsi="Sylfaen" w:cs="Sylfaen"/>
                <w:i/>
                <w:lang w:val="ka-GE"/>
              </w:rPr>
            </w:pPr>
            <w:r w:rsidRPr="006B1B69">
              <w:rPr>
                <w:rFonts w:ascii="Sylfaen" w:hAnsi="Sylfaen" w:cs="Sylfaen"/>
                <w:b/>
                <w:i/>
                <w:lang w:val="ka-GE"/>
              </w:rPr>
              <w:t>მასალის</w:t>
            </w:r>
            <w:r w:rsidR="00176EBE" w:rsidRPr="006B1B69">
              <w:rPr>
                <w:rFonts w:ascii="Sylfaen" w:hAnsi="Sylfaen" w:cs="Sylfaen"/>
                <w:b/>
                <w:i/>
                <w:lang w:val="ka-GE"/>
              </w:rPr>
              <w:t xml:space="preserve"> </w:t>
            </w:r>
            <w:r w:rsidRPr="006B1B69">
              <w:rPr>
                <w:rFonts w:ascii="Sylfaen" w:hAnsi="Sylfaen" w:cs="Sylfaen"/>
                <w:b/>
                <w:i/>
                <w:lang w:val="ka-GE"/>
              </w:rPr>
              <w:t>ვერბალური</w:t>
            </w:r>
            <w:r w:rsidR="00176EBE" w:rsidRPr="006B1B69">
              <w:rPr>
                <w:rFonts w:ascii="Sylfaen" w:hAnsi="Sylfaen" w:cs="Sylfaen"/>
                <w:b/>
                <w:i/>
                <w:lang w:val="ka-GE"/>
              </w:rPr>
              <w:t xml:space="preserve"> </w:t>
            </w:r>
            <w:r w:rsidRPr="006B1B69">
              <w:rPr>
                <w:rFonts w:ascii="Sylfaen" w:hAnsi="Sylfaen" w:cs="Sylfaen"/>
                <w:b/>
                <w:i/>
                <w:lang w:val="ka-GE"/>
              </w:rPr>
              <w:t>პრეზენტაცია</w:t>
            </w:r>
          </w:p>
          <w:p w14:paraId="798AFA78"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 xml:space="preserve">შეფასების კრიტერიუმები: </w:t>
            </w:r>
          </w:p>
          <w:p w14:paraId="63B7CF4B"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2 ქულა:</w:t>
            </w:r>
            <w:r w:rsidRPr="006B1B69">
              <w:rPr>
                <w:rFonts w:ascii="Sylfaen" w:eastAsia="Calibri" w:hAnsi="Sylfaen"/>
                <w:bCs/>
                <w:i/>
                <w:lang w:val="ka-GE"/>
              </w:rPr>
              <w:t xml:space="preserve"> სტუდენტი კარგად არის მომზადებული, ზედმიწევნით კარგად ფლობს სილაბუსით გათვალისწინებულ თეორიულ მასალას, პასუხი სრულყოფილი და დასაბუთებულია; </w:t>
            </w:r>
          </w:p>
          <w:p w14:paraId="1D985A46"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1 ქულა:</w:t>
            </w:r>
            <w:r w:rsidRPr="006B1B69">
              <w:rPr>
                <w:rFonts w:ascii="Sylfaen" w:eastAsia="Calibri" w:hAnsi="Sylfaen"/>
                <w:bCs/>
                <w:i/>
                <w:lang w:val="ka-GE"/>
              </w:rPr>
              <w:t xml:space="preserve"> სტუდენტი სუსტადაა მომზადებული, კარგად ვერ ფლობს სილაბუსით გათვალისწინებულ თეორიულ მასალას, პასუხი არ არის სრულყოფილი და დასაბუთებული; </w:t>
            </w:r>
          </w:p>
          <w:p w14:paraId="78CBE3BA"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lastRenderedPageBreak/>
              <w:t>0 ქულა:</w:t>
            </w:r>
            <w:r w:rsidRPr="006B1B69">
              <w:rPr>
                <w:rFonts w:ascii="Sylfaen" w:eastAsia="Calibri" w:hAnsi="Sylfaen"/>
                <w:bCs/>
                <w:i/>
                <w:lang w:val="ka-GE"/>
              </w:rPr>
              <w:t xml:space="preserve"> სტუდენტი მოუმზადებელია.  </w:t>
            </w:r>
          </w:p>
          <w:p w14:paraId="40EC4E88" w14:textId="77777777" w:rsidR="00A967CA" w:rsidRPr="006B1B69" w:rsidRDefault="00A967CA" w:rsidP="00A967CA">
            <w:pPr>
              <w:autoSpaceDE w:val="0"/>
              <w:autoSpaceDN w:val="0"/>
              <w:adjustRightInd w:val="0"/>
              <w:rPr>
                <w:rFonts w:ascii="Sylfaen" w:eastAsia="Calibri" w:hAnsi="Sylfaen"/>
                <w:b/>
                <w:bCs/>
                <w:i/>
                <w:lang w:val="ka-GE"/>
              </w:rPr>
            </w:pPr>
            <w:r w:rsidRPr="006B1B69">
              <w:rPr>
                <w:rFonts w:ascii="Sylfaen" w:eastAsia="Calibri" w:hAnsi="Sylfaen"/>
                <w:b/>
                <w:bCs/>
                <w:i/>
                <w:lang w:val="ka-GE"/>
              </w:rPr>
              <w:t xml:space="preserve">დისკუსია /დებატები </w:t>
            </w:r>
          </w:p>
          <w:p w14:paraId="448D89E7"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 xml:space="preserve">შეფასების კრიტერიუმები: </w:t>
            </w:r>
          </w:p>
          <w:p w14:paraId="04F03C3D" w14:textId="77777777" w:rsidR="00A967CA" w:rsidRPr="006B1B69" w:rsidRDefault="00A967CA" w:rsidP="00A967CA">
            <w:pPr>
              <w:shd w:val="clear" w:color="auto" w:fill="FFFFFF"/>
              <w:textAlignment w:val="baseline"/>
              <w:rPr>
                <w:rFonts w:ascii="Sylfaen" w:hAnsi="Sylfaen"/>
                <w:i/>
                <w:lang w:val="ka-GE"/>
              </w:rPr>
            </w:pPr>
            <w:r w:rsidRPr="006B1B69">
              <w:rPr>
                <w:rFonts w:ascii="Sylfaen" w:eastAsia="Calibri" w:hAnsi="Sylfaen"/>
                <w:b/>
                <w:bCs/>
                <w:i/>
                <w:lang w:val="ka-GE"/>
              </w:rPr>
              <w:t>2 ქულა:</w:t>
            </w:r>
            <w:r w:rsidRPr="006B1B69">
              <w:rPr>
                <w:rFonts w:ascii="Sylfaen" w:eastAsia="Calibri" w:hAnsi="Sylfaen"/>
                <w:bCs/>
                <w:i/>
                <w:lang w:val="ka-GE"/>
              </w:rPr>
              <w:t xml:space="preserve"> სტუდენტი კარგად არის მომზადებული, </w:t>
            </w:r>
            <w:r w:rsidRPr="006B1B69">
              <w:rPr>
                <w:rFonts w:ascii="Sylfaen" w:hAnsi="Sylfaen"/>
                <w:i/>
                <w:lang w:val="ka-GE"/>
              </w:rPr>
              <w:t>შეუძლია სადისკუსიო თემის ირგვლივ საკუთარი აზრის ჩამოყალიბება, დებატების ორგანიზება და წარმართვა, მონაწილეთა მსჯელობებში წინააღმდეგობრიობებისა და ლოგიკური შეცდომების გამოვლენა, დისკუსიის პროდუქტიულობის შეფასება.</w:t>
            </w:r>
          </w:p>
          <w:p w14:paraId="0F43910F" w14:textId="77777777" w:rsidR="00A967CA" w:rsidRPr="006B1B69" w:rsidRDefault="00A967CA" w:rsidP="00A967CA">
            <w:pPr>
              <w:autoSpaceDE w:val="0"/>
              <w:autoSpaceDN w:val="0"/>
              <w:adjustRightInd w:val="0"/>
              <w:rPr>
                <w:rFonts w:ascii="Sylfaen" w:hAnsi="Sylfaen"/>
                <w:i/>
                <w:lang w:val="ka-GE"/>
              </w:rPr>
            </w:pPr>
            <w:r w:rsidRPr="006B1B69">
              <w:rPr>
                <w:rFonts w:ascii="Sylfaen" w:eastAsia="Calibri" w:hAnsi="Sylfaen"/>
                <w:b/>
                <w:bCs/>
                <w:i/>
                <w:lang w:val="ka-GE"/>
              </w:rPr>
              <w:t>1 ქულა:</w:t>
            </w:r>
            <w:r w:rsidRPr="006B1B69">
              <w:rPr>
                <w:rFonts w:ascii="Sylfaen" w:eastAsia="Calibri" w:hAnsi="Sylfaen"/>
                <w:bCs/>
                <w:i/>
                <w:lang w:val="ka-GE"/>
              </w:rPr>
              <w:t xml:space="preserve"> სტუდენტი სუსტადაა მომზადებული, </w:t>
            </w:r>
            <w:r w:rsidRPr="006B1B69">
              <w:rPr>
                <w:rFonts w:ascii="Sylfaen" w:hAnsi="Sylfaen"/>
                <w:i/>
                <w:lang w:val="ka-GE"/>
              </w:rPr>
              <w:t xml:space="preserve">უჭირს სადისკუსიო თემის ირგვლივ საკუთარი აზრის ჩამოყალიბება, მონაწილეთა მსჯელობებში წინააღმდეგობრიობებისა და ლოგიკური შეცდომების გამოვლენა, დისკუსიის პროდუქტიულობის შეფასება. </w:t>
            </w:r>
          </w:p>
          <w:p w14:paraId="2E2095F6"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0 ქულა:</w:t>
            </w:r>
            <w:r w:rsidRPr="006B1B69">
              <w:rPr>
                <w:rFonts w:ascii="Sylfaen" w:eastAsia="Calibri" w:hAnsi="Sylfaen"/>
                <w:bCs/>
                <w:i/>
                <w:lang w:val="ka-GE"/>
              </w:rPr>
              <w:t xml:space="preserve"> სტუდენტი მოუმზადებელია, დისკუსიაში მონაწილეობას არ იღებს.</w:t>
            </w:r>
          </w:p>
          <w:p w14:paraId="3325C9F9" w14:textId="77777777" w:rsidR="00A967CA" w:rsidRPr="006B1B69" w:rsidRDefault="00A967CA" w:rsidP="00A967CA">
            <w:pPr>
              <w:autoSpaceDE w:val="0"/>
              <w:autoSpaceDN w:val="0"/>
              <w:adjustRightInd w:val="0"/>
              <w:rPr>
                <w:rFonts w:ascii="Sylfaen" w:eastAsia="Calibri" w:hAnsi="Sylfaen" w:cs="Sylfaen"/>
                <w:b/>
                <w:bCs/>
                <w:i/>
                <w:lang w:val="ka-GE"/>
              </w:rPr>
            </w:pPr>
          </w:p>
          <w:p w14:paraId="4BC2137F" w14:textId="77777777" w:rsidR="00A967CA" w:rsidRPr="006B1B69" w:rsidRDefault="00A967CA" w:rsidP="00A967CA">
            <w:pPr>
              <w:autoSpaceDE w:val="0"/>
              <w:autoSpaceDN w:val="0"/>
              <w:adjustRightInd w:val="0"/>
              <w:rPr>
                <w:rFonts w:ascii="Sylfaen" w:eastAsia="Calibri" w:hAnsi="Sylfaen"/>
                <w:b/>
                <w:bCs/>
                <w:i/>
                <w:lang w:val="ka-GE"/>
              </w:rPr>
            </w:pPr>
            <w:r w:rsidRPr="006B1B69">
              <w:rPr>
                <w:rFonts w:ascii="Sylfaen" w:eastAsia="Calibri" w:hAnsi="Sylfaen" w:cs="Sylfaen"/>
                <w:b/>
                <w:bCs/>
                <w:i/>
                <w:lang w:val="ka-GE"/>
              </w:rPr>
              <w:t>პრაქტიკულიდავალებისშესრულება</w:t>
            </w:r>
          </w:p>
          <w:p w14:paraId="6F72D842"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 xml:space="preserve">შეფასების კრიტერიუმები: </w:t>
            </w:r>
          </w:p>
          <w:p w14:paraId="23DF561D" w14:textId="77777777" w:rsidR="00A967CA" w:rsidRPr="006B1B69" w:rsidRDefault="00A967CA" w:rsidP="00A967CA">
            <w:pPr>
              <w:rPr>
                <w:rFonts w:ascii="Sylfaen" w:hAnsi="Sylfaen"/>
                <w:i/>
                <w:lang w:val="ka-GE"/>
              </w:rPr>
            </w:pPr>
            <w:r w:rsidRPr="006B1B69">
              <w:rPr>
                <w:rFonts w:ascii="Sylfaen" w:eastAsia="Calibri" w:hAnsi="Sylfaen"/>
                <w:b/>
                <w:bCs/>
                <w:i/>
                <w:lang w:val="ka-GE"/>
              </w:rPr>
              <w:t>2 ქულა:</w:t>
            </w:r>
            <w:r w:rsidRPr="006B1B69">
              <w:rPr>
                <w:rFonts w:ascii="Sylfaen" w:eastAsia="Calibri" w:hAnsi="Sylfaen"/>
                <w:bCs/>
                <w:i/>
                <w:lang w:val="ka-GE"/>
              </w:rPr>
              <w:t xml:space="preserve"> სტუდენტს </w:t>
            </w:r>
            <w:r w:rsidRPr="006B1B69">
              <w:rPr>
                <w:rFonts w:ascii="Sylfaen" w:hAnsi="Sylfaen"/>
                <w:i/>
                <w:lang w:val="ka-GE"/>
              </w:rPr>
              <w:t xml:space="preserve">შეუძლია პრაქტიკული დავალების მაღალი ხარისხით შესრულება, ამოცანების ამოხსნა/გადაწყვეტა,  სტანდარტული ცხრილების, გრაფიკების და დიაგრამების შექმნა. </w:t>
            </w:r>
          </w:p>
          <w:p w14:paraId="49F74D02"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1 ქულა:</w:t>
            </w:r>
            <w:r w:rsidRPr="006B1B69">
              <w:rPr>
                <w:rFonts w:ascii="Sylfaen" w:eastAsia="Calibri" w:hAnsi="Sylfaen"/>
                <w:bCs/>
                <w:i/>
                <w:lang w:val="ka-GE"/>
              </w:rPr>
              <w:t xml:space="preserve"> სტუდენტს უჭირს </w:t>
            </w:r>
            <w:r w:rsidRPr="006B1B69">
              <w:rPr>
                <w:rFonts w:ascii="Sylfaen" w:hAnsi="Sylfaen"/>
                <w:i/>
                <w:lang w:val="ka-GE"/>
              </w:rPr>
              <w:t xml:space="preserve">პრაქტიკული დავალების შესრულება, მოცანების ამოხსნა/გადაწყვეტა, სტანდარტული ცხრილების, გრაფიკების და დიაგრამების შექმნა. </w:t>
            </w:r>
          </w:p>
          <w:p w14:paraId="2F522197"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0 ქულა:</w:t>
            </w:r>
            <w:r w:rsidRPr="006B1B69">
              <w:rPr>
                <w:rFonts w:ascii="Sylfaen" w:eastAsia="Calibri" w:hAnsi="Sylfaen"/>
                <w:bCs/>
                <w:i/>
                <w:lang w:val="ka-GE"/>
              </w:rPr>
              <w:t xml:space="preserve"> სტუდენტი მოუმზადებელია, არ შეუძლია </w:t>
            </w:r>
            <w:r w:rsidRPr="006B1B69">
              <w:rPr>
                <w:rFonts w:ascii="Sylfaen" w:hAnsi="Sylfaen"/>
                <w:i/>
                <w:lang w:val="ka-GE"/>
              </w:rPr>
              <w:t>პრაქტიკულ დავალების შესრულება.</w:t>
            </w:r>
          </w:p>
          <w:p w14:paraId="7CDF6BDA" w14:textId="77777777" w:rsidR="00A967CA" w:rsidRPr="006B1B69" w:rsidRDefault="00A967CA" w:rsidP="00A967CA">
            <w:pPr>
              <w:autoSpaceDE w:val="0"/>
              <w:autoSpaceDN w:val="0"/>
              <w:adjustRightInd w:val="0"/>
              <w:rPr>
                <w:rFonts w:ascii="Sylfaen" w:eastAsia="Calibri" w:hAnsi="Sylfaen"/>
                <w:bCs/>
                <w:i/>
                <w:lang w:val="ka-GE"/>
              </w:rPr>
            </w:pPr>
          </w:p>
          <w:p w14:paraId="22398DC6"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პრეზენტაცია (მომზადება-წარდგენა):</w:t>
            </w:r>
            <w:r w:rsidRPr="006B1B69">
              <w:rPr>
                <w:rFonts w:ascii="Sylfaen" w:eastAsia="Calibri" w:hAnsi="Sylfaen"/>
                <w:bCs/>
                <w:i/>
                <w:lang w:val="ka-GE"/>
              </w:rPr>
              <w:t xml:space="preserve">  სტუდენტი, ლექტორთან შეთანხმებით, სემესტრის განმავლობაში წარმოადგენს ერთ  პრეზენტაციას.</w:t>
            </w:r>
          </w:p>
          <w:p w14:paraId="150096E9" w14:textId="77777777" w:rsidR="00A967CA" w:rsidRPr="006B1B69" w:rsidRDefault="00A967CA" w:rsidP="00A967CA">
            <w:pPr>
              <w:autoSpaceDE w:val="0"/>
              <w:autoSpaceDN w:val="0"/>
              <w:adjustRightInd w:val="0"/>
              <w:rPr>
                <w:rFonts w:ascii="Sylfaen" w:eastAsia="Calibri" w:hAnsi="Sylfaen"/>
                <w:b/>
                <w:bCs/>
                <w:i/>
                <w:lang w:val="ka-GE"/>
              </w:rPr>
            </w:pPr>
            <w:r w:rsidRPr="006B1B69">
              <w:rPr>
                <w:rFonts w:ascii="Sylfaen" w:eastAsia="Calibri" w:hAnsi="Sylfaen"/>
                <w:b/>
                <w:bCs/>
                <w:i/>
                <w:lang w:val="ka-GE"/>
              </w:rPr>
              <w:t>შეფასების კრიტერიუმები პრეზენტაციისთვის:</w:t>
            </w:r>
          </w:p>
          <w:p w14:paraId="52AA220A" w14:textId="77777777" w:rsidR="00A967CA" w:rsidRPr="006B1B69" w:rsidRDefault="00A967CA" w:rsidP="00A967CA">
            <w:pPr>
              <w:autoSpaceDE w:val="0"/>
              <w:autoSpaceDN w:val="0"/>
              <w:adjustRightInd w:val="0"/>
              <w:rPr>
                <w:rFonts w:ascii="Sylfaen" w:eastAsia="Calibri" w:hAnsi="Sylfaen"/>
                <w:bCs/>
                <w:i/>
                <w:lang w:val="ka-GE"/>
              </w:rPr>
            </w:pPr>
            <w:r w:rsidRPr="006B1B69">
              <w:rPr>
                <w:rFonts w:ascii="Sylfaen" w:eastAsia="Calibri" w:hAnsi="Sylfaen"/>
                <w:b/>
                <w:bCs/>
                <w:i/>
                <w:lang w:val="ka-GE"/>
              </w:rPr>
              <w:t>პრეზენტაცია ფასდება  6 ქულით,</w:t>
            </w:r>
            <w:r w:rsidRPr="006B1B69">
              <w:rPr>
                <w:rFonts w:ascii="Sylfaen" w:eastAsia="Calibri" w:hAnsi="Sylfaen"/>
                <w:bCs/>
                <w:i/>
                <w:lang w:val="ka-GE"/>
              </w:rPr>
              <w:t xml:space="preserve"> შეფასებისას მხედველობაში მიიღება სამი კომპონენტი: </w:t>
            </w:r>
          </w:p>
          <w:p w14:paraId="63E8B8B7" w14:textId="77777777" w:rsidR="00A967CA" w:rsidRPr="006B1B69" w:rsidRDefault="00A967CA" w:rsidP="00A967CA">
            <w:pPr>
              <w:numPr>
                <w:ilvl w:val="0"/>
                <w:numId w:val="12"/>
              </w:numPr>
              <w:spacing w:after="0" w:line="240" w:lineRule="auto"/>
              <w:ind w:left="498"/>
              <w:rPr>
                <w:rFonts w:ascii="Sylfaen" w:hAnsi="Sylfaen"/>
                <w:i/>
                <w:lang w:val="ka-GE"/>
              </w:rPr>
            </w:pPr>
            <w:r w:rsidRPr="006B1B69">
              <w:rPr>
                <w:rFonts w:ascii="Sylfaen" w:eastAsia="Calibri" w:hAnsi="Sylfaen"/>
                <w:b/>
                <w:bCs/>
                <w:i/>
                <w:lang w:val="ka-GE"/>
              </w:rPr>
              <w:t>ფორმა</w:t>
            </w:r>
            <w:r w:rsidRPr="006B1B69">
              <w:rPr>
                <w:rFonts w:ascii="Sylfaen" w:eastAsia="Calibri" w:hAnsi="Sylfaen"/>
                <w:b/>
                <w:bCs/>
                <w:i/>
                <w:lang w:val="ka-GE"/>
              </w:rPr>
              <w:softHyphen/>
              <w:t>ლუ</w:t>
            </w:r>
            <w:r w:rsidRPr="006B1B69">
              <w:rPr>
                <w:rFonts w:ascii="Sylfaen" w:eastAsia="Calibri" w:hAnsi="Sylfaen"/>
                <w:b/>
                <w:bCs/>
                <w:i/>
                <w:lang w:val="ka-GE"/>
              </w:rPr>
              <w:softHyphen/>
              <w:t>რი მხარე</w:t>
            </w:r>
            <w:r w:rsidRPr="006B1B69">
              <w:rPr>
                <w:rFonts w:ascii="Sylfaen" w:eastAsia="Calibri" w:hAnsi="Sylfaen"/>
                <w:bCs/>
                <w:i/>
                <w:lang w:val="ka-GE"/>
              </w:rPr>
              <w:t xml:space="preserve"> - პრეზენტაციის ტექნიკური გაფორმება, ვიზუალური მხარე - </w:t>
            </w:r>
            <w:r w:rsidRPr="006B1B69">
              <w:rPr>
                <w:rFonts w:ascii="Sylfaen" w:eastAsia="Calibri" w:hAnsi="Sylfaen"/>
                <w:b/>
                <w:bCs/>
                <w:i/>
                <w:lang w:val="ka-GE"/>
              </w:rPr>
              <w:t xml:space="preserve"> 1 ქულაა </w:t>
            </w:r>
            <w:r w:rsidRPr="006B1B69">
              <w:rPr>
                <w:rFonts w:ascii="Sylfaen" w:hAnsi="Sylfaen"/>
                <w:i/>
                <w:lang w:val="ka-GE"/>
              </w:rPr>
              <w:t>(max):</w:t>
            </w:r>
          </w:p>
          <w:p w14:paraId="72033193" w14:textId="77777777" w:rsidR="00A967CA" w:rsidRPr="006B1B69" w:rsidRDefault="00A967CA" w:rsidP="00A967CA">
            <w:pPr>
              <w:ind w:left="498"/>
              <w:rPr>
                <w:rFonts w:ascii="Sylfaen" w:eastAsia="Calibri" w:hAnsi="Sylfaen"/>
                <w:bCs/>
                <w:i/>
                <w:lang w:val="ka-GE"/>
              </w:rPr>
            </w:pPr>
            <w:r w:rsidRPr="006B1B69">
              <w:rPr>
                <w:rFonts w:ascii="Sylfaen" w:eastAsia="Calibri" w:hAnsi="Sylfaen"/>
                <w:b/>
                <w:bCs/>
                <w:i/>
                <w:lang w:val="ka-GE"/>
              </w:rPr>
              <w:t xml:space="preserve">1 ქულა: </w:t>
            </w:r>
            <w:r w:rsidRPr="006B1B69">
              <w:rPr>
                <w:rFonts w:ascii="Sylfaen" w:eastAsia="Calibri" w:hAnsi="Sylfaen"/>
                <w:bCs/>
                <w:i/>
                <w:lang w:val="ka-GE"/>
              </w:rPr>
              <w:t xml:space="preserve"> წარდგენილი საპრზენტაციო მასალების გაფორმების ვიზუალური მხარე მოწონებას იმსახურებს, პრეზენტაცია და ნაშრომი </w:t>
            </w:r>
            <w:r w:rsidRPr="006B1B69">
              <w:rPr>
                <w:rFonts w:ascii="Sylfaen" w:eastAsia="Calibri" w:hAnsi="Sylfaen"/>
                <w:bCs/>
                <w:i/>
                <w:lang w:val="ka-GE"/>
              </w:rPr>
              <w:lastRenderedPageBreak/>
              <w:t>მაღალ დონეზე არის მომზადებული შესაბამისი თანამედროვე კომპიუტერული პროგრამების გამოყენებით;</w:t>
            </w:r>
          </w:p>
          <w:p w14:paraId="7F91C038" w14:textId="77777777" w:rsidR="00A967CA" w:rsidRPr="006B1B69" w:rsidRDefault="00A967CA" w:rsidP="00A967CA">
            <w:pPr>
              <w:ind w:left="498"/>
              <w:rPr>
                <w:rFonts w:ascii="Sylfaen" w:hAnsi="Sylfaen"/>
                <w:i/>
                <w:lang w:val="ka-GE"/>
              </w:rPr>
            </w:pPr>
            <w:r w:rsidRPr="006B1B69">
              <w:rPr>
                <w:rFonts w:ascii="Sylfaen" w:eastAsia="Calibri" w:hAnsi="Sylfaen"/>
                <w:b/>
                <w:bCs/>
                <w:i/>
                <w:lang w:val="ka-GE"/>
              </w:rPr>
              <w:t>0 ქულა:</w:t>
            </w:r>
            <w:r w:rsidRPr="006B1B69">
              <w:rPr>
                <w:rFonts w:ascii="Sylfaen" w:eastAsia="Calibri" w:hAnsi="Sylfaen"/>
                <w:bCs/>
                <w:i/>
                <w:lang w:val="ka-GE"/>
              </w:rPr>
              <w:t xml:space="preserve">  საპრეზენტაციო მოხსენება მომზადებული არ არის ან: </w:t>
            </w:r>
            <w:r w:rsidRPr="006B1B69">
              <w:rPr>
                <w:rFonts w:ascii="Sylfaen" w:hAnsi="Sylfaen" w:cs="Sylfaen"/>
                <w:i/>
              </w:rPr>
              <w:t>წარდგენილი</w:t>
            </w:r>
            <w:r w:rsidR="00BB1FB0" w:rsidRPr="006B1B69">
              <w:rPr>
                <w:rFonts w:ascii="Sylfaen" w:hAnsi="Sylfaen" w:cs="Sylfaen"/>
                <w:i/>
                <w:lang w:val="ka-GE"/>
              </w:rPr>
              <w:t xml:space="preserve"> </w:t>
            </w:r>
            <w:r w:rsidRPr="006B1B69">
              <w:rPr>
                <w:rFonts w:ascii="Sylfaen" w:hAnsi="Sylfaen" w:cs="Sylfaen"/>
                <w:i/>
              </w:rPr>
              <w:t>საპრზენტაციო</w:t>
            </w:r>
            <w:r w:rsidR="00BB1FB0" w:rsidRPr="006B1B69">
              <w:rPr>
                <w:rFonts w:ascii="Sylfaen" w:hAnsi="Sylfaen" w:cs="Sylfaen"/>
                <w:i/>
                <w:lang w:val="ka-GE"/>
              </w:rPr>
              <w:t xml:space="preserve"> </w:t>
            </w:r>
            <w:r w:rsidRPr="006B1B69">
              <w:rPr>
                <w:rFonts w:ascii="Sylfaen" w:hAnsi="Sylfaen" w:cs="Sylfaen"/>
                <w:i/>
              </w:rPr>
              <w:t>მოხსენების</w:t>
            </w:r>
            <w:r w:rsidR="00BB1FB0" w:rsidRPr="006B1B69">
              <w:rPr>
                <w:rFonts w:ascii="Sylfaen" w:hAnsi="Sylfaen" w:cs="Sylfaen"/>
                <w:i/>
                <w:lang w:val="ka-GE"/>
              </w:rPr>
              <w:t xml:space="preserve"> </w:t>
            </w:r>
            <w:r w:rsidRPr="006B1B69">
              <w:rPr>
                <w:rFonts w:ascii="Sylfaen" w:hAnsi="Sylfaen" w:cs="Sylfaen"/>
                <w:i/>
              </w:rPr>
              <w:t>გაფორმების</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მთლიანად</w:t>
            </w:r>
            <w:r w:rsidR="00BB1FB0" w:rsidRPr="006B1B69">
              <w:rPr>
                <w:rFonts w:ascii="Sylfaen" w:hAnsi="Sylfaen" w:cs="Sylfaen"/>
                <w:i/>
                <w:lang w:val="ka-GE"/>
              </w:rPr>
              <w:t xml:space="preserve"> </w:t>
            </w:r>
            <w:r w:rsidRPr="006B1B69">
              <w:rPr>
                <w:rFonts w:ascii="Sylfaen" w:hAnsi="Sylfaen" w:cs="Sylfaen"/>
                <w:i/>
              </w:rPr>
              <w:t>ნაშრომის</w:t>
            </w:r>
            <w:r w:rsidR="00BB1FB0" w:rsidRPr="006B1B69">
              <w:rPr>
                <w:rFonts w:ascii="Sylfaen" w:hAnsi="Sylfaen" w:cs="Sylfaen"/>
                <w:i/>
                <w:lang w:val="ka-GE"/>
              </w:rPr>
              <w:t xml:space="preserve">  </w:t>
            </w:r>
            <w:r w:rsidRPr="006B1B69">
              <w:rPr>
                <w:rFonts w:ascii="Sylfaen" w:hAnsi="Sylfaen" w:cs="Sylfaen"/>
                <w:i/>
              </w:rPr>
              <w:t>ვიზუალური</w:t>
            </w:r>
            <w:r w:rsidR="00BB1FB0" w:rsidRPr="006B1B69">
              <w:rPr>
                <w:rFonts w:ascii="Sylfaen" w:hAnsi="Sylfaen" w:cs="Sylfaen"/>
                <w:i/>
                <w:lang w:val="ka-GE"/>
              </w:rPr>
              <w:t xml:space="preserve">  </w:t>
            </w:r>
            <w:r w:rsidRPr="006B1B69">
              <w:rPr>
                <w:rFonts w:ascii="Sylfaen" w:hAnsi="Sylfaen" w:cs="Sylfaen"/>
                <w:i/>
              </w:rPr>
              <w:t>მხარე</w:t>
            </w:r>
            <w:r w:rsidR="00BB1FB0" w:rsidRPr="006B1B69">
              <w:rPr>
                <w:rFonts w:ascii="Sylfaen" w:hAnsi="Sylfaen" w:cs="Sylfaen"/>
                <w:i/>
                <w:lang w:val="ka-GE"/>
              </w:rPr>
              <w:t xml:space="preserve">   </w:t>
            </w:r>
            <w:r w:rsidRPr="006B1B69">
              <w:rPr>
                <w:rFonts w:ascii="Sylfaen" w:hAnsi="Sylfaen" w:cs="Sylfaen"/>
                <w:i/>
              </w:rPr>
              <w:t>არადამაკმაყოფილებელია</w:t>
            </w:r>
            <w:r w:rsidRPr="006B1B69">
              <w:rPr>
                <w:rFonts w:ascii="Sylfaen" w:hAnsi="Sylfaen" w:cs="Sylfaen"/>
                <w:i/>
                <w:lang w:val="ka-GE"/>
              </w:rPr>
              <w:t xml:space="preserve">. </w:t>
            </w:r>
          </w:p>
          <w:p w14:paraId="1588333C" w14:textId="77777777" w:rsidR="00A967CA" w:rsidRPr="006B1B69" w:rsidRDefault="00A967CA" w:rsidP="00A967CA">
            <w:pPr>
              <w:numPr>
                <w:ilvl w:val="0"/>
                <w:numId w:val="12"/>
              </w:numPr>
              <w:spacing w:after="0" w:line="240" w:lineRule="auto"/>
              <w:ind w:left="498"/>
              <w:rPr>
                <w:rFonts w:ascii="Sylfaen" w:hAnsi="Sylfaen"/>
                <w:i/>
                <w:lang w:val="ka-GE"/>
              </w:rPr>
            </w:pPr>
            <w:r w:rsidRPr="006B1B69">
              <w:rPr>
                <w:rFonts w:ascii="Sylfaen" w:eastAsia="Calibri" w:hAnsi="Sylfaen"/>
                <w:b/>
                <w:bCs/>
                <w:i/>
                <w:lang w:val="ka-GE"/>
              </w:rPr>
              <w:t>საპრეზენ</w:t>
            </w:r>
            <w:r w:rsidRPr="006B1B69">
              <w:rPr>
                <w:rFonts w:ascii="Sylfaen" w:eastAsia="Calibri" w:hAnsi="Sylfaen"/>
                <w:b/>
                <w:bCs/>
                <w:i/>
                <w:lang w:val="ka-GE"/>
              </w:rPr>
              <w:softHyphen/>
              <w:t>ტა</w:t>
            </w:r>
            <w:r w:rsidRPr="006B1B69">
              <w:rPr>
                <w:rFonts w:ascii="Sylfaen" w:eastAsia="Calibri" w:hAnsi="Sylfaen"/>
                <w:b/>
                <w:bCs/>
                <w:i/>
                <w:lang w:val="ka-GE"/>
              </w:rPr>
              <w:softHyphen/>
              <w:t>ციო ნაშრომის ში</w:t>
            </w:r>
            <w:r w:rsidRPr="006B1B69">
              <w:rPr>
                <w:rFonts w:ascii="Sylfaen" w:eastAsia="Calibri" w:hAnsi="Sylfaen"/>
                <w:b/>
                <w:bCs/>
                <w:i/>
                <w:lang w:val="ka-GE"/>
              </w:rPr>
              <w:softHyphen/>
              <w:t>ნაარ</w:t>
            </w:r>
            <w:r w:rsidRPr="006B1B69">
              <w:rPr>
                <w:rFonts w:ascii="Sylfaen" w:eastAsia="Calibri" w:hAnsi="Sylfaen"/>
                <w:b/>
                <w:bCs/>
                <w:i/>
                <w:lang w:val="ka-GE"/>
              </w:rPr>
              <w:softHyphen/>
              <w:t>სობრივი მხარე:</w:t>
            </w:r>
            <w:r w:rsidRPr="006B1B69">
              <w:rPr>
                <w:rFonts w:ascii="Sylfaen" w:eastAsia="Calibri" w:hAnsi="Sylfaen"/>
                <w:bCs/>
                <w:i/>
                <w:lang w:val="ka-GE"/>
              </w:rPr>
              <w:t xml:space="preserve"> საკითხის დასმა და დამუშავების დონე, ინ</w:t>
            </w:r>
            <w:r w:rsidRPr="006B1B69">
              <w:rPr>
                <w:rFonts w:ascii="Sylfaen" w:eastAsia="Calibri" w:hAnsi="Sylfaen"/>
                <w:bCs/>
                <w:i/>
                <w:lang w:val="ka-GE"/>
              </w:rPr>
              <w:softHyphen/>
              <w:t>ფორ</w:t>
            </w:r>
            <w:r w:rsidRPr="006B1B69">
              <w:rPr>
                <w:rFonts w:ascii="Sylfaen" w:eastAsia="Calibri" w:hAnsi="Sylfaen"/>
                <w:bCs/>
                <w:i/>
                <w:lang w:val="ka-GE"/>
              </w:rPr>
              <w:softHyphen/>
              <w:t xml:space="preserve">მაციის მოძიება, ანალიზი და ინტერპრეტაცია, მიღებული შედეგების დასაბუთება - </w:t>
            </w:r>
            <w:r w:rsidRPr="006B1B69">
              <w:rPr>
                <w:rFonts w:ascii="Sylfaen" w:eastAsia="Calibri" w:hAnsi="Sylfaen"/>
                <w:b/>
                <w:bCs/>
                <w:i/>
                <w:lang w:val="ka-GE"/>
              </w:rPr>
              <w:t xml:space="preserve">3 ქულაა </w:t>
            </w:r>
            <w:r w:rsidRPr="006B1B69">
              <w:rPr>
                <w:rFonts w:ascii="Sylfaen" w:hAnsi="Sylfaen"/>
                <w:i/>
                <w:lang w:val="ka-GE"/>
              </w:rPr>
              <w:t>(max):</w:t>
            </w:r>
          </w:p>
          <w:p w14:paraId="25224743" w14:textId="77777777" w:rsidR="00A967CA" w:rsidRPr="006B1B69" w:rsidRDefault="00A967CA" w:rsidP="00A967CA">
            <w:pPr>
              <w:ind w:left="498"/>
              <w:rPr>
                <w:rFonts w:ascii="Sylfaen" w:hAnsi="Sylfaen"/>
                <w:i/>
                <w:lang w:val="ka-GE"/>
              </w:rPr>
            </w:pPr>
            <w:r w:rsidRPr="006B1B69">
              <w:rPr>
                <w:rFonts w:ascii="Sylfaen" w:eastAsia="Calibri" w:hAnsi="Sylfaen"/>
                <w:b/>
                <w:bCs/>
                <w:i/>
                <w:lang w:val="ka-GE"/>
              </w:rPr>
              <w:t xml:space="preserve">3 ქულა: </w:t>
            </w:r>
            <w:r w:rsidRPr="006B1B69">
              <w:rPr>
                <w:rFonts w:ascii="Sylfaen" w:hAnsi="Sylfaen"/>
                <w:i/>
              </w:rPr>
              <w:t xml:space="preserve">- </w:t>
            </w:r>
            <w:r w:rsidRPr="006B1B69">
              <w:rPr>
                <w:rFonts w:ascii="Sylfaen" w:hAnsi="Sylfaen" w:cs="Sylfaen"/>
                <w:i/>
              </w:rPr>
              <w:t>ნაშრომის</w:t>
            </w:r>
            <w:r w:rsidR="00BB1FB0" w:rsidRPr="006B1B69">
              <w:rPr>
                <w:rFonts w:ascii="Sylfaen" w:hAnsi="Sylfaen" w:cs="Sylfaen"/>
                <w:i/>
                <w:lang w:val="ka-GE"/>
              </w:rPr>
              <w:t xml:space="preserve">  </w:t>
            </w:r>
            <w:r w:rsidRPr="006B1B69">
              <w:rPr>
                <w:rFonts w:ascii="Sylfaen" w:hAnsi="Sylfaen" w:cs="Sylfaen"/>
                <w:i/>
              </w:rPr>
              <w:t>თემატიკა</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განხილული</w:t>
            </w:r>
            <w:r w:rsidR="00BB1FB0" w:rsidRPr="006B1B69">
              <w:rPr>
                <w:rFonts w:ascii="Sylfaen" w:hAnsi="Sylfaen" w:cs="Sylfaen"/>
                <w:i/>
                <w:lang w:val="ka-GE"/>
              </w:rPr>
              <w:t xml:space="preserve">  </w:t>
            </w:r>
            <w:r w:rsidRPr="006B1B69">
              <w:rPr>
                <w:rFonts w:ascii="Sylfaen" w:hAnsi="Sylfaen" w:cs="Sylfaen"/>
                <w:i/>
              </w:rPr>
              <w:t>საკითხები</w:t>
            </w:r>
            <w:r w:rsidR="00BB1FB0" w:rsidRPr="006B1B69">
              <w:rPr>
                <w:rFonts w:ascii="Sylfaen" w:hAnsi="Sylfaen" w:cs="Sylfaen"/>
                <w:i/>
                <w:lang w:val="ka-GE"/>
              </w:rPr>
              <w:t xml:space="preserve">  </w:t>
            </w:r>
            <w:r w:rsidRPr="006B1B69">
              <w:rPr>
                <w:rFonts w:ascii="Sylfaen" w:hAnsi="Sylfaen" w:cs="Sylfaen"/>
                <w:i/>
              </w:rPr>
              <w:t>ურთი</w:t>
            </w:r>
            <w:r w:rsidRPr="006B1B69">
              <w:rPr>
                <w:rFonts w:ascii="Sylfaen" w:hAnsi="Sylfaen"/>
                <w:i/>
              </w:rPr>
              <w:t xml:space="preserve">- </w:t>
            </w:r>
            <w:r w:rsidRPr="006B1B69">
              <w:rPr>
                <w:rFonts w:ascii="Sylfaen" w:hAnsi="Sylfaen" w:cs="Sylfaen"/>
                <w:i/>
              </w:rPr>
              <w:t>ერთშესაბამისობაშია</w:t>
            </w:r>
            <w:r w:rsidRPr="006B1B69">
              <w:rPr>
                <w:rFonts w:ascii="Sylfaen" w:hAnsi="Sylfaen"/>
                <w:i/>
              </w:rPr>
              <w:t xml:space="preserve">, </w:t>
            </w:r>
            <w:r w:rsidRPr="006B1B69">
              <w:rPr>
                <w:rFonts w:ascii="Sylfaen" w:hAnsi="Sylfaen" w:cs="Sylfaen"/>
                <w:i/>
              </w:rPr>
              <w:t>საკითხების</w:t>
            </w:r>
            <w:r w:rsidR="00BB1FB0" w:rsidRPr="006B1B69">
              <w:rPr>
                <w:rFonts w:ascii="Sylfaen" w:hAnsi="Sylfaen" w:cs="Sylfaen"/>
                <w:i/>
                <w:lang w:val="ka-GE"/>
              </w:rPr>
              <w:t xml:space="preserve">   </w:t>
            </w:r>
            <w:r w:rsidRPr="006B1B69">
              <w:rPr>
                <w:rFonts w:ascii="Sylfaen" w:hAnsi="Sylfaen" w:cs="Sylfaen"/>
                <w:i/>
              </w:rPr>
              <w:t>შესწავლის</w:t>
            </w:r>
            <w:r w:rsidR="00BB1FB0" w:rsidRPr="006B1B69">
              <w:rPr>
                <w:rFonts w:ascii="Sylfaen" w:hAnsi="Sylfaen" w:cs="Sylfaen"/>
                <w:i/>
                <w:lang w:val="ka-GE"/>
              </w:rPr>
              <w:t xml:space="preserve">   </w:t>
            </w:r>
            <w:r w:rsidRPr="006B1B69">
              <w:rPr>
                <w:rFonts w:ascii="Sylfaen" w:hAnsi="Sylfaen" w:cs="Sylfaen"/>
                <w:i/>
              </w:rPr>
              <w:t>დონე</w:t>
            </w:r>
            <w:r w:rsidR="00BB1FB0" w:rsidRPr="006B1B69">
              <w:rPr>
                <w:rFonts w:ascii="Sylfaen" w:hAnsi="Sylfaen" w:cs="Sylfaen"/>
                <w:i/>
                <w:lang w:val="ka-GE"/>
              </w:rPr>
              <w:t xml:space="preserve">  </w:t>
            </w:r>
            <w:r w:rsidRPr="006B1B69">
              <w:rPr>
                <w:rFonts w:ascii="Sylfaen" w:hAnsi="Sylfaen" w:cs="Sylfaen"/>
                <w:i/>
              </w:rPr>
              <w:t>მაღალია</w:t>
            </w:r>
            <w:r w:rsidRPr="006B1B69">
              <w:rPr>
                <w:rFonts w:ascii="Sylfaen" w:hAnsi="Sylfaen"/>
                <w:i/>
              </w:rPr>
              <w:t xml:space="preserve">, </w:t>
            </w:r>
            <w:r w:rsidRPr="006B1B69">
              <w:rPr>
                <w:rFonts w:ascii="Sylfaen" w:hAnsi="Sylfaen" w:cs="Sylfaen"/>
                <w:i/>
              </w:rPr>
              <w:t>ნაშრომზე</w:t>
            </w:r>
            <w:r w:rsidR="00BB1FB0" w:rsidRPr="006B1B69">
              <w:rPr>
                <w:rFonts w:ascii="Sylfaen" w:hAnsi="Sylfaen" w:cs="Sylfaen"/>
                <w:i/>
                <w:lang w:val="ka-GE"/>
              </w:rPr>
              <w:t xml:space="preserve">  </w:t>
            </w:r>
            <w:r w:rsidRPr="006B1B69">
              <w:rPr>
                <w:rFonts w:ascii="Sylfaen" w:hAnsi="Sylfaen" w:cs="Sylfaen"/>
                <w:i/>
              </w:rPr>
              <w:t>მუშაობისას</w:t>
            </w:r>
            <w:r w:rsidR="00BB1FB0" w:rsidRPr="006B1B69">
              <w:rPr>
                <w:rFonts w:ascii="Sylfaen" w:hAnsi="Sylfaen" w:cs="Sylfaen"/>
                <w:i/>
                <w:lang w:val="ka-GE"/>
              </w:rPr>
              <w:t xml:space="preserve">   </w:t>
            </w:r>
            <w:r w:rsidRPr="006B1B69">
              <w:rPr>
                <w:rFonts w:ascii="Sylfaen" w:hAnsi="Sylfaen" w:cs="Sylfaen"/>
                <w:i/>
              </w:rPr>
              <w:t>გამოყენებულია</w:t>
            </w:r>
            <w:r w:rsidR="00BB1FB0" w:rsidRPr="006B1B69">
              <w:rPr>
                <w:rFonts w:ascii="Sylfaen" w:hAnsi="Sylfaen" w:cs="Sylfaen"/>
                <w:i/>
                <w:lang w:val="ka-GE"/>
              </w:rPr>
              <w:t xml:space="preserve">   </w:t>
            </w:r>
            <w:r w:rsidRPr="006B1B69">
              <w:rPr>
                <w:rFonts w:ascii="Sylfaen" w:hAnsi="Sylfaen" w:cs="Sylfaen"/>
                <w:i/>
              </w:rPr>
              <w:t>თანამედროვე</w:t>
            </w:r>
            <w:r w:rsidR="00BB1FB0" w:rsidRPr="006B1B69">
              <w:rPr>
                <w:rFonts w:ascii="Sylfaen" w:hAnsi="Sylfaen" w:cs="Sylfaen"/>
                <w:i/>
                <w:lang w:val="ka-GE"/>
              </w:rPr>
              <w:t xml:space="preserve">  </w:t>
            </w:r>
            <w:r w:rsidRPr="006B1B69">
              <w:rPr>
                <w:rFonts w:ascii="Sylfaen" w:hAnsi="Sylfaen" w:cs="Sylfaen"/>
                <w:i/>
              </w:rPr>
              <w:t>ინფორმაცია</w:t>
            </w:r>
            <w:r w:rsidRPr="006B1B69">
              <w:rPr>
                <w:rFonts w:ascii="Sylfaen" w:hAnsi="Sylfaen"/>
                <w:i/>
              </w:rPr>
              <w:t xml:space="preserve">, </w:t>
            </w:r>
            <w:r w:rsidRPr="006B1B69">
              <w:rPr>
                <w:rFonts w:ascii="Sylfaen" w:hAnsi="Sylfaen" w:cs="Sylfaen"/>
                <w:i/>
              </w:rPr>
              <w:t>მონაცემები</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ლიტერატურა</w:t>
            </w:r>
            <w:r w:rsidRPr="006B1B69">
              <w:rPr>
                <w:rFonts w:ascii="Sylfaen" w:hAnsi="Sylfaen"/>
                <w:i/>
              </w:rPr>
              <w:t xml:space="preserve">. </w:t>
            </w:r>
            <w:r w:rsidRPr="006B1B69">
              <w:rPr>
                <w:rFonts w:ascii="Sylfaen" w:hAnsi="Sylfaen" w:cs="Sylfaen"/>
                <w:i/>
              </w:rPr>
              <w:t>სტუდენტმა</w:t>
            </w:r>
            <w:r w:rsidR="00BB1FB0" w:rsidRPr="006B1B69">
              <w:rPr>
                <w:rFonts w:ascii="Sylfaen" w:hAnsi="Sylfaen" w:cs="Sylfaen"/>
                <w:i/>
                <w:lang w:val="ka-GE"/>
              </w:rPr>
              <w:t xml:space="preserve">  </w:t>
            </w:r>
            <w:r w:rsidRPr="006B1B69">
              <w:rPr>
                <w:rFonts w:ascii="Sylfaen" w:hAnsi="Sylfaen" w:cs="Sylfaen"/>
                <w:i/>
              </w:rPr>
              <w:t>გამოავლინა</w:t>
            </w:r>
            <w:r w:rsidR="00BB1FB0" w:rsidRPr="006B1B69">
              <w:rPr>
                <w:rFonts w:ascii="Sylfaen" w:hAnsi="Sylfaen" w:cs="Sylfaen"/>
                <w:i/>
                <w:lang w:val="ka-GE"/>
              </w:rPr>
              <w:t xml:space="preserve">  </w:t>
            </w:r>
            <w:r w:rsidRPr="006B1B69">
              <w:rPr>
                <w:rFonts w:ascii="Sylfaen" w:hAnsi="Sylfaen" w:cs="Sylfaen"/>
                <w:i/>
              </w:rPr>
              <w:t>ინფორმაციის</w:t>
            </w:r>
            <w:r w:rsidRPr="006B1B69">
              <w:rPr>
                <w:rFonts w:ascii="Sylfaen" w:hAnsi="Sylfaen"/>
                <w:i/>
              </w:rPr>
              <w:t>/</w:t>
            </w:r>
            <w:r w:rsidRPr="006B1B69">
              <w:rPr>
                <w:rFonts w:ascii="Sylfaen" w:hAnsi="Sylfaen" w:cs="Sylfaen"/>
                <w:i/>
              </w:rPr>
              <w:t>მონაცემების</w:t>
            </w:r>
            <w:r w:rsidR="00BB1FB0" w:rsidRPr="006B1B69">
              <w:rPr>
                <w:rFonts w:ascii="Sylfaen" w:hAnsi="Sylfaen" w:cs="Sylfaen"/>
                <w:i/>
                <w:lang w:val="ka-GE"/>
              </w:rPr>
              <w:t xml:space="preserve"> </w:t>
            </w:r>
            <w:r w:rsidRPr="006B1B69">
              <w:rPr>
                <w:rFonts w:ascii="Sylfaen" w:hAnsi="Sylfaen" w:cs="Sylfaen"/>
                <w:i/>
              </w:rPr>
              <w:t>დამოუკიდებლად</w:t>
            </w:r>
            <w:r w:rsidR="00BB1FB0" w:rsidRPr="006B1B69">
              <w:rPr>
                <w:rFonts w:ascii="Sylfaen" w:hAnsi="Sylfaen" w:cs="Sylfaen"/>
                <w:i/>
                <w:lang w:val="ka-GE"/>
              </w:rPr>
              <w:t xml:space="preserve"> </w:t>
            </w:r>
            <w:r w:rsidRPr="006B1B69">
              <w:rPr>
                <w:rFonts w:ascii="Sylfaen" w:hAnsi="Sylfaen" w:cs="Sylfaen"/>
                <w:i/>
              </w:rPr>
              <w:t>მოძიებისა</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ანალიზის</w:t>
            </w:r>
            <w:r w:rsidR="00BB1FB0" w:rsidRPr="006B1B69">
              <w:rPr>
                <w:rFonts w:ascii="Sylfaen" w:hAnsi="Sylfaen" w:cs="Sylfaen"/>
                <w:i/>
                <w:lang w:val="ka-GE"/>
              </w:rPr>
              <w:t xml:space="preserve"> </w:t>
            </w:r>
            <w:r w:rsidRPr="006B1B69">
              <w:rPr>
                <w:rFonts w:ascii="Sylfaen" w:hAnsi="Sylfaen" w:cs="Sylfaen"/>
                <w:i/>
              </w:rPr>
              <w:t>უნარი</w:t>
            </w:r>
            <w:r w:rsidRPr="006B1B69">
              <w:rPr>
                <w:rFonts w:ascii="Sylfaen" w:hAnsi="Sylfaen"/>
                <w:i/>
              </w:rPr>
              <w:t xml:space="preserve">, </w:t>
            </w:r>
            <w:r w:rsidRPr="006B1B69">
              <w:rPr>
                <w:rFonts w:ascii="Sylfaen" w:hAnsi="Sylfaen" w:cs="Sylfaen"/>
                <w:i/>
              </w:rPr>
              <w:t>შეძლო</w:t>
            </w:r>
            <w:r w:rsidR="00BB1FB0" w:rsidRPr="006B1B69">
              <w:rPr>
                <w:rFonts w:ascii="Sylfaen" w:hAnsi="Sylfaen" w:cs="Sylfaen"/>
                <w:i/>
                <w:lang w:val="ka-GE"/>
              </w:rPr>
              <w:t xml:space="preserve"> </w:t>
            </w:r>
            <w:r w:rsidRPr="006B1B69">
              <w:rPr>
                <w:rFonts w:ascii="Sylfaen" w:hAnsi="Sylfaen" w:cs="Sylfaen"/>
                <w:i/>
              </w:rPr>
              <w:t>ინფორმაციის</w:t>
            </w:r>
            <w:r w:rsidRPr="006B1B69">
              <w:rPr>
                <w:rFonts w:ascii="Sylfaen" w:hAnsi="Sylfaen"/>
                <w:i/>
              </w:rPr>
              <w:t>/</w:t>
            </w:r>
            <w:r w:rsidRPr="006B1B69">
              <w:rPr>
                <w:rFonts w:ascii="Sylfaen" w:hAnsi="Sylfaen" w:cs="Sylfaen"/>
                <w:i/>
              </w:rPr>
              <w:t>მონაცემების</w:t>
            </w:r>
            <w:r w:rsidR="00BB1FB0" w:rsidRPr="006B1B69">
              <w:rPr>
                <w:rFonts w:ascii="Sylfaen" w:hAnsi="Sylfaen" w:cs="Sylfaen"/>
                <w:i/>
                <w:lang w:val="ka-GE"/>
              </w:rPr>
              <w:t xml:space="preserve"> </w:t>
            </w:r>
            <w:r w:rsidRPr="006B1B69">
              <w:rPr>
                <w:rFonts w:ascii="Sylfaen" w:hAnsi="Sylfaen" w:cs="Sylfaen"/>
                <w:i/>
              </w:rPr>
              <w:t>განზოგადება</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დაკონკრეტება</w:t>
            </w:r>
            <w:r w:rsidRPr="006B1B69">
              <w:rPr>
                <w:rFonts w:ascii="Sylfaen" w:hAnsi="Sylfaen"/>
                <w:i/>
              </w:rPr>
              <w:t xml:space="preserve">, </w:t>
            </w:r>
            <w:r w:rsidRPr="006B1B69">
              <w:rPr>
                <w:rFonts w:ascii="Sylfaen" w:hAnsi="Sylfaen" w:cs="Sylfaen"/>
                <w:i/>
              </w:rPr>
              <w:t>დასკვნების</w:t>
            </w:r>
            <w:r w:rsidR="00BB1FB0" w:rsidRPr="006B1B69">
              <w:rPr>
                <w:rFonts w:ascii="Sylfaen" w:hAnsi="Sylfaen" w:cs="Sylfaen"/>
                <w:i/>
                <w:lang w:val="ka-GE"/>
              </w:rPr>
              <w:t xml:space="preserve"> </w:t>
            </w:r>
            <w:r w:rsidRPr="006B1B69">
              <w:rPr>
                <w:rFonts w:ascii="Sylfaen" w:hAnsi="Sylfaen" w:cs="Sylfaen"/>
                <w:i/>
              </w:rPr>
              <w:t>ლოგიკურად</w:t>
            </w:r>
            <w:r w:rsidR="00BB1FB0" w:rsidRPr="006B1B69">
              <w:rPr>
                <w:rFonts w:ascii="Sylfaen" w:hAnsi="Sylfaen" w:cs="Sylfaen"/>
                <w:i/>
                <w:lang w:val="ka-GE"/>
              </w:rPr>
              <w:t xml:space="preserve"> </w:t>
            </w:r>
            <w:r w:rsidRPr="006B1B69">
              <w:rPr>
                <w:rFonts w:ascii="Sylfaen" w:hAnsi="Sylfaen" w:cs="Sylfaen"/>
                <w:i/>
              </w:rPr>
              <w:t>და</w:t>
            </w:r>
            <w:r w:rsidR="00BB1FB0" w:rsidRPr="006B1B69">
              <w:rPr>
                <w:rFonts w:ascii="Sylfaen" w:hAnsi="Sylfaen" w:cs="Sylfaen"/>
                <w:i/>
                <w:lang w:val="ka-GE"/>
              </w:rPr>
              <w:t xml:space="preserve"> </w:t>
            </w:r>
            <w:r w:rsidRPr="006B1B69">
              <w:rPr>
                <w:rFonts w:ascii="Sylfaen" w:hAnsi="Sylfaen" w:cs="Sylfaen"/>
                <w:i/>
              </w:rPr>
              <w:t>დასაბუთებულად</w:t>
            </w:r>
            <w:r w:rsidR="00BB1FB0" w:rsidRPr="006B1B69">
              <w:rPr>
                <w:rFonts w:ascii="Sylfaen" w:hAnsi="Sylfaen" w:cs="Sylfaen"/>
                <w:i/>
                <w:lang w:val="ka-GE"/>
              </w:rPr>
              <w:t xml:space="preserve"> </w:t>
            </w:r>
            <w:r w:rsidRPr="006B1B69">
              <w:rPr>
                <w:rFonts w:ascii="Sylfaen" w:hAnsi="Sylfaen" w:cs="Sylfaen"/>
                <w:i/>
              </w:rPr>
              <w:t>ჩამოყალიბება</w:t>
            </w:r>
            <w:r w:rsidRPr="006B1B69">
              <w:rPr>
                <w:rFonts w:ascii="Sylfaen" w:hAnsi="Sylfaen"/>
                <w:i/>
              </w:rPr>
              <w:t xml:space="preserve">; </w:t>
            </w:r>
          </w:p>
          <w:p w14:paraId="2F148D3D" w14:textId="77777777" w:rsidR="00A967CA" w:rsidRPr="006B1B69" w:rsidRDefault="00A967CA" w:rsidP="00A967CA">
            <w:pPr>
              <w:ind w:left="498"/>
              <w:rPr>
                <w:rFonts w:ascii="Sylfaen" w:hAnsi="Sylfaen"/>
                <w:i/>
                <w:lang w:val="ka-GE"/>
              </w:rPr>
            </w:pPr>
            <w:r w:rsidRPr="006B1B69">
              <w:rPr>
                <w:rFonts w:ascii="Sylfaen" w:eastAsia="Calibri" w:hAnsi="Sylfaen"/>
                <w:b/>
                <w:bCs/>
                <w:i/>
                <w:lang w:val="ka-GE"/>
              </w:rPr>
              <w:t>2 ქულა:</w:t>
            </w:r>
            <w:r w:rsidRPr="006B1B69">
              <w:rPr>
                <w:rFonts w:ascii="Sylfaen" w:hAnsi="Sylfaen" w:cs="Sylfaen"/>
                <w:i/>
              </w:rPr>
              <w:t>ნაშრომის</w:t>
            </w:r>
            <w:r w:rsidR="009939B2" w:rsidRPr="006B1B69">
              <w:rPr>
                <w:rFonts w:ascii="Sylfaen" w:hAnsi="Sylfaen" w:cs="Sylfaen"/>
                <w:i/>
                <w:lang w:val="ka-GE"/>
              </w:rPr>
              <w:t xml:space="preserve"> </w:t>
            </w:r>
            <w:r w:rsidRPr="006B1B69">
              <w:rPr>
                <w:rFonts w:ascii="Sylfaen" w:hAnsi="Sylfaen" w:cs="Sylfaen"/>
                <w:i/>
              </w:rPr>
              <w:t>შინაარსი</w:t>
            </w:r>
            <w:r w:rsidR="009939B2" w:rsidRPr="006B1B69">
              <w:rPr>
                <w:rFonts w:ascii="Sylfaen" w:hAnsi="Sylfaen" w:cs="Sylfaen"/>
                <w:i/>
                <w:lang w:val="ka-GE"/>
              </w:rPr>
              <w:t xml:space="preserve">   </w:t>
            </w:r>
            <w:r w:rsidRPr="006B1B69">
              <w:rPr>
                <w:rFonts w:ascii="Sylfaen" w:hAnsi="Sylfaen" w:cs="Sylfaen"/>
                <w:i/>
              </w:rPr>
              <w:t>დასახვეწია</w:t>
            </w:r>
            <w:r w:rsidRPr="006B1B69">
              <w:rPr>
                <w:rFonts w:ascii="Sylfaen" w:hAnsi="Sylfaen"/>
                <w:i/>
              </w:rPr>
              <w:t xml:space="preserve">, </w:t>
            </w:r>
            <w:r w:rsidRPr="006B1B69">
              <w:rPr>
                <w:rFonts w:ascii="Sylfaen" w:hAnsi="Sylfaen" w:cs="Sylfaen"/>
                <w:i/>
              </w:rPr>
              <w:t>ნაშრომზე</w:t>
            </w:r>
            <w:r w:rsidR="009939B2" w:rsidRPr="006B1B69">
              <w:rPr>
                <w:rFonts w:ascii="Sylfaen" w:hAnsi="Sylfaen" w:cs="Sylfaen"/>
                <w:i/>
                <w:lang w:val="ka-GE"/>
              </w:rPr>
              <w:t xml:space="preserve"> </w:t>
            </w:r>
            <w:r w:rsidRPr="006B1B69">
              <w:rPr>
                <w:rFonts w:ascii="Sylfaen" w:hAnsi="Sylfaen" w:cs="Sylfaen"/>
                <w:i/>
              </w:rPr>
              <w:t>მუშაობისას</w:t>
            </w:r>
            <w:r w:rsidR="009939B2" w:rsidRPr="006B1B69">
              <w:rPr>
                <w:rFonts w:ascii="Sylfaen" w:hAnsi="Sylfaen" w:cs="Sylfaen"/>
                <w:i/>
                <w:lang w:val="ka-GE"/>
              </w:rPr>
              <w:t xml:space="preserve"> </w:t>
            </w:r>
            <w:r w:rsidRPr="006B1B69">
              <w:rPr>
                <w:rFonts w:ascii="Sylfaen" w:hAnsi="Sylfaen" w:cs="Sylfaen"/>
                <w:i/>
              </w:rPr>
              <w:t>გამოყენებულია</w:t>
            </w:r>
            <w:r w:rsidR="009939B2" w:rsidRPr="006B1B69">
              <w:rPr>
                <w:rFonts w:ascii="Sylfaen" w:hAnsi="Sylfaen" w:cs="Sylfaen"/>
                <w:i/>
                <w:lang w:val="ka-GE"/>
              </w:rPr>
              <w:t xml:space="preserve">  </w:t>
            </w:r>
            <w:r w:rsidRPr="006B1B69">
              <w:rPr>
                <w:rFonts w:ascii="Sylfaen" w:hAnsi="Sylfaen" w:cs="Sylfaen"/>
                <w:i/>
              </w:rPr>
              <w:t>მწირი</w:t>
            </w:r>
            <w:r w:rsidR="009939B2" w:rsidRPr="006B1B69">
              <w:rPr>
                <w:rFonts w:ascii="Sylfaen" w:hAnsi="Sylfaen" w:cs="Sylfaen"/>
                <w:i/>
                <w:lang w:val="ka-GE"/>
              </w:rPr>
              <w:t xml:space="preserve">  </w:t>
            </w:r>
            <w:r w:rsidRPr="006B1B69">
              <w:rPr>
                <w:rFonts w:ascii="Sylfaen" w:hAnsi="Sylfaen" w:cs="Sylfaen"/>
                <w:i/>
              </w:rPr>
              <w:t>ინფორმაცია</w:t>
            </w:r>
            <w:r w:rsidRPr="006B1B69">
              <w:rPr>
                <w:rFonts w:ascii="Sylfaen" w:hAnsi="Sylfaen"/>
                <w:i/>
              </w:rPr>
              <w:t xml:space="preserve">, </w:t>
            </w:r>
            <w:r w:rsidRPr="006B1B69">
              <w:rPr>
                <w:rFonts w:ascii="Sylfaen" w:hAnsi="Sylfaen" w:cs="Sylfaen"/>
                <w:i/>
              </w:rPr>
              <w:t>მონაცემები</w:t>
            </w:r>
            <w:r w:rsidR="009939B2" w:rsidRPr="006B1B69">
              <w:rPr>
                <w:rFonts w:ascii="Sylfaen" w:hAnsi="Sylfaen" w:cs="Sylfaen"/>
                <w:i/>
                <w:lang w:val="ka-GE"/>
              </w:rPr>
              <w:t xml:space="preserve">  </w:t>
            </w:r>
            <w:r w:rsidRPr="006B1B69">
              <w:rPr>
                <w:rFonts w:ascii="Sylfaen" w:hAnsi="Sylfaen" w:cs="Sylfaen"/>
                <w:i/>
              </w:rPr>
              <w:t>და</w:t>
            </w:r>
            <w:r w:rsidR="009939B2" w:rsidRPr="006B1B69">
              <w:rPr>
                <w:rFonts w:ascii="Sylfaen" w:hAnsi="Sylfaen" w:cs="Sylfaen"/>
                <w:i/>
                <w:lang w:val="ka-GE"/>
              </w:rPr>
              <w:t xml:space="preserve">  </w:t>
            </w:r>
            <w:r w:rsidRPr="006B1B69">
              <w:rPr>
                <w:rFonts w:ascii="Sylfaen" w:hAnsi="Sylfaen" w:cs="Sylfaen"/>
                <w:i/>
              </w:rPr>
              <w:t>ლიტერატურა</w:t>
            </w:r>
            <w:r w:rsidRPr="006B1B69">
              <w:rPr>
                <w:rFonts w:ascii="Sylfaen" w:hAnsi="Sylfaen"/>
                <w:i/>
              </w:rPr>
              <w:t xml:space="preserve">, </w:t>
            </w:r>
            <w:r w:rsidRPr="006B1B69">
              <w:rPr>
                <w:rFonts w:ascii="Sylfaen" w:hAnsi="Sylfaen" w:cs="Sylfaen"/>
                <w:i/>
              </w:rPr>
              <w:t>განხილული</w:t>
            </w:r>
            <w:r w:rsidR="009939B2" w:rsidRPr="006B1B69">
              <w:rPr>
                <w:rFonts w:ascii="Sylfaen" w:hAnsi="Sylfaen" w:cs="Sylfaen"/>
                <w:i/>
                <w:lang w:val="ka-GE"/>
              </w:rPr>
              <w:t xml:space="preserve">   </w:t>
            </w:r>
            <w:r w:rsidRPr="006B1B69">
              <w:rPr>
                <w:rFonts w:ascii="Sylfaen" w:hAnsi="Sylfaen" w:cs="Sylfaen"/>
                <w:i/>
              </w:rPr>
              <w:t>საკითხები</w:t>
            </w:r>
            <w:r w:rsidR="009939B2" w:rsidRPr="006B1B69">
              <w:rPr>
                <w:rFonts w:ascii="Sylfaen" w:hAnsi="Sylfaen" w:cs="Sylfaen"/>
                <w:i/>
                <w:lang w:val="ka-GE"/>
              </w:rPr>
              <w:t xml:space="preserve">   </w:t>
            </w:r>
            <w:r w:rsidRPr="006B1B69">
              <w:rPr>
                <w:rFonts w:ascii="Sylfaen" w:hAnsi="Sylfaen" w:cs="Sylfaen"/>
                <w:i/>
              </w:rPr>
              <w:t>შეესაბამება</w:t>
            </w:r>
            <w:r w:rsidR="009939B2" w:rsidRPr="006B1B69">
              <w:rPr>
                <w:rFonts w:ascii="Sylfaen" w:hAnsi="Sylfaen" w:cs="Sylfaen"/>
                <w:i/>
                <w:lang w:val="ka-GE"/>
              </w:rPr>
              <w:t xml:space="preserve">  </w:t>
            </w:r>
            <w:r w:rsidR="009939B2" w:rsidRPr="006B1B69">
              <w:rPr>
                <w:rFonts w:ascii="Sylfaen" w:hAnsi="Sylfaen" w:cs="Sylfaen"/>
                <w:i/>
              </w:rPr>
              <w:t>მოხსენებ</w:t>
            </w:r>
            <w:r w:rsidRPr="006B1B69">
              <w:rPr>
                <w:rFonts w:ascii="Sylfaen" w:hAnsi="Sylfaen" w:cs="Sylfaen"/>
                <w:i/>
              </w:rPr>
              <w:t>ის</w:t>
            </w:r>
            <w:r w:rsidR="009939B2" w:rsidRPr="006B1B69">
              <w:rPr>
                <w:rFonts w:ascii="Sylfaen" w:hAnsi="Sylfaen" w:cs="Sylfaen"/>
                <w:i/>
                <w:lang w:val="ka-GE"/>
              </w:rPr>
              <w:t xml:space="preserve">   </w:t>
            </w:r>
            <w:r w:rsidRPr="006B1B69">
              <w:rPr>
                <w:rFonts w:ascii="Sylfaen" w:hAnsi="Sylfaen" w:cs="Sylfaen"/>
                <w:i/>
              </w:rPr>
              <w:t>თემატიკას</w:t>
            </w:r>
            <w:r w:rsidRPr="006B1B69">
              <w:rPr>
                <w:rFonts w:ascii="Sylfaen" w:hAnsi="Sylfaen"/>
                <w:i/>
              </w:rPr>
              <w:t xml:space="preserve">, </w:t>
            </w:r>
            <w:r w:rsidRPr="006B1B69">
              <w:rPr>
                <w:rFonts w:ascii="Sylfaen" w:hAnsi="Sylfaen" w:cs="Sylfaen"/>
                <w:i/>
              </w:rPr>
              <w:t>მაგრამ</w:t>
            </w:r>
            <w:r w:rsidR="009939B2" w:rsidRPr="006B1B69">
              <w:rPr>
                <w:rFonts w:ascii="Sylfaen" w:hAnsi="Sylfaen" w:cs="Sylfaen"/>
                <w:i/>
                <w:lang w:val="ka-GE"/>
              </w:rPr>
              <w:t xml:space="preserve"> </w:t>
            </w:r>
            <w:r w:rsidRPr="006B1B69">
              <w:rPr>
                <w:rFonts w:ascii="Sylfaen" w:hAnsi="Sylfaen" w:cs="Sylfaen"/>
                <w:i/>
              </w:rPr>
              <w:t>დარღვეულია</w:t>
            </w:r>
            <w:r w:rsidR="009939B2" w:rsidRPr="006B1B69">
              <w:rPr>
                <w:rFonts w:ascii="Sylfaen" w:hAnsi="Sylfaen" w:cs="Sylfaen"/>
                <w:i/>
                <w:lang w:val="ka-GE"/>
              </w:rPr>
              <w:t xml:space="preserve">  </w:t>
            </w:r>
            <w:r w:rsidRPr="006B1B69">
              <w:rPr>
                <w:rFonts w:ascii="Sylfaen" w:hAnsi="Sylfaen" w:cs="Sylfaen"/>
                <w:i/>
              </w:rPr>
              <w:t>მათი</w:t>
            </w:r>
            <w:r w:rsidR="009939B2" w:rsidRPr="006B1B69">
              <w:rPr>
                <w:rFonts w:ascii="Sylfaen" w:hAnsi="Sylfaen" w:cs="Sylfaen"/>
                <w:i/>
                <w:lang w:val="ka-GE"/>
              </w:rPr>
              <w:t xml:space="preserve">  </w:t>
            </w:r>
            <w:r w:rsidRPr="006B1B69">
              <w:rPr>
                <w:rFonts w:ascii="Sylfaen" w:hAnsi="Sylfaen" w:cs="Sylfaen"/>
                <w:i/>
              </w:rPr>
              <w:t>განხილვის</w:t>
            </w:r>
            <w:r w:rsidR="009939B2" w:rsidRPr="006B1B69">
              <w:rPr>
                <w:rFonts w:ascii="Sylfaen" w:hAnsi="Sylfaen" w:cs="Sylfaen"/>
                <w:i/>
                <w:lang w:val="ka-GE"/>
              </w:rPr>
              <w:t xml:space="preserve">   </w:t>
            </w:r>
            <w:r w:rsidRPr="006B1B69">
              <w:rPr>
                <w:rFonts w:ascii="Sylfaen" w:hAnsi="Sylfaen" w:cs="Sylfaen"/>
                <w:i/>
              </w:rPr>
              <w:t>ლოგიკური</w:t>
            </w:r>
            <w:r w:rsidR="009939B2" w:rsidRPr="006B1B69">
              <w:rPr>
                <w:rFonts w:ascii="Sylfaen" w:hAnsi="Sylfaen" w:cs="Sylfaen"/>
                <w:i/>
                <w:lang w:val="ka-GE"/>
              </w:rPr>
              <w:t xml:space="preserve">   </w:t>
            </w:r>
            <w:r w:rsidRPr="006B1B69">
              <w:rPr>
                <w:rFonts w:ascii="Sylfaen" w:hAnsi="Sylfaen" w:cs="Sylfaen"/>
                <w:i/>
              </w:rPr>
              <w:t>თანმიმდევრობა</w:t>
            </w:r>
            <w:r w:rsidRPr="006B1B69">
              <w:rPr>
                <w:rFonts w:ascii="Sylfaen" w:hAnsi="Sylfaen"/>
                <w:i/>
              </w:rPr>
              <w:t xml:space="preserve">, </w:t>
            </w:r>
            <w:r w:rsidRPr="006B1B69">
              <w:rPr>
                <w:rFonts w:ascii="Sylfaen" w:hAnsi="Sylfaen" w:cs="Sylfaen"/>
                <w:i/>
              </w:rPr>
              <w:t>ისინიარქმნიანწარმოდგენასნაშრომისთემაზედაგამოყენებულ</w:t>
            </w:r>
            <w:r w:rsidR="009939B2" w:rsidRPr="006B1B69">
              <w:rPr>
                <w:rFonts w:ascii="Sylfaen" w:hAnsi="Sylfaen" w:cs="Sylfaen"/>
                <w:i/>
                <w:lang w:val="ka-GE"/>
              </w:rPr>
              <w:t xml:space="preserve">  </w:t>
            </w:r>
            <w:r w:rsidRPr="006B1B69">
              <w:rPr>
                <w:rFonts w:ascii="Sylfaen" w:hAnsi="Sylfaen" w:cs="Sylfaen"/>
                <w:i/>
              </w:rPr>
              <w:t>ინ</w:t>
            </w:r>
            <w:r w:rsidRPr="006B1B69">
              <w:rPr>
                <w:rFonts w:ascii="Sylfaen" w:hAnsi="Sylfaen"/>
                <w:i/>
              </w:rPr>
              <w:t xml:space="preserve">- </w:t>
            </w:r>
            <w:r w:rsidRPr="006B1B69">
              <w:rPr>
                <w:rFonts w:ascii="Sylfaen" w:hAnsi="Sylfaen" w:cs="Sylfaen"/>
                <w:i/>
              </w:rPr>
              <w:t>ფორმაციაზე</w:t>
            </w:r>
            <w:r w:rsidRPr="006B1B69">
              <w:rPr>
                <w:rFonts w:ascii="Sylfaen" w:hAnsi="Sylfaen"/>
                <w:i/>
              </w:rPr>
              <w:t xml:space="preserve">, </w:t>
            </w:r>
            <w:r w:rsidRPr="006B1B69">
              <w:rPr>
                <w:rFonts w:ascii="Sylfaen" w:hAnsi="Sylfaen" w:cs="Sylfaen"/>
                <w:i/>
              </w:rPr>
              <w:t>დასკვნების</w:t>
            </w:r>
            <w:r w:rsidR="009939B2" w:rsidRPr="006B1B69">
              <w:rPr>
                <w:rFonts w:ascii="Sylfaen" w:hAnsi="Sylfaen" w:cs="Sylfaen"/>
                <w:i/>
                <w:lang w:val="ka-GE"/>
              </w:rPr>
              <w:t xml:space="preserve">  </w:t>
            </w:r>
            <w:r w:rsidRPr="006B1B69">
              <w:rPr>
                <w:rFonts w:ascii="Sylfaen" w:hAnsi="Sylfaen" w:cs="Sylfaen"/>
                <w:i/>
              </w:rPr>
              <w:t>ნაწილია</w:t>
            </w:r>
            <w:r w:rsidR="009939B2" w:rsidRPr="006B1B69">
              <w:rPr>
                <w:rFonts w:ascii="Sylfaen" w:hAnsi="Sylfaen" w:cs="Sylfaen"/>
                <w:i/>
                <w:lang w:val="ka-GE"/>
              </w:rPr>
              <w:t xml:space="preserve">  </w:t>
            </w:r>
            <w:r w:rsidRPr="006B1B69">
              <w:rPr>
                <w:rFonts w:ascii="Sylfaen" w:hAnsi="Sylfaen" w:cs="Sylfaen"/>
                <w:i/>
              </w:rPr>
              <w:t>ლოგიკურია</w:t>
            </w:r>
            <w:r w:rsidRPr="006B1B69">
              <w:rPr>
                <w:rFonts w:ascii="Sylfaen" w:hAnsi="Sylfaen"/>
                <w:i/>
              </w:rPr>
              <w:t xml:space="preserve">; </w:t>
            </w:r>
          </w:p>
          <w:p w14:paraId="427B23F8" w14:textId="77777777" w:rsidR="00A967CA" w:rsidRPr="006B1B69" w:rsidRDefault="00A967CA" w:rsidP="00A967CA">
            <w:pPr>
              <w:ind w:left="498"/>
              <w:rPr>
                <w:rFonts w:ascii="Sylfaen" w:hAnsi="Sylfaen"/>
                <w:i/>
                <w:lang w:val="ka-GE"/>
              </w:rPr>
            </w:pPr>
            <w:r w:rsidRPr="006B1B69">
              <w:rPr>
                <w:rFonts w:ascii="Sylfaen" w:eastAsia="Calibri" w:hAnsi="Sylfaen"/>
                <w:b/>
                <w:bCs/>
                <w:i/>
                <w:lang w:val="ka-GE"/>
              </w:rPr>
              <w:t xml:space="preserve">1 ქულა:  </w:t>
            </w:r>
            <w:r w:rsidRPr="006B1B69">
              <w:rPr>
                <w:rFonts w:ascii="Sylfaen" w:hAnsi="Sylfaen" w:cs="Sylfaen"/>
                <w:i/>
              </w:rPr>
              <w:t>ნაშრომში</w:t>
            </w:r>
            <w:r w:rsidR="009939B2" w:rsidRPr="006B1B69">
              <w:rPr>
                <w:rFonts w:ascii="Sylfaen" w:hAnsi="Sylfaen" w:cs="Sylfaen"/>
                <w:i/>
                <w:lang w:val="ka-GE"/>
              </w:rPr>
              <w:t xml:space="preserve"> </w:t>
            </w:r>
            <w:r w:rsidRPr="006B1B69">
              <w:rPr>
                <w:rFonts w:ascii="Sylfaen" w:hAnsi="Sylfaen" w:cs="Sylfaen"/>
                <w:i/>
              </w:rPr>
              <w:t>განხილული</w:t>
            </w:r>
            <w:r w:rsidR="009939B2" w:rsidRPr="006B1B69">
              <w:rPr>
                <w:rFonts w:ascii="Sylfaen" w:hAnsi="Sylfaen" w:cs="Sylfaen"/>
                <w:i/>
                <w:lang w:val="ka-GE"/>
              </w:rPr>
              <w:t xml:space="preserve"> </w:t>
            </w:r>
            <w:r w:rsidRPr="006B1B69">
              <w:rPr>
                <w:rFonts w:ascii="Sylfaen" w:hAnsi="Sylfaen" w:cs="Sylfaen"/>
                <w:i/>
              </w:rPr>
              <w:t>საკითხების</w:t>
            </w:r>
            <w:r w:rsidR="009939B2" w:rsidRPr="006B1B69">
              <w:rPr>
                <w:rFonts w:ascii="Sylfaen" w:hAnsi="Sylfaen" w:cs="Sylfaen"/>
                <w:i/>
                <w:lang w:val="ka-GE"/>
              </w:rPr>
              <w:t xml:space="preserve"> </w:t>
            </w:r>
            <w:r w:rsidRPr="006B1B69">
              <w:rPr>
                <w:rFonts w:ascii="Sylfaen" w:hAnsi="Sylfaen" w:cs="Sylfaen"/>
                <w:i/>
              </w:rPr>
              <w:t>მცირე</w:t>
            </w:r>
            <w:r w:rsidR="009939B2" w:rsidRPr="006B1B69">
              <w:rPr>
                <w:rFonts w:ascii="Sylfaen" w:hAnsi="Sylfaen" w:cs="Sylfaen"/>
                <w:i/>
                <w:lang w:val="ka-GE"/>
              </w:rPr>
              <w:t xml:space="preserve"> </w:t>
            </w:r>
            <w:r w:rsidRPr="006B1B69">
              <w:rPr>
                <w:rFonts w:ascii="Sylfaen" w:hAnsi="Sylfaen" w:cs="Sylfaen"/>
                <w:i/>
              </w:rPr>
              <w:t>ნაწილი</w:t>
            </w:r>
            <w:r w:rsidR="009939B2" w:rsidRPr="006B1B69">
              <w:rPr>
                <w:rFonts w:ascii="Sylfaen" w:hAnsi="Sylfaen" w:cs="Sylfaen"/>
                <w:i/>
                <w:lang w:val="ka-GE"/>
              </w:rPr>
              <w:t xml:space="preserve"> </w:t>
            </w:r>
            <w:r w:rsidRPr="006B1B69">
              <w:rPr>
                <w:rFonts w:ascii="Sylfaen" w:hAnsi="Sylfaen" w:cs="Sylfaen"/>
                <w:i/>
              </w:rPr>
              <w:t>შეესაბამება</w:t>
            </w:r>
            <w:r w:rsidR="009939B2" w:rsidRPr="006B1B69">
              <w:rPr>
                <w:rFonts w:ascii="Sylfaen" w:hAnsi="Sylfaen" w:cs="Sylfaen"/>
                <w:i/>
                <w:lang w:val="ka-GE"/>
              </w:rPr>
              <w:t xml:space="preserve"> </w:t>
            </w:r>
            <w:r w:rsidRPr="006B1B69">
              <w:rPr>
                <w:rFonts w:ascii="Sylfaen" w:hAnsi="Sylfaen" w:cs="Sylfaen"/>
                <w:i/>
              </w:rPr>
              <w:t>ნაშრომის</w:t>
            </w:r>
            <w:r w:rsidR="009939B2" w:rsidRPr="006B1B69">
              <w:rPr>
                <w:rFonts w:ascii="Sylfaen" w:hAnsi="Sylfaen" w:cs="Sylfaen"/>
                <w:i/>
                <w:lang w:val="ka-GE"/>
              </w:rPr>
              <w:t xml:space="preserve">  </w:t>
            </w:r>
            <w:r w:rsidRPr="006B1B69">
              <w:rPr>
                <w:rFonts w:ascii="Sylfaen" w:hAnsi="Sylfaen" w:cs="Sylfaen"/>
                <w:i/>
              </w:rPr>
              <w:t>თემატიკას</w:t>
            </w:r>
            <w:r w:rsidRPr="006B1B69">
              <w:rPr>
                <w:rFonts w:ascii="Sylfaen" w:hAnsi="Sylfaen"/>
                <w:i/>
                <w:lang w:val="ka-GE"/>
              </w:rPr>
              <w:t>;</w:t>
            </w:r>
          </w:p>
          <w:p w14:paraId="091FAD86" w14:textId="77777777" w:rsidR="00A967CA" w:rsidRPr="006B1B69" w:rsidRDefault="00A967CA" w:rsidP="00A967CA">
            <w:pPr>
              <w:ind w:left="498"/>
              <w:rPr>
                <w:rFonts w:ascii="Sylfaen" w:hAnsi="Sylfaen"/>
                <w:i/>
                <w:lang w:val="ka-GE"/>
              </w:rPr>
            </w:pPr>
            <w:r w:rsidRPr="006B1B69">
              <w:rPr>
                <w:rFonts w:ascii="Sylfaen" w:eastAsia="Calibri" w:hAnsi="Sylfaen"/>
                <w:b/>
                <w:bCs/>
                <w:i/>
                <w:lang w:val="ka-GE"/>
              </w:rPr>
              <w:t>0 ქულა:</w:t>
            </w:r>
            <w:r w:rsidRPr="006B1B69">
              <w:rPr>
                <w:rFonts w:ascii="Sylfaen" w:eastAsia="Calibri" w:hAnsi="Sylfaen"/>
                <w:bCs/>
                <w:i/>
                <w:lang w:val="ka-GE"/>
              </w:rPr>
              <w:t xml:space="preserve">  საპრეზენტაციო მოხსენება მომზადებული არ არის ან: </w:t>
            </w:r>
            <w:r w:rsidRPr="006B1B69">
              <w:rPr>
                <w:rFonts w:ascii="Sylfaen" w:hAnsi="Sylfaen" w:cs="Sylfaen"/>
                <w:i/>
              </w:rPr>
              <w:t>ნაშრომში</w:t>
            </w:r>
            <w:r w:rsidR="009939B2" w:rsidRPr="006B1B69">
              <w:rPr>
                <w:rFonts w:ascii="Sylfaen" w:hAnsi="Sylfaen" w:cs="Sylfaen"/>
                <w:i/>
                <w:lang w:val="ka-GE"/>
              </w:rPr>
              <w:t xml:space="preserve">  </w:t>
            </w:r>
            <w:r w:rsidRPr="006B1B69">
              <w:rPr>
                <w:rFonts w:ascii="Sylfaen" w:hAnsi="Sylfaen" w:cs="Sylfaen"/>
                <w:i/>
              </w:rPr>
              <w:t>განხილული</w:t>
            </w:r>
            <w:r w:rsidR="009939B2" w:rsidRPr="006B1B69">
              <w:rPr>
                <w:rFonts w:ascii="Sylfaen" w:hAnsi="Sylfaen" w:cs="Sylfaen"/>
                <w:i/>
                <w:lang w:val="ka-GE"/>
              </w:rPr>
              <w:t xml:space="preserve">  </w:t>
            </w:r>
            <w:r w:rsidRPr="006B1B69">
              <w:rPr>
                <w:rFonts w:ascii="Sylfaen" w:hAnsi="Sylfaen" w:cs="Sylfaen"/>
                <w:i/>
              </w:rPr>
              <w:t>საკითხები</w:t>
            </w:r>
            <w:r w:rsidR="009939B2" w:rsidRPr="006B1B69">
              <w:rPr>
                <w:rFonts w:ascii="Sylfaen" w:hAnsi="Sylfaen" w:cs="Sylfaen"/>
                <w:i/>
                <w:lang w:val="ka-GE"/>
              </w:rPr>
              <w:t xml:space="preserve"> </w:t>
            </w:r>
            <w:r w:rsidRPr="006B1B69">
              <w:rPr>
                <w:rFonts w:ascii="Sylfaen" w:hAnsi="Sylfaen" w:cs="Sylfaen"/>
                <w:i/>
              </w:rPr>
              <w:t>არ</w:t>
            </w:r>
            <w:r w:rsidR="009939B2" w:rsidRPr="006B1B69">
              <w:rPr>
                <w:rFonts w:ascii="Sylfaen" w:hAnsi="Sylfaen" w:cs="Sylfaen"/>
                <w:i/>
                <w:lang w:val="ka-GE"/>
              </w:rPr>
              <w:t xml:space="preserve"> </w:t>
            </w:r>
            <w:r w:rsidRPr="006B1B69">
              <w:rPr>
                <w:rFonts w:ascii="Sylfaen" w:hAnsi="Sylfaen" w:cs="Sylfaen"/>
                <w:i/>
              </w:rPr>
              <w:t>შეესაბამება</w:t>
            </w:r>
            <w:r w:rsidR="009939B2" w:rsidRPr="006B1B69">
              <w:rPr>
                <w:rFonts w:ascii="Sylfaen" w:hAnsi="Sylfaen" w:cs="Sylfaen"/>
                <w:i/>
                <w:lang w:val="ka-GE"/>
              </w:rPr>
              <w:t xml:space="preserve"> </w:t>
            </w:r>
            <w:r w:rsidRPr="006B1B69">
              <w:rPr>
                <w:rFonts w:ascii="Sylfaen" w:hAnsi="Sylfaen" w:cs="Sylfaen"/>
                <w:i/>
              </w:rPr>
              <w:t>მოხსემენის</w:t>
            </w:r>
            <w:r w:rsidR="009939B2" w:rsidRPr="006B1B69">
              <w:rPr>
                <w:rFonts w:ascii="Sylfaen" w:hAnsi="Sylfaen" w:cs="Sylfaen"/>
                <w:i/>
                <w:lang w:val="ka-GE"/>
              </w:rPr>
              <w:t xml:space="preserve"> </w:t>
            </w:r>
            <w:r w:rsidRPr="006B1B69">
              <w:rPr>
                <w:rFonts w:ascii="Sylfaen" w:hAnsi="Sylfaen" w:cs="Sylfaen"/>
                <w:i/>
              </w:rPr>
              <w:t>თემატიკას</w:t>
            </w:r>
            <w:r w:rsidRPr="006B1B69">
              <w:rPr>
                <w:rFonts w:ascii="Sylfaen" w:hAnsi="Sylfaen"/>
                <w:i/>
                <w:lang w:val="ka-GE"/>
              </w:rPr>
              <w:t>.</w:t>
            </w:r>
          </w:p>
          <w:p w14:paraId="1F50ABA6" w14:textId="77777777" w:rsidR="00A967CA" w:rsidRPr="006B1B69" w:rsidRDefault="00A967CA" w:rsidP="00A967CA">
            <w:pPr>
              <w:numPr>
                <w:ilvl w:val="0"/>
                <w:numId w:val="12"/>
              </w:numPr>
              <w:spacing w:after="0" w:line="240" w:lineRule="auto"/>
              <w:ind w:left="498"/>
              <w:rPr>
                <w:rFonts w:ascii="Sylfaen" w:hAnsi="Sylfaen"/>
                <w:i/>
                <w:lang w:val="ka-GE"/>
              </w:rPr>
            </w:pPr>
            <w:r w:rsidRPr="006B1B69">
              <w:rPr>
                <w:rFonts w:ascii="Sylfaen" w:eastAsia="Calibri" w:hAnsi="Sylfaen"/>
                <w:b/>
                <w:bCs/>
                <w:i/>
                <w:lang w:val="ka-GE"/>
              </w:rPr>
              <w:t>კონ</w:t>
            </w:r>
            <w:r w:rsidRPr="006B1B69">
              <w:rPr>
                <w:rFonts w:ascii="Sylfaen" w:eastAsia="Calibri" w:hAnsi="Sylfaen"/>
                <w:b/>
                <w:bCs/>
                <w:i/>
                <w:lang w:val="ka-GE"/>
              </w:rPr>
              <w:softHyphen/>
              <w:t>ტაქტი აუდიტორიასთან</w:t>
            </w:r>
            <w:r w:rsidRPr="006B1B69">
              <w:rPr>
                <w:rFonts w:ascii="Sylfaen" w:eastAsia="Calibri" w:hAnsi="Sylfaen"/>
                <w:bCs/>
                <w:i/>
                <w:lang w:val="ka-GE"/>
              </w:rPr>
              <w:t xml:space="preserve"> - პრეზენტაციის წარდგენა, პრეზენტაციას</w:t>
            </w:r>
            <w:r w:rsidRPr="006B1B69">
              <w:rPr>
                <w:rFonts w:ascii="Sylfaen" w:eastAsia="Calibri" w:hAnsi="Sylfaen"/>
                <w:bCs/>
                <w:i/>
                <w:lang w:val="ka-GE"/>
              </w:rPr>
              <w:softHyphen/>
              <w:t>თან დაკავში</w:t>
            </w:r>
            <w:r w:rsidRPr="006B1B69">
              <w:rPr>
                <w:rFonts w:ascii="Sylfaen" w:eastAsia="Calibri" w:hAnsi="Sylfaen"/>
                <w:bCs/>
                <w:i/>
                <w:lang w:val="ka-GE"/>
              </w:rPr>
              <w:softHyphen/>
              <w:t>რე</w:t>
            </w:r>
            <w:r w:rsidRPr="006B1B69">
              <w:rPr>
                <w:rFonts w:ascii="Sylfaen" w:eastAsia="Calibri" w:hAnsi="Sylfaen"/>
                <w:bCs/>
                <w:i/>
                <w:lang w:val="ka-GE"/>
              </w:rPr>
              <w:softHyphen/>
              <w:t>ბულ გან</w:t>
            </w:r>
            <w:r w:rsidRPr="006B1B69">
              <w:rPr>
                <w:rFonts w:ascii="Sylfaen" w:eastAsia="Calibri" w:hAnsi="Sylfaen"/>
                <w:bCs/>
                <w:i/>
                <w:lang w:val="ka-GE"/>
              </w:rPr>
              <w:softHyphen/>
              <w:t>ხილ</w:t>
            </w:r>
            <w:r w:rsidRPr="006B1B69">
              <w:rPr>
                <w:rFonts w:ascii="Sylfaen" w:eastAsia="Calibri" w:hAnsi="Sylfaen"/>
                <w:bCs/>
                <w:i/>
                <w:lang w:val="ka-GE"/>
              </w:rPr>
              <w:softHyphen/>
              <w:t>ვაში მონაწი</w:t>
            </w:r>
            <w:r w:rsidRPr="006B1B69">
              <w:rPr>
                <w:rFonts w:ascii="Sylfaen" w:eastAsia="Calibri" w:hAnsi="Sylfaen"/>
                <w:bCs/>
                <w:i/>
                <w:lang w:val="ka-GE"/>
              </w:rPr>
              <w:softHyphen/>
              <w:t>ლე</w:t>
            </w:r>
            <w:r w:rsidRPr="006B1B69">
              <w:rPr>
                <w:rFonts w:ascii="Sylfaen" w:eastAsia="Calibri" w:hAnsi="Sylfaen"/>
                <w:bCs/>
                <w:i/>
                <w:lang w:val="ka-GE"/>
              </w:rPr>
              <w:softHyphen/>
              <w:t>ობა, არგუმენტების მოყ</w:t>
            </w:r>
            <w:r w:rsidRPr="006B1B69">
              <w:rPr>
                <w:rFonts w:ascii="Sylfaen" w:eastAsia="Calibri" w:hAnsi="Sylfaen"/>
                <w:bCs/>
                <w:i/>
                <w:lang w:val="ka-GE"/>
              </w:rPr>
              <w:softHyphen/>
              <w:t>ვა</w:t>
            </w:r>
            <w:r w:rsidRPr="006B1B69">
              <w:rPr>
                <w:rFonts w:ascii="Sylfaen" w:eastAsia="Calibri" w:hAnsi="Sylfaen"/>
                <w:bCs/>
                <w:i/>
                <w:lang w:val="ka-GE"/>
              </w:rPr>
              <w:softHyphen/>
              <w:t>ნა, და</w:t>
            </w:r>
            <w:r w:rsidRPr="006B1B69">
              <w:rPr>
                <w:rFonts w:ascii="Sylfaen" w:eastAsia="Calibri" w:hAnsi="Sylfaen"/>
                <w:bCs/>
                <w:i/>
                <w:lang w:val="ka-GE"/>
              </w:rPr>
              <w:softHyphen/>
              <w:t>საბუ</w:t>
            </w:r>
            <w:r w:rsidRPr="006B1B69">
              <w:rPr>
                <w:rFonts w:ascii="Sylfaen" w:eastAsia="Calibri" w:hAnsi="Sylfaen"/>
                <w:bCs/>
                <w:i/>
                <w:lang w:val="ka-GE"/>
              </w:rPr>
              <w:softHyphen/>
              <w:t>თე</w:t>
            </w:r>
            <w:r w:rsidRPr="006B1B69">
              <w:rPr>
                <w:rFonts w:ascii="Sylfaen" w:eastAsia="Calibri" w:hAnsi="Sylfaen"/>
                <w:bCs/>
                <w:i/>
                <w:lang w:val="ka-GE"/>
              </w:rPr>
              <w:softHyphen/>
              <w:t>ბული პასუხე</w:t>
            </w:r>
            <w:r w:rsidRPr="006B1B69">
              <w:rPr>
                <w:rFonts w:ascii="Sylfaen" w:eastAsia="Calibri" w:hAnsi="Sylfaen"/>
                <w:bCs/>
                <w:i/>
                <w:lang w:val="ka-GE"/>
              </w:rPr>
              <w:softHyphen/>
              <w:t xml:space="preserve">ბის გაცემა -  </w:t>
            </w:r>
            <w:r w:rsidRPr="006B1B69">
              <w:rPr>
                <w:rFonts w:ascii="Sylfaen" w:eastAsia="Calibri" w:hAnsi="Sylfaen"/>
                <w:b/>
                <w:bCs/>
                <w:i/>
                <w:lang w:val="ka-GE"/>
              </w:rPr>
              <w:t xml:space="preserve">2 ქულაა </w:t>
            </w:r>
            <w:r w:rsidRPr="006B1B69">
              <w:rPr>
                <w:rFonts w:ascii="Sylfaen" w:hAnsi="Sylfaen"/>
                <w:i/>
                <w:lang w:val="ka-GE"/>
              </w:rPr>
              <w:t>(max):</w:t>
            </w:r>
          </w:p>
          <w:p w14:paraId="74D5BB18" w14:textId="77777777" w:rsidR="00A967CA" w:rsidRPr="006B1B69" w:rsidRDefault="00A967CA" w:rsidP="00A967CA">
            <w:pPr>
              <w:ind w:left="498"/>
              <w:rPr>
                <w:rFonts w:ascii="Sylfaen" w:eastAsia="Calibri" w:hAnsi="Sylfaen"/>
                <w:b/>
                <w:bCs/>
                <w:i/>
                <w:lang w:val="ka-GE"/>
              </w:rPr>
            </w:pPr>
            <w:r w:rsidRPr="006B1B69">
              <w:rPr>
                <w:rFonts w:ascii="Sylfaen" w:eastAsia="Calibri" w:hAnsi="Sylfaen"/>
                <w:b/>
                <w:bCs/>
                <w:i/>
                <w:lang w:val="ka-GE"/>
              </w:rPr>
              <w:t xml:space="preserve">2 ქულა:  </w:t>
            </w:r>
            <w:r w:rsidRPr="006B1B69">
              <w:rPr>
                <w:rFonts w:ascii="Sylfaen" w:hAnsi="Sylfaen" w:cs="Sylfaen"/>
                <w:i/>
              </w:rPr>
              <w:t>სტუდენტს</w:t>
            </w:r>
            <w:r w:rsidR="009939B2" w:rsidRPr="006B1B69">
              <w:rPr>
                <w:rFonts w:ascii="Sylfaen" w:hAnsi="Sylfaen" w:cs="Sylfaen"/>
                <w:i/>
                <w:lang w:val="ka-GE"/>
              </w:rPr>
              <w:t xml:space="preserve">  </w:t>
            </w:r>
            <w:r w:rsidRPr="006B1B69">
              <w:rPr>
                <w:rFonts w:ascii="Sylfaen" w:hAnsi="Sylfaen" w:cs="Sylfaen"/>
                <w:i/>
              </w:rPr>
              <w:t>შეუძლია</w:t>
            </w:r>
            <w:r w:rsidR="009939B2" w:rsidRPr="006B1B69">
              <w:rPr>
                <w:rFonts w:ascii="Sylfaen" w:hAnsi="Sylfaen" w:cs="Sylfaen"/>
                <w:i/>
                <w:lang w:val="ka-GE"/>
              </w:rPr>
              <w:t xml:space="preserve">  </w:t>
            </w:r>
            <w:r w:rsidRPr="006B1B69">
              <w:rPr>
                <w:rFonts w:ascii="Sylfaen" w:hAnsi="Sylfaen" w:cs="Sylfaen"/>
                <w:i/>
              </w:rPr>
              <w:t>ნაშრომის</w:t>
            </w:r>
            <w:r w:rsidR="009939B2" w:rsidRPr="006B1B69">
              <w:rPr>
                <w:rFonts w:ascii="Sylfaen" w:hAnsi="Sylfaen" w:cs="Sylfaen"/>
                <w:i/>
                <w:lang w:val="ka-GE"/>
              </w:rPr>
              <w:t xml:space="preserve">  </w:t>
            </w:r>
            <w:r w:rsidRPr="006B1B69">
              <w:rPr>
                <w:rFonts w:ascii="Sylfaen" w:hAnsi="Sylfaen" w:cs="Sylfaen"/>
                <w:i/>
              </w:rPr>
              <w:t>წარდგენა</w:t>
            </w:r>
            <w:r w:rsidRPr="006B1B69">
              <w:rPr>
                <w:rFonts w:ascii="Sylfaen" w:hAnsi="Sylfaen"/>
                <w:i/>
              </w:rPr>
              <w:t xml:space="preserve">, </w:t>
            </w:r>
            <w:r w:rsidRPr="006B1B69">
              <w:rPr>
                <w:rFonts w:ascii="Sylfaen" w:hAnsi="Sylfaen" w:cs="Sylfaen"/>
                <w:i/>
              </w:rPr>
              <w:t>კომპეტენციების</w:t>
            </w:r>
            <w:r w:rsidR="009939B2" w:rsidRPr="006B1B69">
              <w:rPr>
                <w:rFonts w:ascii="Sylfaen" w:hAnsi="Sylfaen" w:cs="Sylfaen"/>
                <w:i/>
                <w:lang w:val="ka-GE"/>
              </w:rPr>
              <w:t xml:space="preserve"> </w:t>
            </w:r>
            <w:r w:rsidRPr="006B1B69">
              <w:rPr>
                <w:rFonts w:ascii="Sylfaen" w:hAnsi="Sylfaen" w:cs="Sylfaen"/>
                <w:i/>
              </w:rPr>
              <w:t>წარმოჩენა</w:t>
            </w:r>
            <w:r w:rsidRPr="006B1B69">
              <w:rPr>
                <w:rFonts w:ascii="Sylfaen" w:hAnsi="Sylfaen"/>
                <w:i/>
              </w:rPr>
              <w:t xml:space="preserve">, </w:t>
            </w:r>
            <w:r w:rsidRPr="006B1B69">
              <w:rPr>
                <w:rFonts w:ascii="Sylfaen" w:hAnsi="Sylfaen" w:cs="Sylfaen"/>
                <w:i/>
              </w:rPr>
              <w:t>ნაშრომის</w:t>
            </w:r>
            <w:r w:rsidR="009939B2" w:rsidRPr="006B1B69">
              <w:rPr>
                <w:rFonts w:ascii="Sylfaen" w:hAnsi="Sylfaen" w:cs="Sylfaen"/>
                <w:i/>
                <w:lang w:val="ka-GE"/>
              </w:rPr>
              <w:t xml:space="preserve"> </w:t>
            </w:r>
            <w:r w:rsidRPr="006B1B69">
              <w:rPr>
                <w:rFonts w:ascii="Sylfaen" w:hAnsi="Sylfaen" w:cs="Sylfaen"/>
                <w:i/>
              </w:rPr>
              <w:t>თემასთან</w:t>
            </w:r>
            <w:r w:rsidR="009939B2" w:rsidRPr="006B1B69">
              <w:rPr>
                <w:rFonts w:ascii="Sylfaen" w:hAnsi="Sylfaen" w:cs="Sylfaen"/>
                <w:i/>
                <w:lang w:val="ka-GE"/>
              </w:rPr>
              <w:t xml:space="preserve"> </w:t>
            </w:r>
            <w:r w:rsidRPr="006B1B69">
              <w:rPr>
                <w:rFonts w:ascii="Sylfaen" w:hAnsi="Sylfaen" w:cs="Sylfaen"/>
                <w:i/>
              </w:rPr>
              <w:t>დამასთან</w:t>
            </w:r>
            <w:r w:rsidR="009939B2" w:rsidRPr="006B1B69">
              <w:rPr>
                <w:rFonts w:ascii="Sylfaen" w:hAnsi="Sylfaen" w:cs="Sylfaen"/>
                <w:i/>
                <w:lang w:val="ka-GE"/>
              </w:rPr>
              <w:t xml:space="preserve"> </w:t>
            </w:r>
            <w:r w:rsidRPr="006B1B69">
              <w:rPr>
                <w:rFonts w:ascii="Sylfaen" w:hAnsi="Sylfaen" w:cs="Sylfaen"/>
                <w:i/>
              </w:rPr>
              <w:t>დაკავშირებულ</w:t>
            </w:r>
            <w:r w:rsidR="009939B2" w:rsidRPr="006B1B69">
              <w:rPr>
                <w:rFonts w:ascii="Sylfaen" w:hAnsi="Sylfaen" w:cs="Sylfaen"/>
                <w:i/>
                <w:lang w:val="ka-GE"/>
              </w:rPr>
              <w:t xml:space="preserve"> </w:t>
            </w:r>
            <w:r w:rsidRPr="006B1B69">
              <w:rPr>
                <w:rFonts w:ascii="Sylfaen" w:hAnsi="Sylfaen" w:cs="Sylfaen"/>
                <w:i/>
              </w:rPr>
              <w:t>სხვადასხვა</w:t>
            </w:r>
            <w:r w:rsidR="009939B2" w:rsidRPr="006B1B69">
              <w:rPr>
                <w:rFonts w:ascii="Sylfaen" w:hAnsi="Sylfaen" w:cs="Sylfaen"/>
                <w:i/>
                <w:lang w:val="ka-GE"/>
              </w:rPr>
              <w:t xml:space="preserve"> </w:t>
            </w:r>
            <w:r w:rsidRPr="006B1B69">
              <w:rPr>
                <w:rFonts w:ascii="Sylfaen" w:hAnsi="Sylfaen" w:cs="Sylfaen"/>
                <w:i/>
              </w:rPr>
              <w:t>საკითხებზე</w:t>
            </w:r>
            <w:r w:rsidR="009939B2" w:rsidRPr="006B1B69">
              <w:rPr>
                <w:rFonts w:ascii="Sylfaen" w:hAnsi="Sylfaen" w:cs="Sylfaen"/>
                <w:i/>
                <w:lang w:val="ka-GE"/>
              </w:rPr>
              <w:t xml:space="preserve">     </w:t>
            </w:r>
            <w:r w:rsidRPr="006B1B69">
              <w:rPr>
                <w:rFonts w:ascii="Sylfaen" w:hAnsi="Sylfaen" w:cs="Sylfaen"/>
                <w:i/>
              </w:rPr>
              <w:t>დის</w:t>
            </w:r>
            <w:r w:rsidRPr="006B1B69">
              <w:rPr>
                <w:rFonts w:ascii="Sylfaen" w:hAnsi="Sylfaen"/>
                <w:i/>
              </w:rPr>
              <w:t xml:space="preserve">- </w:t>
            </w:r>
            <w:r w:rsidRPr="006B1B69">
              <w:rPr>
                <w:rFonts w:ascii="Sylfaen" w:hAnsi="Sylfaen" w:cs="Sylfaen"/>
                <w:i/>
              </w:rPr>
              <w:t>კუსიაში</w:t>
            </w:r>
            <w:r w:rsidR="009939B2" w:rsidRPr="006B1B69">
              <w:rPr>
                <w:rFonts w:ascii="Sylfaen" w:hAnsi="Sylfaen" w:cs="Sylfaen"/>
                <w:i/>
                <w:lang w:val="ka-GE"/>
              </w:rPr>
              <w:t xml:space="preserve">   </w:t>
            </w:r>
            <w:r w:rsidRPr="006B1B69">
              <w:rPr>
                <w:rFonts w:ascii="Sylfaen" w:hAnsi="Sylfaen" w:cs="Sylfaen"/>
                <w:i/>
              </w:rPr>
              <w:t>მონაწილეობა</w:t>
            </w:r>
            <w:r w:rsidRPr="006B1B69">
              <w:rPr>
                <w:rFonts w:ascii="Sylfaen" w:hAnsi="Sylfaen"/>
                <w:i/>
              </w:rPr>
              <w:t xml:space="preserve">, </w:t>
            </w:r>
            <w:r w:rsidRPr="006B1B69">
              <w:rPr>
                <w:rFonts w:ascii="Sylfaen" w:hAnsi="Sylfaen" w:cs="Sylfaen"/>
                <w:i/>
              </w:rPr>
              <w:t>მსჯელობა</w:t>
            </w:r>
            <w:r w:rsidRPr="006B1B69">
              <w:rPr>
                <w:rFonts w:ascii="Sylfaen" w:hAnsi="Sylfaen"/>
                <w:i/>
              </w:rPr>
              <w:t xml:space="preserve">, </w:t>
            </w:r>
            <w:r w:rsidRPr="006B1B69">
              <w:rPr>
                <w:rFonts w:ascii="Sylfaen" w:hAnsi="Sylfaen" w:cs="Sylfaen"/>
                <w:i/>
              </w:rPr>
              <w:t>არგუმენტების</w:t>
            </w:r>
            <w:r w:rsidR="009939B2" w:rsidRPr="006B1B69">
              <w:rPr>
                <w:rFonts w:ascii="Sylfaen" w:hAnsi="Sylfaen" w:cs="Sylfaen"/>
                <w:i/>
                <w:lang w:val="ka-GE"/>
              </w:rPr>
              <w:t xml:space="preserve">  </w:t>
            </w:r>
            <w:r w:rsidRPr="006B1B69">
              <w:rPr>
                <w:rFonts w:ascii="Sylfaen" w:hAnsi="Sylfaen" w:cs="Sylfaen"/>
                <w:i/>
              </w:rPr>
              <w:t>მოყვანა</w:t>
            </w:r>
            <w:r w:rsidRPr="006B1B69">
              <w:rPr>
                <w:rFonts w:ascii="Sylfaen" w:hAnsi="Sylfaen"/>
                <w:i/>
              </w:rPr>
              <w:t xml:space="preserve">, </w:t>
            </w:r>
            <w:r w:rsidRPr="006B1B69">
              <w:rPr>
                <w:rFonts w:ascii="Sylfaen" w:hAnsi="Sylfaen" w:cs="Sylfaen"/>
                <w:i/>
              </w:rPr>
              <w:t>მოსაზრებების</w:t>
            </w:r>
            <w:r w:rsidR="009939B2" w:rsidRPr="006B1B69">
              <w:rPr>
                <w:rFonts w:ascii="Sylfaen" w:hAnsi="Sylfaen" w:cs="Sylfaen"/>
                <w:i/>
                <w:lang w:val="ka-GE"/>
              </w:rPr>
              <w:t xml:space="preserve">   </w:t>
            </w:r>
            <w:r w:rsidRPr="006B1B69">
              <w:rPr>
                <w:rFonts w:ascii="Sylfaen" w:hAnsi="Sylfaen" w:cs="Sylfaen"/>
                <w:i/>
              </w:rPr>
              <w:t>და</w:t>
            </w:r>
            <w:r w:rsidR="009939B2" w:rsidRPr="006B1B69">
              <w:rPr>
                <w:rFonts w:ascii="Sylfaen" w:hAnsi="Sylfaen" w:cs="Sylfaen"/>
                <w:i/>
                <w:lang w:val="ka-GE"/>
              </w:rPr>
              <w:t xml:space="preserve">    </w:t>
            </w:r>
            <w:r w:rsidRPr="006B1B69">
              <w:rPr>
                <w:rFonts w:ascii="Sylfaen" w:hAnsi="Sylfaen" w:cs="Sylfaen"/>
                <w:i/>
              </w:rPr>
              <w:t>საბუთებად</w:t>
            </w:r>
            <w:r w:rsidR="009939B2" w:rsidRPr="006B1B69">
              <w:rPr>
                <w:rFonts w:ascii="Sylfaen" w:hAnsi="Sylfaen" w:cs="Sylfaen"/>
                <w:i/>
                <w:lang w:val="ka-GE"/>
              </w:rPr>
              <w:t xml:space="preserve">    </w:t>
            </w:r>
            <w:r w:rsidRPr="006B1B69">
              <w:rPr>
                <w:rFonts w:ascii="Sylfaen" w:hAnsi="Sylfaen" w:cs="Sylfaen"/>
                <w:i/>
              </w:rPr>
              <w:t>ადაცვა</w:t>
            </w:r>
            <w:r w:rsidRPr="006B1B69">
              <w:rPr>
                <w:rFonts w:ascii="Sylfaen" w:hAnsi="Sylfaen"/>
                <w:i/>
                <w:lang w:val="ka-GE"/>
              </w:rPr>
              <w:t>;</w:t>
            </w:r>
          </w:p>
          <w:p w14:paraId="467785F9" w14:textId="77777777" w:rsidR="00A967CA" w:rsidRPr="006B1B69" w:rsidRDefault="00A967CA" w:rsidP="00A967CA">
            <w:pPr>
              <w:ind w:left="498"/>
              <w:rPr>
                <w:rFonts w:ascii="Sylfaen" w:eastAsia="Calibri" w:hAnsi="Sylfaen"/>
                <w:b/>
                <w:bCs/>
                <w:i/>
                <w:lang w:val="ka-GE"/>
              </w:rPr>
            </w:pPr>
            <w:r w:rsidRPr="006B1B69">
              <w:rPr>
                <w:rFonts w:ascii="Sylfaen" w:eastAsia="Calibri" w:hAnsi="Sylfaen"/>
                <w:b/>
                <w:bCs/>
                <w:i/>
                <w:lang w:val="ka-GE"/>
              </w:rPr>
              <w:t xml:space="preserve">1 ქულა:  </w:t>
            </w:r>
            <w:r w:rsidRPr="006B1B69">
              <w:rPr>
                <w:rFonts w:ascii="Sylfaen" w:hAnsi="Sylfaen" w:cs="Sylfaen"/>
                <w:i/>
              </w:rPr>
              <w:t>სტუდენტს</w:t>
            </w:r>
            <w:r w:rsidR="009939B2" w:rsidRPr="006B1B69">
              <w:rPr>
                <w:rFonts w:ascii="Sylfaen" w:hAnsi="Sylfaen" w:cs="Sylfaen"/>
                <w:i/>
                <w:lang w:val="ka-GE"/>
              </w:rPr>
              <w:t xml:space="preserve">   </w:t>
            </w:r>
            <w:r w:rsidRPr="006B1B69">
              <w:rPr>
                <w:rFonts w:ascii="Sylfaen" w:hAnsi="Sylfaen" w:cs="Sylfaen"/>
                <w:i/>
              </w:rPr>
              <w:t>შეუძლია</w:t>
            </w:r>
            <w:r w:rsidR="009939B2" w:rsidRPr="006B1B69">
              <w:rPr>
                <w:rFonts w:ascii="Sylfaen" w:hAnsi="Sylfaen" w:cs="Sylfaen"/>
                <w:i/>
                <w:lang w:val="ka-GE"/>
              </w:rPr>
              <w:t xml:space="preserve">   </w:t>
            </w:r>
            <w:r w:rsidRPr="006B1B69">
              <w:rPr>
                <w:rFonts w:ascii="Sylfaen" w:hAnsi="Sylfaen" w:cs="Sylfaen"/>
                <w:i/>
              </w:rPr>
              <w:t>ნაშრომის</w:t>
            </w:r>
            <w:r w:rsidR="00E71D50" w:rsidRPr="006B1B69">
              <w:rPr>
                <w:rFonts w:ascii="Sylfaen" w:hAnsi="Sylfaen" w:cs="Sylfaen"/>
                <w:i/>
                <w:lang w:val="ka-GE"/>
              </w:rPr>
              <w:t xml:space="preserve">   </w:t>
            </w:r>
            <w:r w:rsidRPr="006B1B69">
              <w:rPr>
                <w:rFonts w:ascii="Sylfaen" w:hAnsi="Sylfaen" w:cs="Sylfaen"/>
                <w:i/>
              </w:rPr>
              <w:t>წარდგენა</w:t>
            </w:r>
            <w:r w:rsidRPr="006B1B69">
              <w:rPr>
                <w:rFonts w:ascii="Sylfaen" w:hAnsi="Sylfaen"/>
                <w:i/>
              </w:rPr>
              <w:t xml:space="preserve">, </w:t>
            </w:r>
            <w:r w:rsidRPr="006B1B69">
              <w:rPr>
                <w:rFonts w:ascii="Sylfaen" w:hAnsi="Sylfaen" w:cs="Sylfaen"/>
                <w:i/>
              </w:rPr>
              <w:t>მაგრამ</w:t>
            </w:r>
            <w:r w:rsidR="00E71D50" w:rsidRPr="006B1B69">
              <w:rPr>
                <w:rFonts w:ascii="Sylfaen" w:hAnsi="Sylfaen" w:cs="Sylfaen"/>
                <w:i/>
                <w:lang w:val="ka-GE"/>
              </w:rPr>
              <w:t xml:space="preserve">  </w:t>
            </w:r>
            <w:r w:rsidRPr="006B1B69">
              <w:rPr>
                <w:rFonts w:ascii="Sylfaen" w:hAnsi="Sylfaen" w:cs="Sylfaen"/>
                <w:i/>
              </w:rPr>
              <w:t>უჭირს</w:t>
            </w:r>
            <w:r w:rsidR="00E71D50" w:rsidRPr="006B1B69">
              <w:rPr>
                <w:rFonts w:ascii="Sylfaen" w:hAnsi="Sylfaen" w:cs="Sylfaen"/>
                <w:i/>
                <w:lang w:val="ka-GE"/>
              </w:rPr>
              <w:t xml:space="preserve">  </w:t>
            </w:r>
            <w:r w:rsidRPr="006B1B69">
              <w:rPr>
                <w:rFonts w:ascii="Sylfaen" w:hAnsi="Sylfaen" w:cs="Sylfaen"/>
                <w:i/>
              </w:rPr>
              <w:t>კომპეტენციების</w:t>
            </w:r>
            <w:r w:rsidR="00E71D50" w:rsidRPr="006B1B69">
              <w:rPr>
                <w:rFonts w:ascii="Sylfaen" w:hAnsi="Sylfaen" w:cs="Sylfaen"/>
                <w:i/>
                <w:lang w:val="ka-GE"/>
              </w:rPr>
              <w:t xml:space="preserve">   </w:t>
            </w:r>
            <w:r w:rsidRPr="006B1B69">
              <w:rPr>
                <w:rFonts w:ascii="Sylfaen" w:hAnsi="Sylfaen" w:cs="Sylfaen"/>
                <w:i/>
              </w:rPr>
              <w:t>წარმოჩენა</w:t>
            </w:r>
            <w:r w:rsidRPr="006B1B69">
              <w:rPr>
                <w:rFonts w:ascii="Sylfaen" w:hAnsi="Sylfaen"/>
                <w:i/>
              </w:rPr>
              <w:t xml:space="preserve">, </w:t>
            </w:r>
            <w:r w:rsidRPr="006B1B69">
              <w:rPr>
                <w:rFonts w:ascii="Sylfaen" w:hAnsi="Sylfaen" w:cs="Sylfaen"/>
                <w:i/>
              </w:rPr>
              <w:t>ნაშრომის</w:t>
            </w:r>
            <w:r w:rsidR="00E71D50" w:rsidRPr="006B1B69">
              <w:rPr>
                <w:rFonts w:ascii="Sylfaen" w:hAnsi="Sylfaen" w:cs="Sylfaen"/>
                <w:i/>
                <w:lang w:val="ka-GE"/>
              </w:rPr>
              <w:t xml:space="preserve">  </w:t>
            </w:r>
            <w:r w:rsidRPr="006B1B69">
              <w:rPr>
                <w:rFonts w:ascii="Sylfaen" w:hAnsi="Sylfaen" w:cs="Sylfaen"/>
                <w:i/>
              </w:rPr>
              <w:t>თემასთან</w:t>
            </w:r>
            <w:r w:rsidR="00E71D50" w:rsidRPr="006B1B69">
              <w:rPr>
                <w:rFonts w:ascii="Sylfaen" w:hAnsi="Sylfaen" w:cs="Sylfaen"/>
                <w:i/>
                <w:lang w:val="ka-GE"/>
              </w:rPr>
              <w:t xml:space="preserve">  </w:t>
            </w:r>
            <w:r w:rsidRPr="006B1B69">
              <w:rPr>
                <w:rFonts w:ascii="Sylfaen" w:hAnsi="Sylfaen" w:cs="Sylfaen"/>
                <w:i/>
              </w:rPr>
              <w:t>დაკავშირებულ</w:t>
            </w:r>
            <w:r w:rsidR="00E71D50" w:rsidRPr="006B1B69">
              <w:rPr>
                <w:rFonts w:ascii="Sylfaen" w:hAnsi="Sylfaen" w:cs="Sylfaen"/>
                <w:i/>
                <w:lang w:val="ka-GE"/>
              </w:rPr>
              <w:t xml:space="preserve"> </w:t>
            </w:r>
            <w:r w:rsidRPr="006B1B69">
              <w:rPr>
                <w:rFonts w:ascii="Sylfaen" w:hAnsi="Sylfaen" w:cs="Sylfaen"/>
                <w:i/>
              </w:rPr>
              <w:t>დისკუსიაში</w:t>
            </w:r>
            <w:r w:rsidR="00E71D50" w:rsidRPr="006B1B69">
              <w:rPr>
                <w:rFonts w:ascii="Sylfaen" w:hAnsi="Sylfaen" w:cs="Sylfaen"/>
                <w:i/>
                <w:lang w:val="ka-GE"/>
              </w:rPr>
              <w:t xml:space="preserve">   </w:t>
            </w:r>
            <w:r w:rsidRPr="006B1B69">
              <w:rPr>
                <w:rFonts w:ascii="Sylfaen" w:hAnsi="Sylfaen" w:cs="Sylfaen"/>
                <w:i/>
              </w:rPr>
              <w:t>მონაწილეობა</w:t>
            </w:r>
            <w:r w:rsidRPr="006B1B69">
              <w:rPr>
                <w:rFonts w:ascii="Sylfaen" w:hAnsi="Sylfaen"/>
                <w:i/>
              </w:rPr>
              <w:t xml:space="preserve">, </w:t>
            </w:r>
            <w:r w:rsidRPr="006B1B69">
              <w:rPr>
                <w:rFonts w:ascii="Sylfaen" w:hAnsi="Sylfaen" w:cs="Sylfaen"/>
                <w:i/>
              </w:rPr>
              <w:t>მსჯელობისას</w:t>
            </w:r>
            <w:r w:rsidR="00E71D50" w:rsidRPr="006B1B69">
              <w:rPr>
                <w:rFonts w:ascii="Sylfaen" w:hAnsi="Sylfaen" w:cs="Sylfaen"/>
                <w:i/>
                <w:lang w:val="ka-GE"/>
              </w:rPr>
              <w:t xml:space="preserve">  </w:t>
            </w:r>
            <w:r w:rsidRPr="006B1B69">
              <w:rPr>
                <w:rFonts w:ascii="Sylfaen" w:hAnsi="Sylfaen" w:cs="Sylfaen"/>
                <w:i/>
              </w:rPr>
              <w:t>უშვებს</w:t>
            </w:r>
            <w:r w:rsidR="00E71D50" w:rsidRPr="006B1B69">
              <w:rPr>
                <w:rFonts w:ascii="Sylfaen" w:hAnsi="Sylfaen" w:cs="Sylfaen"/>
                <w:i/>
                <w:lang w:val="ka-GE"/>
              </w:rPr>
              <w:t xml:space="preserve">  </w:t>
            </w:r>
            <w:r w:rsidRPr="006B1B69">
              <w:rPr>
                <w:rFonts w:ascii="Sylfaen" w:hAnsi="Sylfaen" w:cs="Sylfaen"/>
                <w:i/>
              </w:rPr>
              <w:t>არა</w:t>
            </w:r>
            <w:r w:rsidR="00E71D50" w:rsidRPr="006B1B69">
              <w:rPr>
                <w:rFonts w:ascii="Sylfaen" w:hAnsi="Sylfaen" w:cs="Sylfaen"/>
                <w:i/>
                <w:lang w:val="ka-GE"/>
              </w:rPr>
              <w:t xml:space="preserve"> </w:t>
            </w:r>
            <w:r w:rsidRPr="006B1B69">
              <w:rPr>
                <w:rFonts w:ascii="Sylfaen" w:hAnsi="Sylfaen" w:cs="Sylfaen"/>
                <w:i/>
              </w:rPr>
              <w:t>არსებითი</w:t>
            </w:r>
            <w:r w:rsidR="00E71D50" w:rsidRPr="006B1B69">
              <w:rPr>
                <w:rFonts w:ascii="Sylfaen" w:hAnsi="Sylfaen" w:cs="Sylfaen"/>
                <w:i/>
                <w:lang w:val="ka-GE"/>
              </w:rPr>
              <w:t xml:space="preserve"> </w:t>
            </w:r>
            <w:r w:rsidRPr="006B1B69">
              <w:rPr>
                <w:rFonts w:ascii="Sylfaen" w:hAnsi="Sylfaen" w:cs="Sylfaen"/>
                <w:i/>
              </w:rPr>
              <w:t>ხასიათის</w:t>
            </w:r>
            <w:r w:rsidR="00E71D50" w:rsidRPr="006B1B69">
              <w:rPr>
                <w:rFonts w:ascii="Sylfaen" w:hAnsi="Sylfaen" w:cs="Sylfaen"/>
                <w:i/>
                <w:lang w:val="ka-GE"/>
              </w:rPr>
              <w:t xml:space="preserve">    </w:t>
            </w:r>
            <w:r w:rsidRPr="006B1B69">
              <w:rPr>
                <w:rFonts w:ascii="Sylfaen" w:hAnsi="Sylfaen" w:cs="Sylfaen"/>
                <w:i/>
              </w:rPr>
              <w:t>შეცდომებს</w:t>
            </w:r>
            <w:r w:rsidRPr="006B1B69">
              <w:rPr>
                <w:rFonts w:ascii="Sylfaen" w:hAnsi="Sylfaen"/>
                <w:i/>
              </w:rPr>
              <w:t xml:space="preserve">, </w:t>
            </w:r>
            <w:r w:rsidRPr="006B1B69">
              <w:rPr>
                <w:rFonts w:ascii="Sylfaen" w:hAnsi="Sylfaen" w:cs="Sylfaen"/>
                <w:i/>
              </w:rPr>
              <w:t>ვერ</w:t>
            </w:r>
            <w:r w:rsidR="00E71D50" w:rsidRPr="006B1B69">
              <w:rPr>
                <w:rFonts w:ascii="Sylfaen" w:hAnsi="Sylfaen" w:cs="Sylfaen"/>
                <w:i/>
                <w:lang w:val="ka-GE"/>
              </w:rPr>
              <w:t xml:space="preserve"> </w:t>
            </w:r>
            <w:r w:rsidRPr="006B1B69">
              <w:rPr>
                <w:rFonts w:ascii="Sylfaen" w:hAnsi="Sylfaen" w:cs="Sylfaen"/>
                <w:i/>
              </w:rPr>
              <w:t>ასაბუთებს</w:t>
            </w:r>
            <w:r w:rsidR="00E71D50" w:rsidRPr="006B1B69">
              <w:rPr>
                <w:rFonts w:ascii="Sylfaen" w:hAnsi="Sylfaen" w:cs="Sylfaen"/>
                <w:i/>
                <w:lang w:val="ka-GE"/>
              </w:rPr>
              <w:t xml:space="preserve"> </w:t>
            </w:r>
            <w:r w:rsidRPr="006B1B69">
              <w:rPr>
                <w:rFonts w:ascii="Sylfaen" w:hAnsi="Sylfaen" w:cs="Sylfaen"/>
                <w:i/>
              </w:rPr>
              <w:t>და</w:t>
            </w:r>
            <w:r w:rsidR="00E71D50" w:rsidRPr="006B1B69">
              <w:rPr>
                <w:rFonts w:ascii="Sylfaen" w:hAnsi="Sylfaen" w:cs="Sylfaen"/>
                <w:i/>
                <w:lang w:val="ka-GE"/>
              </w:rPr>
              <w:t xml:space="preserve"> </w:t>
            </w:r>
            <w:r w:rsidRPr="006B1B69">
              <w:rPr>
                <w:rFonts w:ascii="Sylfaen" w:hAnsi="Sylfaen" w:cs="Sylfaen"/>
                <w:i/>
              </w:rPr>
              <w:t>ვერ</w:t>
            </w:r>
            <w:r w:rsidR="00E71D50" w:rsidRPr="006B1B69">
              <w:rPr>
                <w:rFonts w:ascii="Sylfaen" w:hAnsi="Sylfaen" w:cs="Sylfaen"/>
                <w:i/>
                <w:lang w:val="ka-GE"/>
              </w:rPr>
              <w:t xml:space="preserve">  </w:t>
            </w:r>
            <w:r w:rsidRPr="006B1B69">
              <w:rPr>
                <w:rFonts w:ascii="Sylfaen" w:hAnsi="Sylfaen" w:cs="Sylfaen"/>
                <w:i/>
              </w:rPr>
              <w:t>იცავს</w:t>
            </w:r>
            <w:r w:rsidR="00E71D50" w:rsidRPr="006B1B69">
              <w:rPr>
                <w:rFonts w:ascii="Sylfaen" w:hAnsi="Sylfaen" w:cs="Sylfaen"/>
                <w:i/>
                <w:lang w:val="ka-GE"/>
              </w:rPr>
              <w:t xml:space="preserve">  </w:t>
            </w:r>
            <w:r w:rsidRPr="006B1B69">
              <w:rPr>
                <w:rFonts w:ascii="Sylfaen" w:hAnsi="Sylfaen" w:cs="Sylfaen"/>
                <w:i/>
              </w:rPr>
              <w:t>საკუთარ</w:t>
            </w:r>
            <w:r w:rsidR="00E71D50" w:rsidRPr="006B1B69">
              <w:rPr>
                <w:rFonts w:ascii="Sylfaen" w:hAnsi="Sylfaen" w:cs="Sylfaen"/>
                <w:i/>
                <w:lang w:val="ka-GE"/>
              </w:rPr>
              <w:t xml:space="preserve">  </w:t>
            </w:r>
            <w:r w:rsidRPr="006B1B69">
              <w:rPr>
                <w:rFonts w:ascii="Sylfaen" w:hAnsi="Sylfaen" w:cs="Sylfaen"/>
                <w:i/>
              </w:rPr>
              <w:t>მოსაზრებებს</w:t>
            </w:r>
            <w:r w:rsidRPr="006B1B69">
              <w:rPr>
                <w:rFonts w:ascii="Sylfaen" w:hAnsi="Sylfaen"/>
                <w:i/>
              </w:rPr>
              <w:t xml:space="preserve">, </w:t>
            </w:r>
            <w:r w:rsidRPr="006B1B69">
              <w:rPr>
                <w:rFonts w:ascii="Sylfaen" w:hAnsi="Sylfaen" w:cs="Sylfaen"/>
                <w:i/>
              </w:rPr>
              <w:t>პასუხობს</w:t>
            </w:r>
            <w:r w:rsidR="00E71D50" w:rsidRPr="006B1B69">
              <w:rPr>
                <w:rFonts w:ascii="Sylfaen" w:hAnsi="Sylfaen" w:cs="Sylfaen"/>
                <w:i/>
                <w:lang w:val="ka-GE"/>
              </w:rPr>
              <w:t xml:space="preserve">   </w:t>
            </w:r>
            <w:r w:rsidRPr="006B1B69">
              <w:rPr>
                <w:rFonts w:ascii="Sylfaen" w:hAnsi="Sylfaen" w:cs="Sylfaen"/>
                <w:i/>
              </w:rPr>
              <w:t>მხოლოდ</w:t>
            </w:r>
            <w:r w:rsidR="00E71D50" w:rsidRPr="006B1B69">
              <w:rPr>
                <w:rFonts w:ascii="Sylfaen" w:hAnsi="Sylfaen" w:cs="Sylfaen"/>
                <w:i/>
                <w:lang w:val="ka-GE"/>
              </w:rPr>
              <w:t xml:space="preserve"> </w:t>
            </w:r>
            <w:r w:rsidRPr="006B1B69">
              <w:rPr>
                <w:rFonts w:ascii="Sylfaen" w:hAnsi="Sylfaen" w:cs="Sylfaen"/>
                <w:i/>
              </w:rPr>
              <w:t>კონკრეტულად</w:t>
            </w:r>
            <w:r w:rsidR="00E71D50" w:rsidRPr="006B1B69">
              <w:rPr>
                <w:rFonts w:ascii="Sylfaen" w:hAnsi="Sylfaen" w:cs="Sylfaen"/>
                <w:i/>
                <w:lang w:val="ka-GE"/>
              </w:rPr>
              <w:t xml:space="preserve"> </w:t>
            </w:r>
            <w:r w:rsidRPr="006B1B69">
              <w:rPr>
                <w:rFonts w:ascii="Sylfaen" w:hAnsi="Sylfaen" w:cs="Sylfaen"/>
                <w:i/>
              </w:rPr>
              <w:t>დასმულ</w:t>
            </w:r>
            <w:r w:rsidR="00E71D50" w:rsidRPr="006B1B69">
              <w:rPr>
                <w:rFonts w:ascii="Sylfaen" w:hAnsi="Sylfaen" w:cs="Sylfaen"/>
                <w:i/>
                <w:lang w:val="ka-GE"/>
              </w:rPr>
              <w:t xml:space="preserve"> </w:t>
            </w:r>
            <w:r w:rsidRPr="006B1B69">
              <w:rPr>
                <w:rFonts w:ascii="Sylfaen" w:hAnsi="Sylfaen" w:cs="Sylfaen"/>
                <w:i/>
              </w:rPr>
              <w:lastRenderedPageBreak/>
              <w:t>შეკითხვებზე</w:t>
            </w:r>
            <w:r w:rsidRPr="006B1B69">
              <w:rPr>
                <w:rFonts w:ascii="Sylfaen" w:hAnsi="Sylfaen"/>
                <w:i/>
                <w:lang w:val="ka-GE"/>
              </w:rPr>
              <w:t>;</w:t>
            </w:r>
          </w:p>
          <w:p w14:paraId="725B7DD7" w14:textId="77777777" w:rsidR="00A967CA" w:rsidRPr="006B1B69" w:rsidRDefault="00A967CA" w:rsidP="00A967CA">
            <w:pPr>
              <w:ind w:left="498"/>
              <w:rPr>
                <w:rFonts w:ascii="Sylfaen" w:eastAsia="Calibri" w:hAnsi="Sylfaen"/>
                <w:b/>
                <w:bCs/>
                <w:i/>
                <w:lang w:val="ka-GE"/>
              </w:rPr>
            </w:pPr>
            <w:r w:rsidRPr="006B1B69">
              <w:rPr>
                <w:rFonts w:ascii="Sylfaen" w:eastAsia="Calibri" w:hAnsi="Sylfaen"/>
                <w:b/>
                <w:bCs/>
                <w:i/>
                <w:lang w:val="ka-GE"/>
              </w:rPr>
              <w:t xml:space="preserve">0 ქულა: </w:t>
            </w:r>
            <w:r w:rsidRPr="006B1B69">
              <w:rPr>
                <w:rFonts w:ascii="Sylfaen" w:eastAsia="Calibri" w:hAnsi="Sylfaen"/>
                <w:bCs/>
                <w:i/>
                <w:lang w:val="ka-GE"/>
              </w:rPr>
              <w:t xml:space="preserve">საპრეზენტაციო მოხსენება მომზადებული არ არის ან: </w:t>
            </w:r>
            <w:r w:rsidRPr="006B1B69">
              <w:rPr>
                <w:rFonts w:ascii="Sylfaen" w:hAnsi="Sylfaen" w:cs="Sylfaen"/>
                <w:i/>
              </w:rPr>
              <w:t>არ</w:t>
            </w:r>
            <w:r w:rsidR="00E71D50" w:rsidRPr="006B1B69">
              <w:rPr>
                <w:rFonts w:ascii="Sylfaen" w:hAnsi="Sylfaen" w:cs="Sylfaen"/>
                <w:i/>
                <w:lang w:val="ka-GE"/>
              </w:rPr>
              <w:t xml:space="preserve"> </w:t>
            </w:r>
            <w:r w:rsidRPr="006B1B69">
              <w:rPr>
                <w:rFonts w:ascii="Sylfaen" w:hAnsi="Sylfaen" w:cs="Sylfaen"/>
                <w:i/>
              </w:rPr>
              <w:t>შეუძლია</w:t>
            </w:r>
            <w:r w:rsidR="00E71D50" w:rsidRPr="006B1B69">
              <w:rPr>
                <w:rFonts w:ascii="Sylfaen" w:hAnsi="Sylfaen" w:cs="Sylfaen"/>
                <w:i/>
                <w:lang w:val="ka-GE"/>
              </w:rPr>
              <w:t xml:space="preserve">  </w:t>
            </w:r>
            <w:r w:rsidRPr="006B1B69">
              <w:rPr>
                <w:rFonts w:ascii="Sylfaen" w:hAnsi="Sylfaen" w:cs="Sylfaen"/>
                <w:i/>
              </w:rPr>
              <w:t>მოხსენების</w:t>
            </w:r>
            <w:r w:rsidR="00E71D50" w:rsidRPr="006B1B69">
              <w:rPr>
                <w:rFonts w:ascii="Sylfaen" w:hAnsi="Sylfaen" w:cs="Sylfaen"/>
                <w:i/>
                <w:lang w:val="ka-GE"/>
              </w:rPr>
              <w:t xml:space="preserve">   </w:t>
            </w:r>
            <w:r w:rsidRPr="006B1B69">
              <w:rPr>
                <w:rFonts w:ascii="Sylfaen" w:hAnsi="Sylfaen" w:cs="Sylfaen"/>
                <w:i/>
              </w:rPr>
              <w:t>პრეზენტაცია</w:t>
            </w:r>
            <w:r w:rsidRPr="006B1B69">
              <w:rPr>
                <w:rFonts w:ascii="Sylfaen" w:hAnsi="Sylfaen"/>
                <w:i/>
              </w:rPr>
              <w:t xml:space="preserve">, </w:t>
            </w:r>
            <w:r w:rsidRPr="006B1B69">
              <w:rPr>
                <w:rFonts w:ascii="Sylfaen" w:hAnsi="Sylfaen" w:cs="Sylfaen"/>
                <w:i/>
              </w:rPr>
              <w:t>ვერ</w:t>
            </w:r>
            <w:r w:rsidR="00E71D50" w:rsidRPr="006B1B69">
              <w:rPr>
                <w:rFonts w:ascii="Sylfaen" w:hAnsi="Sylfaen" w:cs="Sylfaen"/>
                <w:i/>
                <w:lang w:val="ka-GE"/>
              </w:rPr>
              <w:t xml:space="preserve">   </w:t>
            </w:r>
            <w:r w:rsidRPr="006B1B69">
              <w:rPr>
                <w:rFonts w:ascii="Sylfaen" w:hAnsi="Sylfaen" w:cs="Sylfaen"/>
                <w:i/>
              </w:rPr>
              <w:t>მონაწილეობს</w:t>
            </w:r>
            <w:r w:rsidR="00E71D50" w:rsidRPr="006B1B69">
              <w:rPr>
                <w:rFonts w:ascii="Sylfaen" w:hAnsi="Sylfaen" w:cs="Sylfaen"/>
                <w:i/>
                <w:lang w:val="ka-GE"/>
              </w:rPr>
              <w:t xml:space="preserve">   </w:t>
            </w:r>
            <w:r w:rsidRPr="006B1B69">
              <w:rPr>
                <w:rFonts w:ascii="Sylfaen" w:hAnsi="Sylfaen" w:cs="Sylfaen"/>
                <w:i/>
              </w:rPr>
              <w:t>დისკუსიაში</w:t>
            </w:r>
          </w:p>
          <w:p w14:paraId="3AF79FE3" w14:textId="77777777" w:rsidR="00A967CA" w:rsidRPr="006B1B69" w:rsidRDefault="00A967CA" w:rsidP="00A967CA">
            <w:pPr>
              <w:rPr>
                <w:rFonts w:ascii="Sylfaen" w:eastAsia="Calibri" w:hAnsi="Sylfaen"/>
                <w:bCs/>
                <w:i/>
                <w:lang w:val="ka-GE"/>
              </w:rPr>
            </w:pPr>
            <w:r w:rsidRPr="006B1B69">
              <w:rPr>
                <w:rFonts w:ascii="Sylfaen" w:eastAsia="Calibri" w:hAnsi="Sylfaen"/>
                <w:bCs/>
                <w:i/>
                <w:lang w:val="ka-GE"/>
              </w:rPr>
              <w:t>პრეზენტაცია შესაძლე</w:t>
            </w:r>
            <w:r w:rsidRPr="006B1B69">
              <w:rPr>
                <w:rFonts w:ascii="Sylfaen" w:eastAsia="Calibri" w:hAnsi="Sylfaen"/>
                <w:bCs/>
                <w:i/>
                <w:lang w:val="ka-GE"/>
              </w:rPr>
              <w:softHyphen/>
              <w:t>ბე</w:t>
            </w:r>
            <w:r w:rsidRPr="006B1B69">
              <w:rPr>
                <w:rFonts w:ascii="Sylfaen" w:eastAsia="Calibri" w:hAnsi="Sylfaen"/>
                <w:bCs/>
                <w:i/>
                <w:lang w:val="ka-GE"/>
              </w:rPr>
              <w:softHyphen/>
            </w:r>
            <w:r w:rsidRPr="006B1B69">
              <w:rPr>
                <w:rFonts w:ascii="Sylfaen" w:eastAsia="Calibri" w:hAnsi="Sylfaen"/>
                <w:bCs/>
                <w:i/>
                <w:lang w:val="ka-GE"/>
              </w:rPr>
              <w:softHyphen/>
            </w:r>
            <w:r w:rsidRPr="006B1B69">
              <w:rPr>
                <w:rFonts w:ascii="Sylfaen" w:eastAsia="Calibri" w:hAnsi="Sylfaen"/>
                <w:bCs/>
                <w:i/>
                <w:lang w:val="ka-GE"/>
              </w:rPr>
              <w:softHyphen/>
              <w:t>ლია იყოს ინდივიდუალური (სტუდენტის მიერ დამოუკიდებლად მომ</w:t>
            </w:r>
            <w:r w:rsidRPr="006B1B69">
              <w:rPr>
                <w:rFonts w:ascii="Sylfaen" w:eastAsia="Calibri" w:hAnsi="Sylfaen"/>
                <w:bCs/>
                <w:i/>
                <w:lang w:val="ka-GE"/>
              </w:rPr>
              <w:softHyphen/>
              <w:t>ზა</w:t>
            </w:r>
            <w:r w:rsidRPr="006B1B69">
              <w:rPr>
                <w:rFonts w:ascii="Sylfaen" w:eastAsia="Calibri" w:hAnsi="Sylfaen"/>
                <w:bCs/>
                <w:i/>
                <w:lang w:val="ka-GE"/>
              </w:rPr>
              <w:softHyphen/>
              <w:t>დებული) ან ჯგუფური (სტუდენტთა ჯგუფის მიერ დამოუკიდებ</w:t>
            </w:r>
            <w:r w:rsidRPr="006B1B69">
              <w:rPr>
                <w:rFonts w:ascii="Sylfaen" w:eastAsia="Calibri" w:hAnsi="Sylfaen"/>
                <w:bCs/>
                <w:i/>
                <w:lang w:val="ka-GE"/>
              </w:rPr>
              <w:softHyphen/>
              <w:t>ლად მომზადებული).</w:t>
            </w:r>
          </w:p>
          <w:p w14:paraId="48BD87D4" w14:textId="77777777" w:rsidR="00A967CA" w:rsidRPr="006B1B69" w:rsidRDefault="00A967CA" w:rsidP="00A967CA">
            <w:pPr>
              <w:rPr>
                <w:rFonts w:ascii="Sylfaen" w:eastAsia="Calibri" w:hAnsi="Sylfaen"/>
                <w:bCs/>
                <w:i/>
                <w:lang w:val="ka-GE"/>
              </w:rPr>
            </w:pPr>
            <w:r w:rsidRPr="006B1B69">
              <w:rPr>
                <w:rFonts w:ascii="Sylfaen" w:hAnsi="Sylfaen" w:cs="Sylfaen"/>
                <w:b/>
                <w:i/>
                <w:lang w:val="ka-GE"/>
              </w:rPr>
              <w:t>შუალედური გამოცდა</w:t>
            </w:r>
            <w:r w:rsidRPr="006B1B69">
              <w:rPr>
                <w:rFonts w:ascii="Sylfaen" w:hAnsi="Sylfaen"/>
                <w:i/>
                <w:lang w:val="pt-PT"/>
              </w:rPr>
              <w:t xml:space="preserve">_ </w:t>
            </w:r>
            <w:r w:rsidRPr="006B1B69">
              <w:rPr>
                <w:rFonts w:ascii="Sylfaen" w:hAnsi="Sylfaen" w:cs="Sylfaen"/>
                <w:b/>
                <w:i/>
                <w:lang w:val="ka-GE"/>
              </w:rPr>
              <w:t>30 ქულა</w:t>
            </w:r>
            <w:r w:rsidRPr="006B1B69">
              <w:rPr>
                <w:rFonts w:ascii="Sylfaen" w:hAnsi="Sylfaen" w:cs="Sylfaen"/>
                <w:b/>
                <w:i/>
              </w:rPr>
              <w:t>.</w:t>
            </w:r>
            <w:r w:rsidR="00E71D50" w:rsidRPr="006B1B69">
              <w:rPr>
                <w:rFonts w:ascii="Sylfaen" w:hAnsi="Sylfaen" w:cs="Sylfaen"/>
                <w:b/>
                <w:i/>
                <w:lang w:val="ka-GE"/>
              </w:rPr>
              <w:t xml:space="preserve"> </w:t>
            </w:r>
            <w:r w:rsidRPr="006B1B69">
              <w:rPr>
                <w:rFonts w:ascii="Sylfaen" w:hAnsi="Sylfaen" w:cs="Sylfaen"/>
                <w:i/>
                <w:lang w:val="ka-GE"/>
              </w:rPr>
              <w:t xml:space="preserve">ტარდება ტესტის სახით.  ტესტი </w:t>
            </w:r>
            <w:r w:rsidRPr="006B1B69">
              <w:rPr>
                <w:rFonts w:ascii="Sylfaen" w:hAnsi="Sylfaen" w:cs="Sylfaen"/>
                <w:i/>
                <w:color w:val="000000"/>
                <w:lang w:val="ka-GE"/>
              </w:rPr>
              <w:t>შედგება 30 დახურული კითხვისგან</w:t>
            </w:r>
            <w:r w:rsidRPr="006B1B69">
              <w:rPr>
                <w:rFonts w:ascii="Sylfaen" w:hAnsi="Sylfaen"/>
                <w:i/>
                <w:color w:val="000000"/>
                <w:lang w:val="ka-GE"/>
              </w:rPr>
              <w:t xml:space="preserve">. </w:t>
            </w:r>
            <w:r w:rsidRPr="006B1B69">
              <w:rPr>
                <w:rFonts w:ascii="Sylfaen" w:hAnsi="Sylfaen" w:cs="Sylfaen"/>
                <w:i/>
                <w:color w:val="000000"/>
                <w:lang w:val="ka-GE"/>
              </w:rPr>
              <w:t>თითოეულ კითხვაზე მოცემულია ოთხი პასუხი</w:t>
            </w:r>
            <w:r w:rsidRPr="006B1B69">
              <w:rPr>
                <w:rFonts w:ascii="Sylfaen" w:hAnsi="Sylfaen"/>
                <w:i/>
                <w:color w:val="000000"/>
                <w:lang w:val="ka-GE"/>
              </w:rPr>
              <w:t xml:space="preserve">, </w:t>
            </w:r>
            <w:r w:rsidRPr="006B1B69">
              <w:rPr>
                <w:rFonts w:ascii="Sylfaen" w:hAnsi="Sylfaen" w:cs="Sylfaen"/>
                <w:i/>
                <w:color w:val="000000"/>
                <w:lang w:val="ka-GE"/>
              </w:rPr>
              <w:t>მათგან მხოლოდ ერთია სწორი</w:t>
            </w:r>
            <w:r w:rsidRPr="006B1B69">
              <w:rPr>
                <w:rFonts w:ascii="Sylfaen" w:hAnsi="Sylfaen"/>
                <w:i/>
                <w:color w:val="000000"/>
                <w:lang w:val="ka-GE"/>
              </w:rPr>
              <w:t xml:space="preserve">. </w:t>
            </w:r>
            <w:r w:rsidRPr="006B1B69">
              <w:rPr>
                <w:rFonts w:ascii="Sylfaen" w:hAnsi="Sylfaen" w:cs="Sylfaen"/>
                <w:i/>
                <w:color w:val="000000"/>
                <w:lang w:val="ka-GE"/>
              </w:rPr>
              <w:t>სწორი პასუხი უნდა შემოიხაზოს</w:t>
            </w:r>
            <w:r w:rsidRPr="006B1B69">
              <w:rPr>
                <w:rFonts w:ascii="Sylfaen" w:hAnsi="Sylfaen"/>
                <w:i/>
                <w:color w:val="000000"/>
                <w:lang w:val="ka-GE"/>
              </w:rPr>
              <w:t xml:space="preserve">. </w:t>
            </w:r>
            <w:r w:rsidRPr="006B1B69">
              <w:rPr>
                <w:rFonts w:ascii="Sylfaen" w:hAnsi="Sylfaen" w:cs="Sylfaen"/>
                <w:i/>
                <w:color w:val="000000"/>
                <w:lang w:val="ka-GE"/>
              </w:rPr>
              <w:t xml:space="preserve">თითოეული სწორად მონიშნული ტესტი </w:t>
            </w:r>
            <w:r w:rsidRPr="006B1B69">
              <w:rPr>
                <w:rFonts w:ascii="Sylfaen" w:hAnsi="Sylfaen" w:cs="TimesNewRomanPSMT"/>
                <w:i/>
                <w:color w:val="000000"/>
                <w:lang w:val="ka-GE"/>
              </w:rPr>
              <w:t xml:space="preserve">– </w:t>
            </w:r>
            <w:r w:rsidRPr="006B1B69">
              <w:rPr>
                <w:rFonts w:ascii="Sylfaen" w:hAnsi="Sylfaen" w:cs="Sylfaen"/>
                <w:i/>
                <w:color w:val="000000"/>
                <w:lang w:val="ka-GE"/>
              </w:rPr>
              <w:t xml:space="preserve">ფასდება </w:t>
            </w:r>
            <w:r w:rsidRPr="006B1B69">
              <w:rPr>
                <w:rFonts w:ascii="Sylfaen" w:hAnsi="Sylfaen"/>
                <w:i/>
                <w:color w:val="000000"/>
                <w:lang w:val="ka-GE"/>
              </w:rPr>
              <w:t xml:space="preserve">1 </w:t>
            </w:r>
            <w:r w:rsidRPr="006B1B69">
              <w:rPr>
                <w:rFonts w:ascii="Sylfaen" w:hAnsi="Sylfaen" w:cs="Sylfaen"/>
                <w:i/>
                <w:color w:val="000000"/>
                <w:lang w:val="ka-GE"/>
              </w:rPr>
              <w:t>ქულით</w:t>
            </w:r>
            <w:r w:rsidRPr="006B1B69">
              <w:rPr>
                <w:rFonts w:ascii="Sylfaen" w:hAnsi="Sylfaen"/>
                <w:i/>
                <w:color w:val="000000"/>
                <w:lang w:val="ka-GE"/>
              </w:rPr>
              <w:t xml:space="preserve">, </w:t>
            </w:r>
            <w:r w:rsidRPr="006B1B69">
              <w:rPr>
                <w:rFonts w:ascii="Sylfaen" w:hAnsi="Sylfaen" w:cs="Sylfaen"/>
                <w:i/>
                <w:color w:val="000000"/>
                <w:lang w:val="ka-GE"/>
              </w:rPr>
              <w:t>თითოეული არასწორად მონიშნული</w:t>
            </w:r>
            <w:r w:rsidRPr="006B1B69">
              <w:rPr>
                <w:rFonts w:ascii="Sylfaen" w:hAnsi="Sylfaen"/>
                <w:i/>
                <w:color w:val="000000"/>
                <w:lang w:val="ka-GE"/>
              </w:rPr>
              <w:t>/</w:t>
            </w:r>
            <w:r w:rsidRPr="006B1B69">
              <w:rPr>
                <w:rFonts w:ascii="Sylfaen" w:hAnsi="Sylfaen" w:cs="Sylfaen"/>
                <w:i/>
                <w:color w:val="000000"/>
                <w:lang w:val="ka-GE"/>
              </w:rPr>
              <w:t xml:space="preserve">შეუვსებელი ტესტი </w:t>
            </w:r>
            <w:r w:rsidRPr="006B1B69">
              <w:rPr>
                <w:rFonts w:ascii="Sylfaen" w:hAnsi="Sylfaen"/>
                <w:i/>
                <w:color w:val="000000"/>
                <w:lang w:val="ka-GE"/>
              </w:rPr>
              <w:t>- 0</w:t>
            </w:r>
            <w:r w:rsidRPr="006B1B69">
              <w:rPr>
                <w:rFonts w:ascii="Sylfaen" w:hAnsi="Sylfaen" w:cs="Sylfaen"/>
                <w:i/>
                <w:color w:val="000000"/>
                <w:lang w:val="ka-GE"/>
              </w:rPr>
              <w:t>ქულით</w:t>
            </w:r>
            <w:r w:rsidRPr="006B1B69">
              <w:rPr>
                <w:rFonts w:ascii="Sylfaen" w:hAnsi="Sylfaen"/>
                <w:i/>
                <w:color w:val="000000"/>
                <w:lang w:val="ka-GE"/>
              </w:rPr>
              <w:t>.</w:t>
            </w:r>
            <w:r w:rsidRPr="006B1B69">
              <w:rPr>
                <w:rFonts w:ascii="Sylfaen" w:hAnsi="Sylfaen" w:cs="Sylfaen"/>
                <w:i/>
                <w:lang w:val="ka-GE"/>
              </w:rPr>
              <w:t xml:space="preserve"> (სულ 30 ქულა). </w:t>
            </w:r>
          </w:p>
          <w:p w14:paraId="2A10AAFB" w14:textId="77777777" w:rsidR="00A967CA" w:rsidRPr="006B1B69" w:rsidRDefault="00A967CA" w:rsidP="00A967CA">
            <w:pPr>
              <w:tabs>
                <w:tab w:val="left" w:pos="360"/>
              </w:tabs>
              <w:spacing w:after="0" w:line="240" w:lineRule="auto"/>
              <w:jc w:val="both"/>
              <w:rPr>
                <w:rFonts w:ascii="Sylfaen" w:hAnsi="Sylfaen"/>
                <w:i/>
              </w:rPr>
            </w:pPr>
            <w:r w:rsidRPr="006B1B69">
              <w:rPr>
                <w:rFonts w:ascii="Sylfaen" w:hAnsi="Sylfaen" w:cs="Sylfaen"/>
                <w:b/>
                <w:i/>
              </w:rPr>
              <w:t>დასკვნითიგამოცდა</w:t>
            </w:r>
            <w:r w:rsidRPr="006B1B69">
              <w:rPr>
                <w:rFonts w:ascii="Sylfaen" w:hAnsi="Sylfaen"/>
                <w:b/>
                <w:i/>
              </w:rPr>
              <w:t>:</w:t>
            </w:r>
            <w:r w:rsidR="00E71D50" w:rsidRPr="006B1B69">
              <w:rPr>
                <w:rFonts w:ascii="Sylfaen" w:hAnsi="Sylfaen"/>
                <w:b/>
                <w:i/>
                <w:lang w:val="ka-GE"/>
              </w:rPr>
              <w:t xml:space="preserve"> </w:t>
            </w:r>
            <w:r w:rsidRPr="006B1B69">
              <w:rPr>
                <w:rFonts w:ascii="Sylfaen" w:hAnsi="Sylfaen" w:cs="Sylfaen"/>
                <w:i/>
              </w:rPr>
              <w:t>ტარდება წერითი</w:t>
            </w:r>
            <w:r w:rsidRPr="006B1B69">
              <w:rPr>
                <w:rFonts w:ascii="Sylfaen" w:hAnsi="Sylfaen"/>
                <w:i/>
              </w:rPr>
              <w:t xml:space="preserve"> (</w:t>
            </w:r>
            <w:r w:rsidRPr="006B1B69">
              <w:rPr>
                <w:rFonts w:ascii="Sylfaen" w:hAnsi="Sylfaen" w:cs="Sylfaen"/>
                <w:i/>
              </w:rPr>
              <w:t>ტესტირებული</w:t>
            </w:r>
            <w:r w:rsidRPr="006B1B69">
              <w:rPr>
                <w:rFonts w:ascii="Sylfaen" w:hAnsi="Sylfaen"/>
                <w:i/>
              </w:rPr>
              <w:t xml:space="preserve">)  </w:t>
            </w:r>
            <w:r w:rsidRPr="006B1B69">
              <w:rPr>
                <w:rFonts w:ascii="Sylfaen" w:hAnsi="Sylfaen" w:cs="Sylfaen"/>
                <w:i/>
              </w:rPr>
              <w:t>ფორმით</w:t>
            </w:r>
            <w:r w:rsidRPr="006B1B69">
              <w:rPr>
                <w:rFonts w:ascii="Sylfaen" w:hAnsi="Sylfaen"/>
                <w:i/>
              </w:rPr>
              <w:t xml:space="preserve">. </w:t>
            </w:r>
          </w:p>
          <w:p w14:paraId="5C7C264A" w14:textId="77777777" w:rsidR="00A967CA" w:rsidRPr="006B1B69" w:rsidRDefault="00A967CA" w:rsidP="00A967CA">
            <w:pPr>
              <w:tabs>
                <w:tab w:val="left" w:pos="360"/>
              </w:tabs>
              <w:spacing w:after="0" w:line="240" w:lineRule="auto"/>
              <w:jc w:val="both"/>
              <w:rPr>
                <w:rFonts w:ascii="Sylfaen" w:hAnsi="Sylfaen"/>
                <w:i/>
              </w:rPr>
            </w:pPr>
            <w:r w:rsidRPr="006B1B69">
              <w:rPr>
                <w:rFonts w:ascii="Sylfaen" w:hAnsi="Sylfaen" w:cs="Sylfaen"/>
                <w:i/>
              </w:rPr>
              <w:t>ტესტი</w:t>
            </w:r>
            <w:r w:rsidR="00E71D50" w:rsidRPr="006B1B69">
              <w:rPr>
                <w:rFonts w:ascii="Sylfaen" w:hAnsi="Sylfaen" w:cs="Sylfaen"/>
                <w:i/>
                <w:lang w:val="ka-GE"/>
              </w:rPr>
              <w:t xml:space="preserve"> </w:t>
            </w:r>
            <w:r w:rsidRPr="006B1B69">
              <w:rPr>
                <w:rFonts w:ascii="Sylfaen" w:hAnsi="Sylfaen" w:cs="Sylfaen"/>
                <w:i/>
              </w:rPr>
              <w:t>შედგება</w:t>
            </w:r>
            <w:r w:rsidR="00E71D50" w:rsidRPr="006B1B69">
              <w:rPr>
                <w:rFonts w:ascii="Sylfaen" w:hAnsi="Sylfaen" w:cs="Sylfaen"/>
                <w:i/>
                <w:lang w:val="ka-GE"/>
              </w:rPr>
              <w:t xml:space="preserve"> </w:t>
            </w:r>
            <w:r w:rsidRPr="006B1B69">
              <w:rPr>
                <w:rFonts w:ascii="Sylfaen" w:hAnsi="Sylfaen"/>
                <w:i/>
                <w:lang w:val="ka-GE"/>
              </w:rPr>
              <w:t xml:space="preserve">40 </w:t>
            </w:r>
            <w:r w:rsidRPr="006B1B69">
              <w:rPr>
                <w:rFonts w:ascii="Sylfaen" w:hAnsi="Sylfaen" w:cs="Sylfaen"/>
                <w:i/>
              </w:rPr>
              <w:t>დახურული</w:t>
            </w:r>
            <w:r w:rsidR="00E71D50" w:rsidRPr="006B1B69">
              <w:rPr>
                <w:rFonts w:ascii="Sylfaen" w:hAnsi="Sylfaen" w:cs="Sylfaen"/>
                <w:i/>
                <w:lang w:val="ka-GE"/>
              </w:rPr>
              <w:t xml:space="preserve"> </w:t>
            </w:r>
            <w:r w:rsidRPr="006B1B69">
              <w:rPr>
                <w:rFonts w:ascii="Sylfaen" w:hAnsi="Sylfaen" w:cs="Sylfaen"/>
                <w:i/>
              </w:rPr>
              <w:t>კითხვისგან</w:t>
            </w:r>
            <w:r w:rsidRPr="006B1B69">
              <w:rPr>
                <w:rFonts w:ascii="Sylfaen" w:hAnsi="Sylfaen"/>
                <w:i/>
              </w:rPr>
              <w:t xml:space="preserve">. </w:t>
            </w:r>
            <w:r w:rsidRPr="006B1B69">
              <w:rPr>
                <w:rFonts w:ascii="Sylfaen" w:hAnsi="Sylfaen" w:cs="Sylfaen"/>
                <w:i/>
              </w:rPr>
              <w:t>თითოეულ კითხვაზე მოცემულია ოთხი პასუხი</w:t>
            </w:r>
            <w:r w:rsidRPr="006B1B69">
              <w:rPr>
                <w:rFonts w:ascii="Sylfaen" w:hAnsi="Sylfaen"/>
                <w:i/>
              </w:rPr>
              <w:t xml:space="preserve">,  </w:t>
            </w:r>
            <w:r w:rsidRPr="006B1B69">
              <w:rPr>
                <w:rFonts w:ascii="Sylfaen" w:hAnsi="Sylfaen" w:cs="Sylfaen"/>
                <w:i/>
              </w:rPr>
              <w:t>მათგან მხოლოდ ერთია</w:t>
            </w:r>
            <w:r w:rsidR="00E71D50" w:rsidRPr="006B1B69">
              <w:rPr>
                <w:rFonts w:ascii="Sylfaen" w:hAnsi="Sylfaen" w:cs="Sylfaen"/>
                <w:i/>
                <w:lang w:val="ka-GE"/>
              </w:rPr>
              <w:t xml:space="preserve">  </w:t>
            </w:r>
            <w:r w:rsidRPr="006B1B69">
              <w:rPr>
                <w:rFonts w:ascii="Sylfaen" w:hAnsi="Sylfaen" w:cs="Sylfaen"/>
                <w:i/>
              </w:rPr>
              <w:t>სწორი</w:t>
            </w:r>
            <w:r w:rsidRPr="006B1B69">
              <w:rPr>
                <w:rFonts w:ascii="Sylfaen" w:hAnsi="Sylfaen"/>
                <w:i/>
              </w:rPr>
              <w:t xml:space="preserve">. </w:t>
            </w:r>
          </w:p>
          <w:p w14:paraId="21D5CD2F" w14:textId="77777777" w:rsidR="00A967CA" w:rsidRPr="006B1B69" w:rsidRDefault="00A967CA" w:rsidP="00A967CA">
            <w:pPr>
              <w:tabs>
                <w:tab w:val="left" w:pos="360"/>
              </w:tabs>
              <w:spacing w:after="0" w:line="240" w:lineRule="auto"/>
              <w:jc w:val="both"/>
              <w:rPr>
                <w:rFonts w:ascii="Sylfaen" w:hAnsi="Sylfaen"/>
                <w:i/>
              </w:rPr>
            </w:pPr>
            <w:r w:rsidRPr="006B1B69">
              <w:rPr>
                <w:rFonts w:ascii="Sylfaen" w:hAnsi="Sylfaen" w:cs="Sylfaen"/>
                <w:i/>
              </w:rPr>
              <w:t>სწორი პასუხი უნდა შემოიხაზოს</w:t>
            </w:r>
            <w:r w:rsidRPr="006B1B69">
              <w:rPr>
                <w:rFonts w:ascii="Sylfaen" w:hAnsi="Sylfaen"/>
                <w:i/>
              </w:rPr>
              <w:t xml:space="preserve">. </w:t>
            </w:r>
          </w:p>
          <w:p w14:paraId="222D57EC" w14:textId="77777777" w:rsidR="00A967CA" w:rsidRPr="006B1B69" w:rsidRDefault="00A967CA" w:rsidP="00A967CA">
            <w:pPr>
              <w:tabs>
                <w:tab w:val="left" w:pos="360"/>
              </w:tabs>
              <w:spacing w:after="0" w:line="240" w:lineRule="auto"/>
              <w:jc w:val="both"/>
              <w:rPr>
                <w:rFonts w:ascii="Sylfaen" w:hAnsi="Sylfaen"/>
                <w:i/>
              </w:rPr>
            </w:pPr>
            <w:r w:rsidRPr="006B1B69">
              <w:rPr>
                <w:rFonts w:ascii="Sylfaen" w:hAnsi="Sylfaen" w:cs="Sylfaen"/>
                <w:i/>
              </w:rPr>
              <w:t>თითოეული სწორად</w:t>
            </w:r>
            <w:r w:rsidR="00E71D50" w:rsidRPr="006B1B69">
              <w:rPr>
                <w:rFonts w:ascii="Sylfaen" w:hAnsi="Sylfaen" w:cs="Sylfaen"/>
                <w:i/>
                <w:lang w:val="ka-GE"/>
              </w:rPr>
              <w:t xml:space="preserve">  </w:t>
            </w:r>
            <w:r w:rsidRPr="006B1B69">
              <w:rPr>
                <w:rFonts w:ascii="Sylfaen" w:hAnsi="Sylfaen" w:cs="Sylfaen"/>
                <w:i/>
              </w:rPr>
              <w:t>მონიშნული ტესტი</w:t>
            </w:r>
            <w:r w:rsidRPr="006B1B69">
              <w:rPr>
                <w:rFonts w:ascii="Sylfaen" w:hAnsi="Sylfaen"/>
                <w:i/>
              </w:rPr>
              <w:t xml:space="preserve"> –  </w:t>
            </w:r>
            <w:r w:rsidRPr="006B1B69">
              <w:rPr>
                <w:rFonts w:ascii="Sylfaen" w:hAnsi="Sylfaen" w:cs="Sylfaen"/>
                <w:i/>
              </w:rPr>
              <w:t>ფასდება</w:t>
            </w:r>
            <w:r w:rsidRPr="006B1B69">
              <w:rPr>
                <w:rFonts w:ascii="Sylfaen" w:hAnsi="Sylfaen"/>
                <w:i/>
              </w:rPr>
              <w:t xml:space="preserve"> 1</w:t>
            </w:r>
            <w:r w:rsidRPr="006B1B69">
              <w:rPr>
                <w:rFonts w:ascii="Sylfaen" w:hAnsi="Sylfaen" w:cs="Sylfaen"/>
                <w:i/>
              </w:rPr>
              <w:t>ქულით</w:t>
            </w:r>
            <w:r w:rsidRPr="006B1B69">
              <w:rPr>
                <w:rFonts w:ascii="Sylfaen" w:hAnsi="Sylfaen"/>
                <w:i/>
              </w:rPr>
              <w:t xml:space="preserve">, </w:t>
            </w:r>
          </w:p>
          <w:p w14:paraId="4092B607" w14:textId="77777777" w:rsidR="0053667D" w:rsidRPr="006B1B69" w:rsidRDefault="00A967CA" w:rsidP="00A967CA">
            <w:pPr>
              <w:rPr>
                <w:rFonts w:ascii="Sylfaen" w:hAnsi="Sylfaen"/>
                <w:i/>
              </w:rPr>
            </w:pPr>
            <w:r w:rsidRPr="006B1B69">
              <w:rPr>
                <w:rFonts w:ascii="Sylfaen" w:hAnsi="Sylfaen" w:cs="Sylfaen"/>
                <w:i/>
              </w:rPr>
              <w:t>თითოეული არასწორად</w:t>
            </w:r>
            <w:r w:rsidR="00E71D50" w:rsidRPr="006B1B69">
              <w:rPr>
                <w:rFonts w:ascii="Sylfaen" w:hAnsi="Sylfaen" w:cs="Sylfaen"/>
                <w:i/>
                <w:lang w:val="ka-GE"/>
              </w:rPr>
              <w:t xml:space="preserve">  </w:t>
            </w:r>
            <w:r w:rsidRPr="006B1B69">
              <w:rPr>
                <w:rFonts w:ascii="Sylfaen" w:hAnsi="Sylfaen" w:cs="Sylfaen"/>
                <w:i/>
              </w:rPr>
              <w:t>მონიშნული</w:t>
            </w:r>
            <w:r w:rsidRPr="006B1B69">
              <w:rPr>
                <w:rFonts w:ascii="Sylfaen" w:hAnsi="Sylfaen"/>
                <w:i/>
              </w:rPr>
              <w:t>/</w:t>
            </w:r>
            <w:r w:rsidRPr="006B1B69">
              <w:rPr>
                <w:rFonts w:ascii="Sylfaen" w:hAnsi="Sylfaen" w:cs="Sylfaen"/>
                <w:i/>
              </w:rPr>
              <w:t>შეუვსებელი ტესტი</w:t>
            </w:r>
            <w:r w:rsidRPr="006B1B69">
              <w:rPr>
                <w:rFonts w:ascii="Sylfaen" w:hAnsi="Sylfaen"/>
                <w:i/>
              </w:rPr>
              <w:t xml:space="preserve">  - 0 </w:t>
            </w:r>
            <w:r w:rsidRPr="006B1B69">
              <w:rPr>
                <w:rFonts w:ascii="Sylfaen" w:hAnsi="Sylfaen" w:cs="Sylfaen"/>
                <w:i/>
              </w:rPr>
              <w:t>ქულით</w:t>
            </w:r>
            <w:r w:rsidRPr="006B1B69">
              <w:rPr>
                <w:rFonts w:ascii="Sylfaen" w:hAnsi="Sylfaen"/>
                <w:i/>
              </w:rPr>
              <w:t>.</w:t>
            </w:r>
          </w:p>
        </w:tc>
      </w:tr>
      <w:tr w:rsidR="00AB1F90" w:rsidRPr="006B1B69" w14:paraId="716AD61F" w14:textId="77777777" w:rsidTr="000B3B98">
        <w:tc>
          <w:tcPr>
            <w:tcW w:w="2836" w:type="dxa"/>
          </w:tcPr>
          <w:p w14:paraId="4A73D0F3" w14:textId="77777777" w:rsidR="0091675B" w:rsidRPr="006B1B69" w:rsidRDefault="0091675B" w:rsidP="00AB1F90">
            <w:pPr>
              <w:spacing w:after="0" w:line="240" w:lineRule="auto"/>
              <w:jc w:val="both"/>
              <w:rPr>
                <w:rFonts w:ascii="Sylfaen" w:hAnsi="Sylfaen"/>
                <w:b/>
                <w:i/>
                <w:noProof/>
                <w:lang w:val="ka-GE"/>
              </w:rPr>
            </w:pPr>
            <w:r w:rsidRPr="006B1B69">
              <w:rPr>
                <w:rFonts w:ascii="Sylfaen" w:hAnsi="Sylfaen"/>
                <w:b/>
                <w:i/>
                <w:noProof/>
                <w:lang w:val="ka-GE"/>
              </w:rPr>
              <w:lastRenderedPageBreak/>
              <w:t>სავალდებულო ლიტერატურა</w:t>
            </w:r>
          </w:p>
        </w:tc>
        <w:tc>
          <w:tcPr>
            <w:tcW w:w="7938" w:type="dxa"/>
          </w:tcPr>
          <w:p w14:paraId="5823D337" w14:textId="77777777" w:rsidR="0091675B" w:rsidRPr="006B1B69" w:rsidRDefault="00B3207C" w:rsidP="00AB1F90">
            <w:pPr>
              <w:spacing w:after="0" w:line="240" w:lineRule="auto"/>
              <w:rPr>
                <w:rFonts w:ascii="Sylfaen" w:hAnsi="Sylfaen"/>
                <w:i/>
                <w:highlight w:val="yellow"/>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AB1F90" w:rsidRPr="006B1B69" w14:paraId="5E255CFE" w14:textId="77777777" w:rsidTr="000B3B98">
        <w:tc>
          <w:tcPr>
            <w:tcW w:w="2836" w:type="dxa"/>
          </w:tcPr>
          <w:p w14:paraId="2AA547BE" w14:textId="77777777" w:rsidR="0091675B" w:rsidRPr="006B1B69" w:rsidRDefault="0091675B" w:rsidP="00AB1F90">
            <w:pPr>
              <w:spacing w:after="0" w:line="240" w:lineRule="auto"/>
              <w:jc w:val="both"/>
              <w:rPr>
                <w:rFonts w:ascii="Sylfaen" w:hAnsi="Sylfaen"/>
                <w:b/>
                <w:i/>
                <w:noProof/>
                <w:lang w:val="ka-GE"/>
              </w:rPr>
            </w:pPr>
            <w:r w:rsidRPr="006B1B69">
              <w:rPr>
                <w:rFonts w:ascii="Sylfaen" w:hAnsi="Sylfaen"/>
                <w:b/>
                <w:i/>
                <w:noProof/>
                <w:lang w:val="ka-GE"/>
              </w:rPr>
              <w:t>დამატებითი ლიტერატურა</w:t>
            </w:r>
          </w:p>
        </w:tc>
        <w:tc>
          <w:tcPr>
            <w:tcW w:w="7938" w:type="dxa"/>
          </w:tcPr>
          <w:p w14:paraId="21BE0DD4" w14:textId="77777777" w:rsidR="00B3207C" w:rsidRPr="006B1B69" w:rsidRDefault="00B3207C" w:rsidP="00AB1F90">
            <w:pPr>
              <w:autoSpaceDE w:val="0"/>
              <w:autoSpaceDN w:val="0"/>
              <w:adjustRightInd w:val="0"/>
              <w:spacing w:after="0" w:line="240" w:lineRule="auto"/>
              <w:rPr>
                <w:rFonts w:ascii="Sylfaen" w:hAnsi="Sylfaen"/>
                <w:i/>
                <w:lang w:val="ka-GE"/>
              </w:rPr>
            </w:pPr>
            <w:r w:rsidRPr="006B1B69">
              <w:rPr>
                <w:rFonts w:ascii="Sylfaen" w:hAnsi="Sylfaen" w:cs="AcadNusx"/>
                <w:i/>
                <w:lang w:val="ka-GE"/>
              </w:rPr>
              <w:t>1.</w:t>
            </w:r>
            <w:r w:rsidRPr="006B1B69">
              <w:rPr>
                <w:rFonts w:ascii="Sylfaen" w:hAnsi="Sylfaen"/>
                <w:i/>
                <w:lang w:val="ka-GE"/>
              </w:rPr>
              <w:t>Principles of</w:t>
            </w:r>
            <w:r w:rsidRPr="006B1B69">
              <w:rPr>
                <w:rFonts w:ascii="Sylfaen" w:hAnsi="Sylfaen" w:cs="TimesNewRoman"/>
                <w:i/>
                <w:lang w:val="ka-GE"/>
              </w:rPr>
              <w:t>epidemiology -</w:t>
            </w:r>
            <w:r w:rsidRPr="006B1B69">
              <w:rPr>
                <w:rFonts w:ascii="Sylfaen" w:hAnsi="Sylfaen"/>
                <w:i/>
                <w:lang w:val="ka-GE"/>
              </w:rPr>
              <w:t>American Public Health Association</w:t>
            </w:r>
          </w:p>
          <w:p w14:paraId="132554A3" w14:textId="77777777" w:rsidR="00B3207C" w:rsidRPr="006B1B69" w:rsidRDefault="00B3207C" w:rsidP="00AB1F90">
            <w:pPr>
              <w:autoSpaceDE w:val="0"/>
              <w:autoSpaceDN w:val="0"/>
              <w:adjustRightInd w:val="0"/>
              <w:spacing w:after="0" w:line="240" w:lineRule="auto"/>
              <w:rPr>
                <w:rFonts w:ascii="Sylfaen" w:hAnsi="Sylfaen"/>
                <w:i/>
                <w:iCs/>
                <w:lang w:val="ka-GE"/>
              </w:rPr>
            </w:pPr>
            <w:r w:rsidRPr="006B1B69">
              <w:rPr>
                <w:rFonts w:ascii="Sylfaen" w:hAnsi="Sylfaen"/>
                <w:i/>
                <w:lang w:val="ka-GE"/>
              </w:rPr>
              <w:t xml:space="preserve">Washington, DC </w:t>
            </w:r>
            <w:r w:rsidRPr="006B1B69">
              <w:rPr>
                <w:rFonts w:ascii="Sylfaen" w:hAnsi="Sylfaen"/>
                <w:i/>
                <w:iCs/>
                <w:lang w:val="ka-GE"/>
              </w:rPr>
              <w:t xml:space="preserve">2005, </w:t>
            </w:r>
            <w:r w:rsidRPr="006B1B69">
              <w:rPr>
                <w:rFonts w:ascii="Sylfaen" w:hAnsi="Sylfaen" w:cs="Arial"/>
                <w:i/>
                <w:iCs/>
                <w:lang w:val="ka-GE"/>
              </w:rPr>
              <w:t>Second Edition</w:t>
            </w:r>
          </w:p>
          <w:p w14:paraId="1A2CA3CB" w14:textId="77777777" w:rsidR="00B3207C" w:rsidRPr="006B1B69" w:rsidRDefault="00B3207C" w:rsidP="00AB1F90">
            <w:pPr>
              <w:autoSpaceDE w:val="0"/>
              <w:autoSpaceDN w:val="0"/>
              <w:adjustRightInd w:val="0"/>
              <w:spacing w:after="0" w:line="240" w:lineRule="auto"/>
              <w:rPr>
                <w:rFonts w:ascii="Sylfaen" w:hAnsi="Sylfaen" w:cs="TimesNewRoman"/>
                <w:i/>
                <w:lang w:val="ka-GE"/>
              </w:rPr>
            </w:pPr>
            <w:r w:rsidRPr="006B1B69">
              <w:rPr>
                <w:rFonts w:ascii="Sylfaen" w:hAnsi="Sylfaen" w:cs="Sylfaen"/>
                <w:i/>
                <w:lang w:val="ka-GE"/>
              </w:rPr>
              <w:t xml:space="preserve">2.დაავადებათაკონტროლისადასამედიცინოსტატისტიკისეროვნულიცენტრის </w:t>
            </w:r>
            <w:r w:rsidRPr="006B1B69">
              <w:rPr>
                <w:rFonts w:ascii="Sylfaen" w:hAnsi="Sylfaen" w:cs="AcadNusx"/>
                <w:i/>
                <w:lang w:val="ka-GE"/>
              </w:rPr>
              <w:t>ვებ–გვერდი:</w:t>
            </w:r>
            <w:r w:rsidRPr="006B1B69">
              <w:rPr>
                <w:rFonts w:ascii="Sylfaen" w:hAnsi="Sylfaen" w:cs="TimesNewRoman"/>
                <w:i/>
                <w:lang w:val="ka-GE"/>
              </w:rPr>
              <w:t>WWW. ncdc. Ge</w:t>
            </w:r>
          </w:p>
          <w:p w14:paraId="3D946D86" w14:textId="77777777" w:rsidR="00B3207C" w:rsidRPr="006B1B69" w:rsidRDefault="00B3207C" w:rsidP="00AB1F90">
            <w:pPr>
              <w:autoSpaceDE w:val="0"/>
              <w:autoSpaceDN w:val="0"/>
              <w:adjustRightInd w:val="0"/>
              <w:spacing w:after="0" w:line="240" w:lineRule="auto"/>
              <w:rPr>
                <w:rFonts w:ascii="Sylfaen" w:hAnsi="Sylfaen" w:cs="TimesNewRoman"/>
                <w:i/>
                <w:lang w:val="ka-GE"/>
              </w:rPr>
            </w:pPr>
            <w:r w:rsidRPr="006B1B69">
              <w:rPr>
                <w:rFonts w:ascii="Sylfaen" w:hAnsi="Sylfaen" w:cs="AcadNusx"/>
                <w:i/>
                <w:lang w:val="ka-GE"/>
              </w:rPr>
              <w:t xml:space="preserve">3. </w:t>
            </w:r>
            <w:r w:rsidRPr="006B1B69">
              <w:rPr>
                <w:rFonts w:ascii="Sylfaen" w:hAnsi="Sylfaen" w:cs="Sylfaen"/>
                <w:i/>
                <w:lang w:val="ka-GE"/>
              </w:rPr>
              <w:t>ჯანმრთელობის</w:t>
            </w:r>
            <w:r w:rsidR="00E71D50" w:rsidRPr="006B1B69">
              <w:rPr>
                <w:rFonts w:ascii="Sylfaen" w:hAnsi="Sylfaen" w:cs="Sylfaen"/>
                <w:i/>
                <w:lang w:val="ka-GE"/>
              </w:rPr>
              <w:t xml:space="preserve"> </w:t>
            </w:r>
            <w:r w:rsidRPr="006B1B69">
              <w:rPr>
                <w:rFonts w:ascii="Sylfaen" w:hAnsi="Sylfaen" w:cs="Sylfaen"/>
                <w:i/>
                <w:lang w:val="ka-GE"/>
              </w:rPr>
              <w:t>დაცვის</w:t>
            </w:r>
            <w:r w:rsidR="00E71D50" w:rsidRPr="006B1B69">
              <w:rPr>
                <w:rFonts w:ascii="Sylfaen" w:hAnsi="Sylfaen" w:cs="Sylfaen"/>
                <w:i/>
                <w:lang w:val="ka-GE"/>
              </w:rPr>
              <w:t xml:space="preserve">   </w:t>
            </w:r>
            <w:r w:rsidRPr="006B1B69">
              <w:rPr>
                <w:rFonts w:ascii="Sylfaen" w:hAnsi="Sylfaen" w:cs="Sylfaen"/>
                <w:i/>
                <w:lang w:val="ka-GE"/>
              </w:rPr>
              <w:t>მსოფლიო</w:t>
            </w:r>
            <w:r w:rsidR="00E71D50" w:rsidRPr="006B1B69">
              <w:rPr>
                <w:rFonts w:ascii="Sylfaen" w:hAnsi="Sylfaen" w:cs="Sylfaen"/>
                <w:i/>
                <w:lang w:val="ka-GE"/>
              </w:rPr>
              <w:t xml:space="preserve">   </w:t>
            </w:r>
            <w:r w:rsidRPr="006B1B69">
              <w:rPr>
                <w:rFonts w:ascii="Sylfaen" w:hAnsi="Sylfaen" w:cs="Sylfaen"/>
                <w:i/>
                <w:lang w:val="ka-GE"/>
              </w:rPr>
              <w:t>ორგანიზაციის</w:t>
            </w:r>
            <w:r w:rsidR="00E71D50" w:rsidRPr="006B1B69">
              <w:rPr>
                <w:rFonts w:ascii="Sylfaen" w:hAnsi="Sylfaen" w:cs="Sylfaen"/>
                <w:i/>
                <w:lang w:val="ka-GE"/>
              </w:rPr>
              <w:t xml:space="preserve">  </w:t>
            </w:r>
            <w:r w:rsidRPr="006B1B69">
              <w:rPr>
                <w:rFonts w:ascii="Sylfaen" w:hAnsi="Sylfaen" w:cs="Sylfaen"/>
                <w:i/>
                <w:lang w:val="ka-GE"/>
              </w:rPr>
              <w:t>ვებ</w:t>
            </w:r>
            <w:r w:rsidRPr="006B1B69">
              <w:rPr>
                <w:rFonts w:ascii="Sylfaen" w:hAnsi="Sylfaen" w:cs="AcadNusx"/>
                <w:i/>
                <w:lang w:val="ka-GE"/>
              </w:rPr>
              <w:t>-</w:t>
            </w:r>
            <w:r w:rsidRPr="006B1B69">
              <w:rPr>
                <w:rFonts w:ascii="Sylfaen" w:hAnsi="Sylfaen" w:cs="Sylfaen"/>
                <w:i/>
                <w:lang w:val="ka-GE"/>
              </w:rPr>
              <w:t>გვერდი</w:t>
            </w:r>
            <w:r w:rsidRPr="006B1B69">
              <w:rPr>
                <w:rFonts w:ascii="Sylfaen" w:hAnsi="Sylfaen" w:cs="AcadNusx"/>
                <w:i/>
                <w:lang w:val="ka-GE"/>
              </w:rPr>
              <w:t xml:space="preserve">: </w:t>
            </w:r>
            <w:r w:rsidRPr="006B1B69">
              <w:rPr>
                <w:rFonts w:ascii="Sylfaen" w:hAnsi="Sylfaen" w:cs="TimesNewRoman"/>
                <w:i/>
                <w:lang w:val="ka-GE"/>
              </w:rPr>
              <w:t>WWW. who. Int</w:t>
            </w:r>
          </w:p>
          <w:p w14:paraId="023A922A" w14:textId="77777777" w:rsidR="00B3207C" w:rsidRPr="006B1B69" w:rsidRDefault="00B3207C" w:rsidP="00AB1F90">
            <w:pPr>
              <w:autoSpaceDE w:val="0"/>
              <w:autoSpaceDN w:val="0"/>
              <w:adjustRightInd w:val="0"/>
              <w:spacing w:after="0" w:line="240" w:lineRule="auto"/>
              <w:rPr>
                <w:rFonts w:ascii="Sylfaen" w:hAnsi="Sylfaen" w:cs="AcadNusx"/>
                <w:i/>
                <w:lang w:val="ka-GE"/>
              </w:rPr>
            </w:pPr>
            <w:r w:rsidRPr="006B1B69">
              <w:rPr>
                <w:rFonts w:ascii="Sylfaen" w:hAnsi="Sylfaen" w:cs="TimesNewRoman"/>
                <w:i/>
                <w:lang w:val="ka-GE"/>
              </w:rPr>
              <w:t xml:space="preserve">4. </w:t>
            </w:r>
            <w:r w:rsidRPr="006B1B69">
              <w:rPr>
                <w:rFonts w:ascii="Sylfaen" w:hAnsi="Sylfaen"/>
                <w:i/>
                <w:noProof/>
                <w:lang w:val="ka-GE"/>
              </w:rPr>
              <w:t>სხვა დამატებითი სამეცნიერო სტატიები, ელექტრონული რესურსები, ვებ–გვერდი და სხვა სასწავლო მასალა.</w:t>
            </w:r>
          </w:p>
          <w:p w14:paraId="1C05F8A0" w14:textId="77777777" w:rsidR="00B3207C" w:rsidRPr="006B1B69" w:rsidRDefault="00516D05" w:rsidP="00AB1F90">
            <w:pPr>
              <w:autoSpaceDE w:val="0"/>
              <w:autoSpaceDN w:val="0"/>
              <w:adjustRightInd w:val="0"/>
              <w:spacing w:after="0" w:line="240" w:lineRule="auto"/>
              <w:rPr>
                <w:rFonts w:ascii="Sylfaen" w:hAnsi="Sylfaen" w:cs="Sylfaen"/>
                <w:i/>
                <w:lang w:val="ka-GE"/>
              </w:rPr>
            </w:pPr>
            <w:r w:rsidRPr="006B1B69">
              <w:rPr>
                <w:rFonts w:ascii="Sylfaen" w:hAnsi="Sylfaen" w:cs="Sylfaen"/>
                <w:b/>
                <w:bCs/>
                <w:i/>
                <w:lang w:val="ka-GE"/>
              </w:rPr>
              <w:t>5</w:t>
            </w:r>
            <w:r w:rsidR="00B3207C" w:rsidRPr="006B1B69">
              <w:rPr>
                <w:rFonts w:ascii="Sylfaen" w:hAnsi="Sylfaen" w:cs="Sylfaen"/>
                <w:b/>
                <w:bCs/>
                <w:i/>
                <w:lang w:val="ka-GE"/>
              </w:rPr>
              <w:t xml:space="preserve">. </w:t>
            </w:r>
            <w:r w:rsidR="00682C6A" w:rsidRPr="006B1B69">
              <w:rPr>
                <w:rFonts w:ascii="Sylfaen" w:hAnsi="Sylfaen" w:cs="Sylfaen"/>
                <w:b/>
                <w:bCs/>
                <w:i/>
                <w:lang w:val="ka-GE"/>
              </w:rPr>
              <w:t>სამედიცინომ</w:t>
            </w:r>
            <w:r w:rsidR="00B3207C" w:rsidRPr="006B1B69">
              <w:rPr>
                <w:rFonts w:ascii="Sylfaen" w:hAnsi="Sylfaen" w:cs="Sylfaen"/>
                <w:b/>
                <w:bCs/>
                <w:i/>
                <w:lang w:val="ka-GE"/>
              </w:rPr>
              <w:t>იკრობიოლოგია</w:t>
            </w:r>
            <w:r w:rsidR="00B3207C" w:rsidRPr="006B1B69">
              <w:rPr>
                <w:rFonts w:ascii="Sylfaen" w:hAnsi="Sylfaen"/>
                <w:i/>
                <w:lang w:val="ka-GE"/>
              </w:rPr>
              <w:t xml:space="preserve"> / </w:t>
            </w:r>
            <w:r w:rsidR="00B3207C" w:rsidRPr="006B1B69">
              <w:rPr>
                <w:rFonts w:ascii="Sylfaen" w:hAnsi="Sylfaen" w:cs="Sylfaen"/>
                <w:i/>
                <w:lang w:val="ka-GE"/>
              </w:rPr>
              <w:t>პ</w:t>
            </w:r>
            <w:r w:rsidR="00B3207C" w:rsidRPr="006B1B69">
              <w:rPr>
                <w:rFonts w:ascii="Sylfaen" w:hAnsi="Sylfaen"/>
                <w:i/>
                <w:lang w:val="ka-GE"/>
              </w:rPr>
              <w:t xml:space="preserve">. </w:t>
            </w:r>
            <w:r w:rsidR="00B3207C" w:rsidRPr="006B1B69">
              <w:rPr>
                <w:rFonts w:ascii="Sylfaen" w:hAnsi="Sylfaen" w:cs="Sylfaen"/>
                <w:i/>
                <w:lang w:val="ka-GE"/>
              </w:rPr>
              <w:t>იმნაძე</w:t>
            </w:r>
            <w:r w:rsidR="00B3207C" w:rsidRPr="006B1B69">
              <w:rPr>
                <w:rFonts w:ascii="Sylfaen" w:hAnsi="Sylfaen"/>
                <w:i/>
                <w:lang w:val="ka-GE"/>
              </w:rPr>
              <w:t xml:space="preserve">, </w:t>
            </w:r>
            <w:r w:rsidR="00B3207C" w:rsidRPr="006B1B69">
              <w:rPr>
                <w:rFonts w:ascii="Sylfaen" w:hAnsi="Sylfaen" w:cs="Sylfaen"/>
                <w:i/>
                <w:lang w:val="ka-GE"/>
              </w:rPr>
              <w:t>ხ</w:t>
            </w:r>
            <w:r w:rsidR="00B3207C" w:rsidRPr="006B1B69">
              <w:rPr>
                <w:rFonts w:ascii="Sylfaen" w:hAnsi="Sylfaen"/>
                <w:i/>
                <w:lang w:val="ka-GE"/>
              </w:rPr>
              <w:t xml:space="preserve">. </w:t>
            </w:r>
            <w:r w:rsidR="00B3207C" w:rsidRPr="006B1B69">
              <w:rPr>
                <w:rFonts w:ascii="Sylfaen" w:hAnsi="Sylfaen" w:cs="Sylfaen"/>
                <w:i/>
                <w:lang w:val="ka-GE"/>
              </w:rPr>
              <w:t>ფორჩხიძე</w:t>
            </w:r>
            <w:r w:rsidR="00B3207C" w:rsidRPr="006B1B69">
              <w:rPr>
                <w:rFonts w:ascii="Sylfaen" w:hAnsi="Sylfaen"/>
                <w:i/>
                <w:lang w:val="ka-GE"/>
              </w:rPr>
              <w:t xml:space="preserve">, </w:t>
            </w:r>
            <w:r w:rsidR="00B3207C" w:rsidRPr="006B1B69">
              <w:rPr>
                <w:rFonts w:ascii="Sylfaen" w:hAnsi="Sylfaen" w:cs="Sylfaen"/>
                <w:i/>
                <w:lang w:val="ka-GE"/>
              </w:rPr>
              <w:t>ო</w:t>
            </w:r>
            <w:r w:rsidR="00B3207C" w:rsidRPr="006B1B69">
              <w:rPr>
                <w:rFonts w:ascii="Sylfaen" w:hAnsi="Sylfaen"/>
                <w:i/>
                <w:lang w:val="ka-GE"/>
              </w:rPr>
              <w:t xml:space="preserve">. </w:t>
            </w:r>
            <w:r w:rsidR="00B3207C" w:rsidRPr="006B1B69">
              <w:rPr>
                <w:rFonts w:ascii="Sylfaen" w:hAnsi="Sylfaen" w:cs="Sylfaen"/>
                <w:i/>
                <w:lang w:val="ka-GE"/>
              </w:rPr>
              <w:t>ფირცხალაიშვილი/. თბილისი. 1997 წ.</w:t>
            </w:r>
          </w:p>
          <w:p w14:paraId="2C1FE1C7" w14:textId="77777777" w:rsidR="0091675B" w:rsidRPr="006B1B69" w:rsidRDefault="00516D05" w:rsidP="00AB1F90">
            <w:pPr>
              <w:pStyle w:val="Default"/>
              <w:rPr>
                <w:i/>
                <w:color w:val="auto"/>
                <w:sz w:val="22"/>
                <w:szCs w:val="22"/>
                <w:highlight w:val="yellow"/>
                <w:lang w:val="ka-GE" w:eastAsia="en-US"/>
              </w:rPr>
            </w:pPr>
            <w:r w:rsidRPr="006B1B69">
              <w:rPr>
                <w:rFonts w:cs="AcadNusx"/>
                <w:i/>
                <w:color w:val="auto"/>
                <w:sz w:val="22"/>
                <w:szCs w:val="22"/>
                <w:lang w:val="ka-GE"/>
              </w:rPr>
              <w:t>6</w:t>
            </w:r>
            <w:r w:rsidR="00B3207C" w:rsidRPr="006B1B69">
              <w:rPr>
                <w:rFonts w:cs="AcadNusx"/>
                <w:i/>
                <w:color w:val="auto"/>
                <w:sz w:val="22"/>
                <w:szCs w:val="22"/>
                <w:lang w:val="ka-GE"/>
              </w:rPr>
              <w:t xml:space="preserve">. </w:t>
            </w:r>
            <w:r w:rsidR="00B3207C" w:rsidRPr="006B1B69">
              <w:rPr>
                <w:b/>
                <w:bCs/>
                <w:i/>
                <w:color w:val="auto"/>
                <w:sz w:val="22"/>
                <w:szCs w:val="22"/>
                <w:lang w:val="ka-GE"/>
              </w:rPr>
              <w:t>სამედიცინო მიკრობიოლოგია, ვირუსოლოგია, იმუნოლოგია</w:t>
            </w:r>
            <w:r w:rsidR="00B3207C" w:rsidRPr="006B1B69">
              <w:rPr>
                <w:i/>
                <w:color w:val="auto"/>
                <w:sz w:val="22"/>
                <w:szCs w:val="22"/>
                <w:lang w:val="ka-GE"/>
              </w:rPr>
              <w:t xml:space="preserve"> / ბორისოვის რედაქციით, თარგმანი, 1 და მე-2 ნაწ.  თბილისი. 1996 წ</w:t>
            </w:r>
          </w:p>
        </w:tc>
      </w:tr>
      <w:tr w:rsidR="00AB1F90" w:rsidRPr="006B1B69" w14:paraId="0C7C5F31" w14:textId="77777777" w:rsidTr="002515C1">
        <w:trPr>
          <w:trHeight w:val="558"/>
        </w:trPr>
        <w:tc>
          <w:tcPr>
            <w:tcW w:w="2836" w:type="dxa"/>
          </w:tcPr>
          <w:p w14:paraId="5A6D63F9" w14:textId="77777777" w:rsidR="00510C4B" w:rsidRPr="006B1B69" w:rsidRDefault="00510C4B" w:rsidP="00AB1F90">
            <w:pPr>
              <w:spacing w:after="0" w:line="240" w:lineRule="auto"/>
              <w:jc w:val="both"/>
              <w:rPr>
                <w:rFonts w:ascii="Sylfaen" w:hAnsi="Sylfaen"/>
                <w:b/>
                <w:i/>
                <w:noProof/>
                <w:lang w:val="ka-GE"/>
              </w:rPr>
            </w:pPr>
            <w:r w:rsidRPr="006B1B69">
              <w:rPr>
                <w:rFonts w:ascii="Sylfaen" w:hAnsi="Sylfaen"/>
                <w:b/>
                <w:i/>
                <w:noProof/>
                <w:lang w:val="ka-GE"/>
              </w:rPr>
              <w:t>სწავლის შედეგები.</w:t>
            </w:r>
          </w:p>
          <w:p w14:paraId="31A13048" w14:textId="77777777" w:rsidR="00510C4B" w:rsidRPr="006B1B69" w:rsidRDefault="00510C4B" w:rsidP="00AB1F90">
            <w:pPr>
              <w:spacing w:after="0" w:line="240" w:lineRule="auto"/>
              <w:jc w:val="both"/>
              <w:rPr>
                <w:rFonts w:ascii="Sylfaen" w:hAnsi="Sylfaen"/>
                <w:b/>
                <w:i/>
                <w:noProof/>
                <w:lang w:val="ka-GE"/>
              </w:rPr>
            </w:pPr>
            <w:r w:rsidRPr="006B1B69">
              <w:rPr>
                <w:rFonts w:ascii="Sylfaen" w:hAnsi="Sylfaen"/>
                <w:b/>
                <w:i/>
                <w:noProof/>
                <w:lang w:val="ka-GE"/>
              </w:rPr>
              <w:t>დარგობრივი კომპეტენციები</w:t>
            </w:r>
          </w:p>
        </w:tc>
        <w:tc>
          <w:tcPr>
            <w:tcW w:w="7938" w:type="dxa"/>
          </w:tcPr>
          <w:p w14:paraId="0FC6186B" w14:textId="77777777" w:rsidR="00071DBB" w:rsidRDefault="00071DBB" w:rsidP="006A17E1">
            <w:pPr>
              <w:spacing w:after="0" w:line="240" w:lineRule="auto"/>
              <w:rPr>
                <w:rFonts w:ascii="Sylfaen" w:hAnsi="Sylfaen" w:cs="Sylfaen"/>
                <w:i/>
                <w:lang w:val="ka-GE"/>
              </w:rPr>
            </w:pPr>
          </w:p>
          <w:p w14:paraId="3DA387AE" w14:textId="77777777" w:rsidR="00071DBB" w:rsidRPr="00520A04" w:rsidRDefault="00BF0507" w:rsidP="00BF0507">
            <w:pPr>
              <w:rPr>
                <w:rFonts w:ascii="Sylfaen" w:hAnsi="Sylfaen" w:cs="KA_LORTKIPANIDZE"/>
                <w:i/>
                <w:sz w:val="24"/>
                <w:szCs w:val="24"/>
                <w:lang w:val="ka-GE"/>
              </w:rPr>
            </w:pPr>
            <w:r w:rsidRPr="005E33DF">
              <w:rPr>
                <w:rFonts w:ascii="Sylfaen" w:hAnsi="Sylfaen" w:cs="KA_LORTKIPANIDZE"/>
                <w:b/>
                <w:i/>
                <w:sz w:val="24"/>
                <w:szCs w:val="24"/>
                <w:lang w:val="ka-GE"/>
              </w:rPr>
              <w:t>ცოდნა და გაცნობიერება</w:t>
            </w:r>
            <w:r w:rsidRPr="005E33DF">
              <w:rPr>
                <w:rFonts w:ascii="Sylfaen" w:hAnsi="Sylfaen" w:cs="KA_LORTKIPANIDZE"/>
                <w:b/>
                <w:i/>
                <w:sz w:val="24"/>
                <w:szCs w:val="24"/>
                <w:lang w:val="ka-GE"/>
              </w:rPr>
              <w:br/>
            </w:r>
            <w:r w:rsidRPr="00520A04">
              <w:rPr>
                <w:rFonts w:ascii="Sylfaen" w:hAnsi="Sylfaen" w:cs="KA_LORTKIPANIDZE"/>
                <w:i/>
                <w:sz w:val="24"/>
                <w:szCs w:val="24"/>
                <w:lang w:val="ka-GE"/>
              </w:rPr>
              <w:t>კურსის გავლის შემდეგ, სტუდენტს:</w:t>
            </w:r>
          </w:p>
          <w:p w14:paraId="4598EAA3" w14:textId="77777777" w:rsidR="00071DBB" w:rsidRPr="00071DBB" w:rsidRDefault="00071DBB" w:rsidP="00071DBB">
            <w:pPr>
              <w:spacing w:after="0" w:line="240" w:lineRule="auto"/>
              <w:rPr>
                <w:rFonts w:ascii="Sylfaen" w:hAnsi="Sylfaen" w:cs="Sylfaen"/>
                <w:i/>
                <w:lang w:val="ka-GE"/>
              </w:rPr>
            </w:pPr>
            <w:r w:rsidRPr="00071DBB">
              <w:rPr>
                <w:rFonts w:ascii="Sylfaen" w:hAnsi="Sylfaen" w:cs="Sylfaen"/>
                <w:i/>
                <w:lang w:val="ka-GE"/>
              </w:rPr>
              <w:t xml:space="preserve">1. </w:t>
            </w:r>
            <w:r w:rsidR="00316E10">
              <w:rPr>
                <w:rFonts w:ascii="Sylfaen" w:hAnsi="Sylfaen" w:cs="Sylfaen"/>
                <w:i/>
                <w:lang w:val="ka-GE"/>
              </w:rPr>
              <w:t>აქვს</w:t>
            </w:r>
            <w:r w:rsidRPr="00071DBB">
              <w:rPr>
                <w:rFonts w:ascii="Sylfaen" w:hAnsi="Sylfaen" w:cs="Sylfaen"/>
                <w:i/>
                <w:lang w:val="ka-GE"/>
              </w:rPr>
              <w:t xml:space="preserve"> </w:t>
            </w:r>
            <w:r w:rsidR="00485682">
              <w:rPr>
                <w:rFonts w:ascii="Sylfaen" w:hAnsi="Sylfaen" w:cs="Sylfaen"/>
                <w:i/>
                <w:lang w:val="ka-GE"/>
              </w:rPr>
              <w:t xml:space="preserve">თანამედროვე </w:t>
            </w:r>
            <w:r w:rsidR="00316E10">
              <w:rPr>
                <w:rFonts w:ascii="Sylfaen" w:hAnsi="Sylfaen" w:cs="Sylfaen"/>
                <w:i/>
                <w:lang w:val="ka-GE"/>
              </w:rPr>
              <w:t>შეხედულებები</w:t>
            </w:r>
            <w:r w:rsidR="00485682">
              <w:rPr>
                <w:rFonts w:ascii="Sylfaen" w:hAnsi="Sylfaen" w:cs="Sylfaen"/>
                <w:i/>
                <w:lang w:val="ka-GE"/>
              </w:rPr>
              <w:t xml:space="preserve"> ეპიდემიოლოგიური პროცესების ინფექციური დაავადებების შესახებ, გამოწვეული გარემო ფაქტორებით.</w:t>
            </w:r>
          </w:p>
          <w:p w14:paraId="166E538C" w14:textId="77777777" w:rsidR="00071DBB" w:rsidRPr="00071DBB" w:rsidRDefault="00071DBB" w:rsidP="00071DBB">
            <w:pPr>
              <w:spacing w:after="0" w:line="240" w:lineRule="auto"/>
              <w:rPr>
                <w:rFonts w:ascii="Sylfaen" w:hAnsi="Sylfaen" w:cs="Sylfaen"/>
                <w:i/>
                <w:lang w:val="ka-GE"/>
              </w:rPr>
            </w:pPr>
            <w:r w:rsidRPr="00071DBB">
              <w:rPr>
                <w:rFonts w:ascii="Sylfaen" w:hAnsi="Sylfaen" w:cs="Sylfaen"/>
                <w:i/>
                <w:lang w:val="ka-GE"/>
              </w:rPr>
              <w:t xml:space="preserve">2. </w:t>
            </w:r>
            <w:r w:rsidR="00485682">
              <w:rPr>
                <w:rFonts w:ascii="Sylfaen" w:hAnsi="Sylfaen" w:cs="Sylfaen"/>
                <w:i/>
                <w:lang w:val="ka-GE"/>
              </w:rPr>
              <w:t>განსაზღვრავს    ქრონიკული დაავადებების  გავრცელების გზებს და სიხშირეს.</w:t>
            </w:r>
          </w:p>
          <w:p w14:paraId="2187DDA8" w14:textId="77777777" w:rsidR="00FF2C36" w:rsidRDefault="00071DBB" w:rsidP="00071DBB">
            <w:pPr>
              <w:spacing w:after="0" w:line="240" w:lineRule="auto"/>
              <w:rPr>
                <w:rFonts w:ascii="Sylfaen" w:hAnsi="Sylfaen" w:cs="Sylfaen"/>
                <w:i/>
                <w:lang w:val="ka-GE"/>
              </w:rPr>
            </w:pPr>
            <w:r w:rsidRPr="00071DBB">
              <w:rPr>
                <w:rFonts w:ascii="Sylfaen" w:hAnsi="Sylfaen" w:cs="Sylfaen"/>
                <w:i/>
                <w:lang w:val="ka-GE"/>
              </w:rPr>
              <w:t xml:space="preserve">3. </w:t>
            </w:r>
            <w:r w:rsidR="007F4C32">
              <w:rPr>
                <w:rFonts w:ascii="Sylfaen" w:hAnsi="Sylfaen" w:cs="Sylfaen"/>
                <w:i/>
                <w:lang w:val="ka-GE"/>
              </w:rPr>
              <w:t xml:space="preserve">აღწერს </w:t>
            </w:r>
            <w:r w:rsidRPr="00071DBB">
              <w:rPr>
                <w:rFonts w:ascii="Sylfaen" w:hAnsi="Sylfaen" w:cs="Sylfaen"/>
                <w:i/>
                <w:lang w:val="ka-GE"/>
              </w:rPr>
              <w:t xml:space="preserve"> </w:t>
            </w:r>
            <w:r w:rsidR="00485682">
              <w:rPr>
                <w:rFonts w:ascii="Sylfaen" w:hAnsi="Sylfaen" w:cs="Sylfaen"/>
                <w:i/>
                <w:lang w:val="ka-GE"/>
              </w:rPr>
              <w:t>სამკურნალო-პროფილაქტიკურ</w:t>
            </w:r>
            <w:r w:rsidRPr="00071DBB">
              <w:rPr>
                <w:rFonts w:ascii="Sylfaen" w:hAnsi="Sylfaen" w:cs="Sylfaen"/>
                <w:i/>
                <w:lang w:val="ka-GE"/>
              </w:rPr>
              <w:t xml:space="preserve"> დაწესებულება</w:t>
            </w:r>
            <w:r w:rsidR="007F4C32">
              <w:rPr>
                <w:rFonts w:ascii="Sylfaen" w:hAnsi="Sylfaen" w:cs="Sylfaen"/>
                <w:i/>
                <w:lang w:val="ka-GE"/>
              </w:rPr>
              <w:t>ს</w:t>
            </w:r>
            <w:r w:rsidRPr="00071DBB">
              <w:rPr>
                <w:rFonts w:ascii="Sylfaen" w:hAnsi="Sylfaen" w:cs="Sylfaen"/>
                <w:i/>
                <w:lang w:val="ka-GE"/>
              </w:rPr>
              <w:t xml:space="preserve"> და </w:t>
            </w:r>
            <w:r w:rsidR="00485682">
              <w:rPr>
                <w:rFonts w:ascii="Sylfaen" w:hAnsi="Sylfaen" w:cs="Sylfaen"/>
                <w:i/>
                <w:lang w:val="ka-GE"/>
              </w:rPr>
              <w:t xml:space="preserve">ეპიდემიოლოგიურ </w:t>
            </w:r>
            <w:r w:rsidRPr="00071DBB">
              <w:rPr>
                <w:rFonts w:ascii="Sylfaen" w:hAnsi="Sylfaen" w:cs="Sylfaen"/>
                <w:i/>
                <w:lang w:val="ka-GE"/>
              </w:rPr>
              <w:t xml:space="preserve"> ორგანიზაცია</w:t>
            </w:r>
            <w:r w:rsidR="007F4C32">
              <w:rPr>
                <w:rFonts w:ascii="Sylfaen" w:hAnsi="Sylfaen" w:cs="Sylfaen"/>
                <w:i/>
                <w:lang w:val="ka-GE"/>
              </w:rPr>
              <w:t>ს</w:t>
            </w:r>
            <w:r w:rsidRPr="00071DBB">
              <w:rPr>
                <w:rFonts w:ascii="Sylfaen" w:hAnsi="Sylfaen" w:cs="Sylfaen"/>
                <w:i/>
                <w:lang w:val="ka-GE"/>
              </w:rPr>
              <w:t>;</w:t>
            </w:r>
          </w:p>
          <w:p w14:paraId="744F278E" w14:textId="77777777" w:rsidR="00FF2C36" w:rsidRPr="00071DBB" w:rsidRDefault="00FF2C36" w:rsidP="00071DBB">
            <w:pPr>
              <w:spacing w:after="0" w:line="240" w:lineRule="auto"/>
              <w:rPr>
                <w:rFonts w:ascii="Sylfaen" w:hAnsi="Sylfaen" w:cs="Sylfaen"/>
                <w:i/>
                <w:lang w:val="ka-GE"/>
              </w:rPr>
            </w:pPr>
          </w:p>
          <w:p w14:paraId="1BAD7543" w14:textId="77777777" w:rsidR="00071DBB" w:rsidRPr="00520A04" w:rsidRDefault="00071DBB" w:rsidP="00071DBB">
            <w:pPr>
              <w:spacing w:after="0" w:line="240" w:lineRule="auto"/>
              <w:rPr>
                <w:rFonts w:ascii="Sylfaen" w:hAnsi="Sylfaen" w:cs="Sylfaen"/>
                <w:b/>
                <w:i/>
              </w:rPr>
            </w:pPr>
            <w:r w:rsidRPr="009D065D">
              <w:rPr>
                <w:rFonts w:ascii="Sylfaen" w:hAnsi="Sylfaen" w:cs="Sylfaen"/>
                <w:b/>
                <w:i/>
                <w:lang w:val="ka-GE"/>
              </w:rPr>
              <w:t>უნარები</w:t>
            </w:r>
            <w:r w:rsidR="00BF0507">
              <w:rPr>
                <w:rFonts w:ascii="Sylfaen" w:hAnsi="Sylfaen" w:cs="Sylfaen"/>
                <w:b/>
                <w:i/>
              </w:rPr>
              <w:br/>
            </w:r>
            <w:r w:rsidR="00BF0507" w:rsidRPr="00520A04">
              <w:rPr>
                <w:rFonts w:ascii="Sylfaen" w:hAnsi="Sylfaen" w:cs="KA_LORTKIPANIDZE"/>
                <w:i/>
                <w:sz w:val="24"/>
                <w:szCs w:val="24"/>
                <w:lang w:val="ka-GE"/>
              </w:rPr>
              <w:t>კურსის გავლის შემდეგ, სტუდენტი:</w:t>
            </w:r>
          </w:p>
          <w:p w14:paraId="68785CC9" w14:textId="77777777" w:rsidR="00071DBB" w:rsidRPr="00071DBB" w:rsidRDefault="00FE2675" w:rsidP="00071DBB">
            <w:pPr>
              <w:spacing w:after="0" w:line="240" w:lineRule="auto"/>
              <w:rPr>
                <w:rFonts w:ascii="Sylfaen" w:hAnsi="Sylfaen" w:cs="Sylfaen"/>
                <w:i/>
                <w:lang w:val="ka-GE"/>
              </w:rPr>
            </w:pPr>
            <w:r>
              <w:rPr>
                <w:rFonts w:ascii="Sylfaen" w:hAnsi="Sylfaen" w:cs="Sylfaen"/>
                <w:i/>
                <w:lang w:val="ka-GE"/>
              </w:rPr>
              <w:lastRenderedPageBreak/>
              <w:t>1</w:t>
            </w:r>
            <w:r w:rsidR="00071DBB" w:rsidRPr="00071DBB">
              <w:rPr>
                <w:rFonts w:ascii="Sylfaen" w:hAnsi="Sylfaen" w:cs="Sylfaen"/>
                <w:i/>
                <w:lang w:val="ka-GE"/>
              </w:rPr>
              <w:t xml:space="preserve">. </w:t>
            </w:r>
            <w:r w:rsidR="00E975CE">
              <w:rPr>
                <w:rFonts w:ascii="Sylfaen" w:hAnsi="Sylfaen" w:cs="Sylfaen"/>
                <w:i/>
                <w:lang w:val="ka-GE"/>
              </w:rPr>
              <w:t xml:space="preserve">იყენებს </w:t>
            </w:r>
            <w:r>
              <w:rPr>
                <w:rFonts w:ascii="Sylfaen" w:hAnsi="Sylfaen" w:cs="Sylfaen"/>
                <w:i/>
                <w:lang w:val="ka-GE"/>
              </w:rPr>
              <w:t xml:space="preserve"> </w:t>
            </w:r>
            <w:r w:rsidR="00071DBB" w:rsidRPr="00071DBB">
              <w:rPr>
                <w:rFonts w:ascii="Sylfaen" w:hAnsi="Sylfaen" w:cs="Sylfaen"/>
                <w:i/>
                <w:lang w:val="ka-GE"/>
              </w:rPr>
              <w:t xml:space="preserve"> ეპიდემიოლოგიური მიდგომების</w:t>
            </w:r>
            <w:r w:rsidR="00316E10">
              <w:rPr>
                <w:rFonts w:ascii="Sylfaen" w:hAnsi="Sylfaen" w:cs="Sylfaen"/>
                <w:i/>
                <w:lang w:val="ka-GE"/>
              </w:rPr>
              <w:t xml:space="preserve">  ზოგად</w:t>
            </w:r>
            <w:r w:rsidR="00316E10" w:rsidRPr="00071DBB">
              <w:rPr>
                <w:rFonts w:ascii="Sylfaen" w:hAnsi="Sylfaen" w:cs="Sylfaen"/>
                <w:i/>
                <w:lang w:val="ka-GE"/>
              </w:rPr>
              <w:t xml:space="preserve"> </w:t>
            </w:r>
            <w:r w:rsidR="00316E10">
              <w:rPr>
                <w:rFonts w:ascii="Sylfaen" w:hAnsi="Sylfaen" w:cs="Sylfaen"/>
                <w:i/>
                <w:lang w:val="ka-GE"/>
              </w:rPr>
              <w:t>პრინციპებს.</w:t>
            </w:r>
          </w:p>
          <w:p w14:paraId="6C8C75DD" w14:textId="77777777" w:rsidR="00FE2675" w:rsidRPr="00071DBB" w:rsidRDefault="00FE2675" w:rsidP="00FE2675">
            <w:pPr>
              <w:spacing w:after="0" w:line="240" w:lineRule="auto"/>
              <w:rPr>
                <w:rFonts w:ascii="Sylfaen" w:hAnsi="Sylfaen" w:cs="Sylfaen"/>
                <w:i/>
                <w:lang w:val="ka-GE"/>
              </w:rPr>
            </w:pPr>
            <w:r>
              <w:rPr>
                <w:rFonts w:ascii="Sylfaen" w:hAnsi="Sylfaen" w:cs="Sylfaen"/>
                <w:i/>
                <w:lang w:val="ka-GE"/>
              </w:rPr>
              <w:t>2</w:t>
            </w:r>
            <w:r w:rsidR="00071DBB" w:rsidRPr="00071DBB">
              <w:rPr>
                <w:rFonts w:ascii="Sylfaen" w:hAnsi="Sylfaen" w:cs="Sylfaen"/>
                <w:i/>
                <w:lang w:val="ka-GE"/>
              </w:rPr>
              <w:t xml:space="preserve">. </w:t>
            </w:r>
            <w:r w:rsidR="00243E79">
              <w:rPr>
                <w:rFonts w:ascii="Sylfaen" w:hAnsi="Sylfaen" w:cs="Sylfaen"/>
                <w:i/>
                <w:lang w:val="ka-GE"/>
              </w:rPr>
              <w:t xml:space="preserve"> შეუძლია </w:t>
            </w:r>
            <w:r>
              <w:rPr>
                <w:rFonts w:ascii="Sylfaen" w:hAnsi="Sylfaen" w:cs="Sylfaen"/>
                <w:i/>
                <w:lang w:val="ka-GE"/>
              </w:rPr>
              <w:t xml:space="preserve">პირველადი </w:t>
            </w:r>
            <w:r w:rsidRPr="00071DBB">
              <w:rPr>
                <w:rFonts w:ascii="Sylfaen" w:hAnsi="Sylfaen" w:cs="Sylfaen"/>
                <w:i/>
                <w:lang w:val="ka-GE"/>
              </w:rPr>
              <w:t>დახმარების ღონისძიებების ორგანიზება</w:t>
            </w:r>
          </w:p>
          <w:p w14:paraId="6392A03C" w14:textId="77777777" w:rsidR="00071DBB" w:rsidRPr="00071DBB" w:rsidRDefault="00071DBB" w:rsidP="00071DBB">
            <w:pPr>
              <w:spacing w:after="0" w:line="240" w:lineRule="auto"/>
              <w:rPr>
                <w:rFonts w:ascii="Sylfaen" w:hAnsi="Sylfaen" w:cs="Sylfaen"/>
                <w:i/>
                <w:lang w:val="ka-GE"/>
              </w:rPr>
            </w:pPr>
            <w:r w:rsidRPr="00071DBB">
              <w:rPr>
                <w:rFonts w:ascii="Sylfaen" w:hAnsi="Sylfaen" w:cs="Sylfaen"/>
                <w:i/>
                <w:lang w:val="ka-GE"/>
              </w:rPr>
              <w:t>ინფექციური და ეპიდემიოლოგიური დაავადებების</w:t>
            </w:r>
            <w:r w:rsidR="00FE2675">
              <w:rPr>
                <w:rFonts w:ascii="Sylfaen" w:hAnsi="Sylfaen" w:cs="Sylfaen"/>
                <w:i/>
                <w:lang w:val="ka-GE"/>
              </w:rPr>
              <w:t xml:space="preserve"> დროს.</w:t>
            </w:r>
          </w:p>
          <w:p w14:paraId="0B1A0EDE" w14:textId="77777777" w:rsidR="00071DBB" w:rsidRPr="00071DBB" w:rsidRDefault="00FE2675" w:rsidP="00071DBB">
            <w:pPr>
              <w:spacing w:after="0" w:line="240" w:lineRule="auto"/>
              <w:rPr>
                <w:rFonts w:ascii="Sylfaen" w:hAnsi="Sylfaen" w:cs="Sylfaen"/>
                <w:i/>
                <w:lang w:val="ka-GE"/>
              </w:rPr>
            </w:pPr>
            <w:r>
              <w:rPr>
                <w:rFonts w:ascii="Sylfaen" w:hAnsi="Sylfaen" w:cs="Sylfaen"/>
                <w:i/>
                <w:lang w:val="ka-GE"/>
              </w:rPr>
              <w:t>3</w:t>
            </w:r>
            <w:r w:rsidR="00071DBB" w:rsidRPr="00071DBB">
              <w:rPr>
                <w:rFonts w:ascii="Sylfaen" w:hAnsi="Sylfaen" w:cs="Sylfaen"/>
                <w:i/>
                <w:lang w:val="ka-GE"/>
              </w:rPr>
              <w:t>.</w:t>
            </w:r>
            <w:r w:rsidR="00BE6F87">
              <w:rPr>
                <w:rFonts w:ascii="Sylfaen" w:hAnsi="Sylfaen" w:cs="Sylfaen"/>
                <w:i/>
                <w:lang w:val="ka-GE"/>
              </w:rPr>
              <w:t xml:space="preserve">იყენებს </w:t>
            </w:r>
            <w:r w:rsidR="00071DBB" w:rsidRPr="00071DBB">
              <w:rPr>
                <w:rFonts w:ascii="Sylfaen" w:hAnsi="Sylfaen" w:cs="Sylfaen"/>
                <w:i/>
                <w:lang w:val="ka-GE"/>
              </w:rPr>
              <w:t xml:space="preserve"> ინფექციების წინააღმდეგ საბრძოლველად ეპიდემიოლოგიისა და </w:t>
            </w:r>
            <w:r w:rsidR="00BE6F87">
              <w:rPr>
                <w:rFonts w:ascii="Sylfaen" w:hAnsi="Sylfaen" w:cs="Sylfaen"/>
                <w:i/>
                <w:lang w:val="ka-GE"/>
              </w:rPr>
              <w:t>ბიოსტატიკურ</w:t>
            </w:r>
            <w:r w:rsidR="00071DBB" w:rsidRPr="00071DBB">
              <w:rPr>
                <w:rFonts w:ascii="Sylfaen" w:hAnsi="Sylfaen" w:cs="Sylfaen"/>
                <w:i/>
                <w:lang w:val="ka-GE"/>
              </w:rPr>
              <w:t xml:space="preserve"> </w:t>
            </w:r>
            <w:r w:rsidR="00BE6F87">
              <w:rPr>
                <w:rFonts w:ascii="Sylfaen" w:hAnsi="Sylfaen" w:cs="Sylfaen"/>
                <w:i/>
                <w:lang w:val="ka-GE"/>
              </w:rPr>
              <w:t>ინფორმაციას.</w:t>
            </w:r>
          </w:p>
          <w:p w14:paraId="01B911CD" w14:textId="77777777" w:rsidR="00071DBB" w:rsidRDefault="00FE2675" w:rsidP="00071DBB">
            <w:pPr>
              <w:spacing w:after="0" w:line="240" w:lineRule="auto"/>
              <w:rPr>
                <w:rFonts w:ascii="Sylfaen" w:hAnsi="Sylfaen" w:cs="Sylfaen"/>
                <w:i/>
                <w:lang w:val="ka-GE"/>
              </w:rPr>
            </w:pPr>
            <w:r>
              <w:rPr>
                <w:rFonts w:ascii="Sylfaen" w:hAnsi="Sylfaen" w:cs="Sylfaen"/>
                <w:i/>
                <w:lang w:val="ka-GE"/>
              </w:rPr>
              <w:t>4.</w:t>
            </w:r>
            <w:r w:rsidR="00071DBB" w:rsidRPr="00071DBB">
              <w:rPr>
                <w:rFonts w:ascii="Sylfaen" w:hAnsi="Sylfaen" w:cs="Sylfaen"/>
                <w:i/>
                <w:lang w:val="ka-GE"/>
              </w:rPr>
              <w:t xml:space="preserve"> </w:t>
            </w:r>
            <w:r w:rsidR="00BE6F87">
              <w:rPr>
                <w:rFonts w:ascii="Sylfaen" w:hAnsi="Sylfaen" w:cs="Sylfaen"/>
                <w:i/>
                <w:lang w:val="ka-GE"/>
              </w:rPr>
              <w:t xml:space="preserve">ანალიზს  აკეთებს </w:t>
            </w:r>
            <w:r w:rsidR="00071DBB" w:rsidRPr="00071DBB">
              <w:rPr>
                <w:rFonts w:ascii="Sylfaen" w:hAnsi="Sylfaen" w:cs="Sylfaen"/>
                <w:i/>
                <w:lang w:val="ka-GE"/>
              </w:rPr>
              <w:t xml:space="preserve"> ცხრილების, გრაფიკების </w:t>
            </w:r>
            <w:r w:rsidR="00316E10">
              <w:rPr>
                <w:rFonts w:ascii="Sylfaen" w:hAnsi="Sylfaen" w:cs="Sylfaen"/>
                <w:i/>
                <w:lang w:val="ka-GE"/>
              </w:rPr>
              <w:t>,</w:t>
            </w:r>
            <w:r w:rsidR="00071DBB" w:rsidRPr="00071DBB">
              <w:rPr>
                <w:rFonts w:ascii="Sylfaen" w:hAnsi="Sylfaen" w:cs="Sylfaen"/>
                <w:i/>
                <w:lang w:val="ka-GE"/>
              </w:rPr>
              <w:t>სქემების შედგენით</w:t>
            </w:r>
            <w:r w:rsidR="00870CDD">
              <w:rPr>
                <w:rFonts w:ascii="Sylfaen" w:hAnsi="Sylfaen" w:cs="Sylfaen"/>
                <w:i/>
                <w:lang w:val="ka-GE"/>
              </w:rPr>
              <w:t xml:space="preserve"> და გამოყენებით.</w:t>
            </w:r>
          </w:p>
          <w:p w14:paraId="33EC8CF6" w14:textId="77777777" w:rsidR="009D065D" w:rsidRPr="00071DBB" w:rsidRDefault="009D065D" w:rsidP="00071DBB">
            <w:pPr>
              <w:spacing w:after="0" w:line="240" w:lineRule="auto"/>
              <w:rPr>
                <w:rFonts w:ascii="Sylfaen" w:hAnsi="Sylfaen" w:cs="Sylfaen"/>
                <w:i/>
                <w:lang w:val="ka-GE"/>
              </w:rPr>
            </w:pPr>
          </w:p>
          <w:p w14:paraId="14E888A6" w14:textId="77777777" w:rsidR="00071DBB" w:rsidRPr="00520A04" w:rsidRDefault="00071DBB" w:rsidP="00071DBB">
            <w:pPr>
              <w:spacing w:after="0" w:line="240" w:lineRule="auto"/>
              <w:rPr>
                <w:rFonts w:ascii="Sylfaen" w:hAnsi="Sylfaen" w:cs="Sylfaen"/>
                <w:b/>
                <w:i/>
                <w:lang w:val="ka-GE"/>
              </w:rPr>
            </w:pPr>
            <w:r w:rsidRPr="009D065D">
              <w:rPr>
                <w:rFonts w:ascii="Sylfaen" w:hAnsi="Sylfaen" w:cs="Sylfaen"/>
                <w:b/>
                <w:i/>
                <w:lang w:val="ka-GE"/>
              </w:rPr>
              <w:t>პასუხისმგებლ</w:t>
            </w:r>
            <w:r w:rsidR="00BF0507">
              <w:rPr>
                <w:rFonts w:ascii="Sylfaen" w:hAnsi="Sylfaen" w:cs="Sylfaen"/>
                <w:b/>
                <w:i/>
                <w:lang w:val="ka-GE"/>
              </w:rPr>
              <w:t xml:space="preserve">ობა და </w:t>
            </w:r>
            <w:r w:rsidR="00BF0507" w:rsidRPr="00520A04">
              <w:rPr>
                <w:rFonts w:ascii="Sylfaen" w:hAnsi="Sylfaen" w:cs="Sylfaen"/>
                <w:b/>
                <w:i/>
                <w:lang w:val="ka-GE"/>
              </w:rPr>
              <w:t>ავტონომიურობა</w:t>
            </w:r>
          </w:p>
          <w:p w14:paraId="37CEF32A" w14:textId="77777777" w:rsidR="00BF0507" w:rsidRPr="00520A04" w:rsidRDefault="00BF0507" w:rsidP="00071DBB">
            <w:pPr>
              <w:spacing w:after="0" w:line="240" w:lineRule="auto"/>
              <w:rPr>
                <w:rFonts w:ascii="Sylfaen" w:hAnsi="Sylfaen" w:cs="Sylfaen"/>
                <w:b/>
                <w:i/>
              </w:rPr>
            </w:pPr>
            <w:r w:rsidRPr="00520A04">
              <w:rPr>
                <w:rFonts w:ascii="Sylfaen" w:hAnsi="Sylfaen" w:cs="KA_LORTKIPANIDZE"/>
                <w:i/>
                <w:sz w:val="24"/>
                <w:szCs w:val="24"/>
                <w:lang w:val="ka-GE"/>
              </w:rPr>
              <w:t>კურსის გავლის შემდეგ, სტუდენტი:</w:t>
            </w:r>
          </w:p>
          <w:p w14:paraId="19536834" w14:textId="77777777" w:rsidR="00071DBB" w:rsidRDefault="00071DBB" w:rsidP="00071DBB">
            <w:pPr>
              <w:spacing w:after="0" w:line="240" w:lineRule="auto"/>
              <w:rPr>
                <w:rFonts w:ascii="Sylfaen" w:hAnsi="Sylfaen" w:cs="Sylfaen"/>
                <w:i/>
                <w:lang w:val="ka-GE"/>
              </w:rPr>
            </w:pPr>
            <w:r w:rsidRPr="00071DBB">
              <w:rPr>
                <w:rFonts w:ascii="Sylfaen" w:hAnsi="Sylfaen" w:cs="Sylfaen"/>
                <w:i/>
                <w:lang w:val="ka-GE"/>
              </w:rPr>
              <w:t xml:space="preserve"> ცნობს</w:t>
            </w:r>
            <w:r w:rsidR="00210593">
              <w:rPr>
                <w:rFonts w:ascii="Sylfaen" w:hAnsi="Sylfaen" w:cs="Sylfaen"/>
                <w:i/>
                <w:lang w:val="ka-GE"/>
              </w:rPr>
              <w:t xml:space="preserve">  </w:t>
            </w:r>
            <w:r w:rsidRPr="00071DBB">
              <w:rPr>
                <w:rFonts w:ascii="Sylfaen" w:hAnsi="Sylfaen" w:cs="Sylfaen"/>
                <w:i/>
                <w:lang w:val="ka-GE"/>
              </w:rPr>
              <w:t xml:space="preserve">პასუხისმგებლობას </w:t>
            </w:r>
            <w:r w:rsidR="00FF2C36">
              <w:rPr>
                <w:rFonts w:ascii="Sylfaen" w:hAnsi="Sylfaen" w:cs="Sylfaen"/>
                <w:i/>
                <w:lang w:val="ka-GE"/>
              </w:rPr>
              <w:t>,</w:t>
            </w:r>
            <w:r w:rsidRPr="00071DBB">
              <w:rPr>
                <w:rFonts w:ascii="Sylfaen" w:hAnsi="Sylfaen" w:cs="Sylfaen"/>
                <w:i/>
                <w:lang w:val="ka-GE"/>
              </w:rPr>
              <w:t>ეპიდემიოლოგიური დაავადებების პროფილაქტიკის პრინციპების მკაცრად შესრულების შესახებ.</w:t>
            </w:r>
          </w:p>
          <w:p w14:paraId="2FD1537B" w14:textId="77777777" w:rsidR="006C7E1B" w:rsidRPr="006B1B69" w:rsidRDefault="006C7E1B" w:rsidP="00071DBB">
            <w:pPr>
              <w:spacing w:after="0" w:line="240" w:lineRule="auto"/>
              <w:rPr>
                <w:rFonts w:ascii="Sylfaen" w:hAnsi="Sylfaen" w:cs="Sylfaen"/>
                <w:i/>
                <w:lang w:val="ka-GE"/>
              </w:rPr>
            </w:pPr>
          </w:p>
        </w:tc>
      </w:tr>
      <w:tr w:rsidR="00AB1F90" w:rsidRPr="006B1B69" w14:paraId="7A7A6231" w14:textId="77777777" w:rsidTr="000B3B98">
        <w:trPr>
          <w:trHeight w:val="765"/>
        </w:trPr>
        <w:tc>
          <w:tcPr>
            <w:tcW w:w="2836" w:type="dxa"/>
          </w:tcPr>
          <w:p w14:paraId="1A5C958C" w14:textId="77777777" w:rsidR="001732F1" w:rsidRPr="006B1B69" w:rsidRDefault="001732F1" w:rsidP="00AB1F90">
            <w:pPr>
              <w:spacing w:after="0" w:line="240" w:lineRule="auto"/>
              <w:jc w:val="both"/>
              <w:rPr>
                <w:rFonts w:ascii="Sylfaen" w:hAnsi="Sylfaen"/>
                <w:b/>
                <w:i/>
                <w:noProof/>
                <w:lang w:val="ka-GE"/>
              </w:rPr>
            </w:pPr>
            <w:r w:rsidRPr="006B1B69">
              <w:rPr>
                <w:rFonts w:ascii="Sylfaen" w:hAnsi="Sylfaen"/>
                <w:b/>
                <w:i/>
                <w:noProof/>
                <w:lang w:val="ka-GE"/>
              </w:rPr>
              <w:lastRenderedPageBreak/>
              <w:t>სწავლების მეთოდები</w:t>
            </w:r>
            <w:r w:rsidR="006B1B69" w:rsidRPr="006B1B69">
              <w:rPr>
                <w:rFonts w:ascii="Sylfaen" w:hAnsi="Sylfaen"/>
                <w:b/>
                <w:i/>
                <w:noProof/>
                <w:lang w:val="ka-GE"/>
              </w:rPr>
              <w:t xml:space="preserve"> და ფორმები</w:t>
            </w:r>
          </w:p>
        </w:tc>
        <w:tc>
          <w:tcPr>
            <w:tcW w:w="7938" w:type="dxa"/>
          </w:tcPr>
          <w:p w14:paraId="6CE1DEEB" w14:textId="77777777" w:rsidR="006A17E1" w:rsidRPr="006B1B69" w:rsidRDefault="001732F1" w:rsidP="00AB1F90">
            <w:pPr>
              <w:spacing w:after="0" w:line="240" w:lineRule="auto"/>
              <w:rPr>
                <w:rFonts w:ascii="Sylfaen" w:hAnsi="Sylfaen"/>
                <w:i/>
                <w:lang w:val="ka-GE"/>
              </w:rPr>
            </w:pPr>
            <w:r w:rsidRPr="006B1B69">
              <w:rPr>
                <w:rFonts w:ascii="Sylfaen" w:hAnsi="Sylfaen" w:cs="Sylfaen"/>
                <w:i/>
                <w:lang w:val="ka-GE"/>
              </w:rPr>
              <w:t>სადემონსტრაციოჯგუფურიგანხილვა</w:t>
            </w:r>
            <w:r w:rsidRPr="006B1B69">
              <w:rPr>
                <w:rFonts w:ascii="Sylfaen" w:hAnsi="Sylfaen" w:cs="Sylfaen"/>
                <w:i/>
              </w:rPr>
              <w:t>-</w:t>
            </w:r>
            <w:r w:rsidRPr="006B1B69">
              <w:rPr>
                <w:rFonts w:ascii="Sylfaen" w:hAnsi="Sylfaen" w:cs="Sylfaen"/>
                <w:i/>
                <w:lang w:val="ka-GE"/>
              </w:rPr>
              <w:t>დისკუსიები</w:t>
            </w:r>
            <w:r w:rsidR="000910F8" w:rsidRPr="006B1B69">
              <w:rPr>
                <w:rFonts w:ascii="Sylfaen" w:hAnsi="Sylfaen" w:cs="Sylfaen"/>
                <w:i/>
                <w:lang w:val="ka-GE"/>
              </w:rPr>
              <w:t xml:space="preserve">,ინტერაქტიური ლექციები </w:t>
            </w:r>
            <w:r w:rsidRPr="006B1B69">
              <w:rPr>
                <w:rFonts w:ascii="Sylfaen" w:hAnsi="Sylfaen"/>
                <w:i/>
                <w:lang w:val="ka-GE"/>
              </w:rPr>
              <w:t>(</w:t>
            </w:r>
            <w:r w:rsidRPr="006B1B69">
              <w:rPr>
                <w:rFonts w:ascii="Sylfaen" w:hAnsi="Sylfaen" w:cs="Sylfaen"/>
                <w:i/>
                <w:lang w:val="ka-GE"/>
              </w:rPr>
              <w:t>გამოიყენებათვალსაჩინოებები</w:t>
            </w:r>
            <w:r w:rsidRPr="006B1B69">
              <w:rPr>
                <w:rFonts w:ascii="Sylfaen" w:hAnsi="Sylfaen"/>
                <w:i/>
                <w:lang w:val="ka-GE"/>
              </w:rPr>
              <w:t xml:space="preserve">: </w:t>
            </w:r>
            <w:r w:rsidRPr="006B1B69">
              <w:rPr>
                <w:rFonts w:ascii="Sylfaen" w:hAnsi="Sylfaen" w:cs="Sylfaen"/>
                <w:i/>
                <w:lang w:val="ka-GE"/>
              </w:rPr>
              <w:t>პლაკატები</w:t>
            </w:r>
            <w:r w:rsidRPr="006B1B69">
              <w:rPr>
                <w:rFonts w:ascii="Sylfaen" w:hAnsi="Sylfaen"/>
                <w:i/>
                <w:lang w:val="ka-GE"/>
              </w:rPr>
              <w:t xml:space="preserve">, </w:t>
            </w:r>
            <w:r w:rsidRPr="006B1B69">
              <w:rPr>
                <w:rFonts w:ascii="Sylfaen" w:hAnsi="Sylfaen" w:cs="Sylfaen"/>
                <w:i/>
                <w:lang w:val="ka-GE"/>
              </w:rPr>
              <w:t>პოსტერები</w:t>
            </w:r>
            <w:r w:rsidRPr="006B1B69">
              <w:rPr>
                <w:rFonts w:ascii="Sylfaen" w:hAnsi="Sylfaen"/>
                <w:i/>
                <w:lang w:val="ka-GE"/>
              </w:rPr>
              <w:t xml:space="preserve">, </w:t>
            </w:r>
            <w:r w:rsidRPr="006B1B69">
              <w:rPr>
                <w:rFonts w:ascii="Sylfaen" w:hAnsi="Sylfaen" w:cs="Sylfaen"/>
                <w:i/>
                <w:lang w:val="ka-GE"/>
              </w:rPr>
              <w:t>ვიდეომასალა</w:t>
            </w:r>
            <w:r w:rsidRPr="006B1B69">
              <w:rPr>
                <w:rFonts w:ascii="Sylfaen" w:hAnsi="Sylfaen"/>
                <w:i/>
                <w:lang w:val="ka-GE"/>
              </w:rPr>
              <w:t>).</w:t>
            </w:r>
          </w:p>
          <w:p w14:paraId="3031CD04" w14:textId="77777777" w:rsidR="001732F1" w:rsidRPr="006B1B69" w:rsidRDefault="001732F1" w:rsidP="00AB1F90">
            <w:pPr>
              <w:spacing w:after="0" w:line="240" w:lineRule="auto"/>
              <w:rPr>
                <w:rFonts w:ascii="Sylfaen" w:hAnsi="Sylfaen"/>
                <w:i/>
                <w:lang w:val="ka-GE"/>
              </w:rPr>
            </w:pPr>
            <w:r w:rsidRPr="006B1B69">
              <w:rPr>
                <w:rFonts w:ascii="Sylfaen" w:hAnsi="Sylfaen" w:cs="Sylfaen"/>
                <w:i/>
                <w:lang w:val="ka-GE"/>
              </w:rPr>
              <w:t>სტუდენტთა</w:t>
            </w:r>
            <w:r w:rsidR="00E71D50" w:rsidRPr="006B1B69">
              <w:rPr>
                <w:rFonts w:ascii="Sylfaen" w:hAnsi="Sylfaen" w:cs="Sylfaen"/>
                <w:i/>
                <w:lang w:val="ka-GE"/>
              </w:rPr>
              <w:t xml:space="preserve">   </w:t>
            </w:r>
            <w:r w:rsidRPr="006B1B69">
              <w:rPr>
                <w:rFonts w:ascii="Sylfaen" w:hAnsi="Sylfaen" w:cs="Sylfaen"/>
                <w:i/>
                <w:lang w:val="ka-GE"/>
              </w:rPr>
              <w:t>დამოუკიდებელიმუშაობა</w:t>
            </w:r>
            <w:r w:rsidRPr="006B1B69">
              <w:rPr>
                <w:rFonts w:ascii="Sylfaen" w:hAnsi="Sylfaen"/>
                <w:i/>
                <w:lang w:val="ka-GE"/>
              </w:rPr>
              <w:t>.</w:t>
            </w:r>
          </w:p>
          <w:p w14:paraId="0192DECF" w14:textId="77777777" w:rsidR="001732F1" w:rsidRPr="006B1B69" w:rsidRDefault="001732F1" w:rsidP="00AB1F90">
            <w:pPr>
              <w:spacing w:after="0" w:line="240" w:lineRule="auto"/>
              <w:rPr>
                <w:rFonts w:ascii="Sylfaen" w:hAnsi="Sylfaen"/>
                <w:b/>
                <w:i/>
                <w:lang w:val="ka-GE"/>
              </w:rPr>
            </w:pPr>
            <w:r w:rsidRPr="006B1B69">
              <w:rPr>
                <w:rFonts w:ascii="Sylfaen" w:hAnsi="Sylfaen" w:cs="Sylfaen"/>
                <w:i/>
                <w:lang w:val="ka-GE"/>
              </w:rPr>
              <w:t>პრაქტიკუმზე</w:t>
            </w:r>
            <w:r w:rsidR="00E71D50" w:rsidRPr="006B1B69">
              <w:rPr>
                <w:rFonts w:ascii="Sylfaen" w:hAnsi="Sylfaen" w:cs="Sylfaen"/>
                <w:i/>
                <w:lang w:val="ka-GE"/>
              </w:rPr>
              <w:t xml:space="preserve">  </w:t>
            </w:r>
            <w:r w:rsidRPr="006B1B69">
              <w:rPr>
                <w:rFonts w:ascii="Sylfaen" w:hAnsi="Sylfaen" w:cs="Sylfaen"/>
                <w:i/>
                <w:lang w:val="ka-GE"/>
              </w:rPr>
              <w:t>მუშაობისას</w:t>
            </w:r>
            <w:r w:rsidR="00E71D50" w:rsidRPr="006B1B69">
              <w:rPr>
                <w:rFonts w:ascii="Sylfaen" w:hAnsi="Sylfaen" w:cs="Sylfaen"/>
                <w:i/>
                <w:lang w:val="ka-GE"/>
              </w:rPr>
              <w:t xml:space="preserve">   </w:t>
            </w:r>
            <w:r w:rsidRPr="006B1B69">
              <w:rPr>
                <w:rFonts w:ascii="Sylfaen" w:hAnsi="Sylfaen" w:cs="Sylfaen"/>
                <w:i/>
                <w:lang w:val="ka-GE"/>
              </w:rPr>
              <w:t>გამოიყენება</w:t>
            </w:r>
            <w:r w:rsidR="00E71D50" w:rsidRPr="006B1B69">
              <w:rPr>
                <w:rFonts w:ascii="Sylfaen" w:hAnsi="Sylfaen" w:cs="Sylfaen"/>
                <w:i/>
                <w:lang w:val="ka-GE"/>
              </w:rPr>
              <w:t xml:space="preserve">  </w:t>
            </w:r>
            <w:r w:rsidRPr="006B1B69">
              <w:rPr>
                <w:rFonts w:ascii="Sylfaen" w:hAnsi="Sylfaen" w:cs="Sylfaen"/>
                <w:i/>
                <w:lang w:val="ka-GE"/>
              </w:rPr>
              <w:t>სწავლების</w:t>
            </w:r>
            <w:r w:rsidR="00E71D50" w:rsidRPr="006B1B69">
              <w:rPr>
                <w:rFonts w:ascii="Sylfaen" w:hAnsi="Sylfaen" w:cs="Sylfaen"/>
                <w:i/>
                <w:lang w:val="ka-GE"/>
              </w:rPr>
              <w:t xml:space="preserve">  </w:t>
            </w:r>
            <w:r w:rsidRPr="006B1B69">
              <w:rPr>
                <w:rFonts w:ascii="Sylfaen" w:hAnsi="Sylfaen" w:cs="Sylfaen"/>
                <w:i/>
                <w:lang w:val="ka-GE"/>
              </w:rPr>
              <w:t>აქტიური</w:t>
            </w:r>
            <w:r w:rsidR="00E71D50" w:rsidRPr="006B1B69">
              <w:rPr>
                <w:rFonts w:ascii="Sylfaen" w:hAnsi="Sylfaen" w:cs="Sylfaen"/>
                <w:i/>
                <w:lang w:val="ka-GE"/>
              </w:rPr>
              <w:t xml:space="preserve">  </w:t>
            </w:r>
            <w:r w:rsidRPr="006B1B69">
              <w:rPr>
                <w:rFonts w:ascii="Sylfaen" w:hAnsi="Sylfaen" w:cs="Sylfaen"/>
                <w:i/>
                <w:lang w:val="ka-GE"/>
              </w:rPr>
              <w:t>მეთოდები</w:t>
            </w:r>
            <w:r w:rsidRPr="006B1B69">
              <w:rPr>
                <w:rFonts w:ascii="Sylfaen" w:hAnsi="Sylfaen"/>
                <w:i/>
                <w:lang w:val="ka-GE"/>
              </w:rPr>
              <w:t>: დ</w:t>
            </w:r>
            <w:r w:rsidRPr="006B1B69">
              <w:rPr>
                <w:rFonts w:ascii="Sylfaen" w:hAnsi="Sylfaen" w:cs="Sylfaen"/>
                <w:i/>
                <w:lang w:val="ka-GE"/>
              </w:rPr>
              <w:t>ისკუსია</w:t>
            </w:r>
            <w:r w:rsidRPr="006B1B69">
              <w:rPr>
                <w:rFonts w:ascii="Sylfaen" w:hAnsi="Sylfaen"/>
                <w:i/>
                <w:lang w:val="ka-GE"/>
              </w:rPr>
              <w:t xml:space="preserve">,  </w:t>
            </w:r>
            <w:r w:rsidRPr="006B1B69">
              <w:rPr>
                <w:rFonts w:ascii="Sylfaen" w:hAnsi="Sylfaen" w:cs="Sylfaen"/>
                <w:i/>
                <w:lang w:val="ka-GE"/>
              </w:rPr>
              <w:t>კითხვა</w:t>
            </w:r>
            <w:r w:rsidRPr="006B1B69">
              <w:rPr>
                <w:rFonts w:ascii="Sylfaen" w:hAnsi="Sylfaen"/>
                <w:i/>
                <w:lang w:val="ka-GE"/>
              </w:rPr>
              <w:t>–</w:t>
            </w:r>
            <w:r w:rsidRPr="006B1B69">
              <w:rPr>
                <w:rFonts w:ascii="Sylfaen" w:hAnsi="Sylfaen" w:cs="Sylfaen"/>
                <w:i/>
                <w:lang w:val="ka-GE"/>
              </w:rPr>
              <w:t>პასუხის სესია</w:t>
            </w:r>
            <w:r w:rsidRPr="006B1B69">
              <w:rPr>
                <w:rFonts w:ascii="Sylfaen" w:hAnsi="Sylfaen"/>
                <w:i/>
                <w:lang w:val="ka-GE"/>
              </w:rPr>
              <w:t xml:space="preserve">, </w:t>
            </w:r>
            <w:r w:rsidRPr="006B1B69">
              <w:rPr>
                <w:rFonts w:ascii="Sylfaen" w:hAnsi="Sylfaen" w:cs="Sylfaen"/>
                <w:i/>
                <w:lang w:val="ka-GE"/>
              </w:rPr>
              <w:t>ჯგუფური</w:t>
            </w:r>
            <w:r w:rsidR="00E71D50" w:rsidRPr="006B1B69">
              <w:rPr>
                <w:rFonts w:ascii="Sylfaen" w:hAnsi="Sylfaen" w:cs="Sylfaen"/>
                <w:i/>
                <w:lang w:val="ka-GE"/>
              </w:rPr>
              <w:t xml:space="preserve">  </w:t>
            </w:r>
            <w:r w:rsidRPr="006B1B69">
              <w:rPr>
                <w:rFonts w:ascii="Sylfaen" w:hAnsi="Sylfaen" w:cs="Sylfaen"/>
                <w:i/>
                <w:lang w:val="ka-GE"/>
              </w:rPr>
              <w:t>განხილვები</w:t>
            </w:r>
            <w:r w:rsidR="00E71D50" w:rsidRPr="006B1B69">
              <w:rPr>
                <w:rFonts w:ascii="Sylfaen" w:hAnsi="Sylfaen" w:cs="Sylfaen"/>
                <w:i/>
                <w:lang w:val="ka-GE"/>
              </w:rPr>
              <w:t xml:space="preserve"> </w:t>
            </w:r>
            <w:r w:rsidRPr="006B1B69">
              <w:rPr>
                <w:rFonts w:ascii="Sylfaen" w:hAnsi="Sylfaen" w:cs="Sylfaen"/>
                <w:i/>
                <w:lang w:val="ka-GE"/>
              </w:rPr>
              <w:t>და</w:t>
            </w:r>
            <w:r w:rsidR="00E71D50" w:rsidRPr="006B1B69">
              <w:rPr>
                <w:rFonts w:ascii="Sylfaen" w:hAnsi="Sylfaen" w:cs="Sylfaen"/>
                <w:i/>
                <w:lang w:val="ka-GE"/>
              </w:rPr>
              <w:t xml:space="preserve">  </w:t>
            </w:r>
            <w:r w:rsidRPr="006B1B69">
              <w:rPr>
                <w:rFonts w:ascii="Sylfaen" w:hAnsi="Sylfaen" w:cs="Sylfaen"/>
                <w:i/>
                <w:lang w:val="ka-GE"/>
              </w:rPr>
              <w:t>პრაქტიკული</w:t>
            </w:r>
            <w:r w:rsidR="00E71D50" w:rsidRPr="006B1B69">
              <w:rPr>
                <w:rFonts w:ascii="Sylfaen" w:hAnsi="Sylfaen" w:cs="Sylfaen"/>
                <w:i/>
                <w:lang w:val="ka-GE"/>
              </w:rPr>
              <w:t xml:space="preserve"> </w:t>
            </w:r>
            <w:r w:rsidRPr="006B1B69">
              <w:rPr>
                <w:rFonts w:ascii="Sylfaen" w:hAnsi="Sylfaen" w:cs="Sylfaen"/>
                <w:i/>
                <w:lang w:val="ka-GE"/>
              </w:rPr>
              <w:t>სიტუაციების</w:t>
            </w:r>
            <w:r w:rsidR="00E71D50" w:rsidRPr="006B1B69">
              <w:rPr>
                <w:rFonts w:ascii="Sylfaen" w:hAnsi="Sylfaen" w:cs="Sylfaen"/>
                <w:i/>
                <w:lang w:val="ka-GE"/>
              </w:rPr>
              <w:t xml:space="preserve">  </w:t>
            </w:r>
            <w:r w:rsidRPr="006B1B69">
              <w:rPr>
                <w:rFonts w:ascii="Sylfaen" w:hAnsi="Sylfaen" w:cs="Sylfaen"/>
                <w:i/>
                <w:lang w:val="ka-GE"/>
              </w:rPr>
              <w:t>გარჩევები</w:t>
            </w:r>
            <w:r w:rsidRPr="006B1B69">
              <w:rPr>
                <w:rFonts w:ascii="Sylfaen" w:hAnsi="Sylfaen"/>
                <w:i/>
                <w:lang w:val="ka-GE"/>
              </w:rPr>
              <w:t xml:space="preserve">, </w:t>
            </w:r>
            <w:r w:rsidRPr="006B1B69">
              <w:rPr>
                <w:rFonts w:ascii="Sylfaen" w:hAnsi="Sylfaen" w:cs="Sylfaen"/>
                <w:i/>
                <w:lang w:val="ka-GE"/>
              </w:rPr>
              <w:t>ახსნა</w:t>
            </w:r>
            <w:r w:rsidRPr="006B1B69">
              <w:rPr>
                <w:rFonts w:ascii="Sylfaen" w:hAnsi="Sylfaen"/>
                <w:i/>
                <w:lang w:val="ka-GE"/>
              </w:rPr>
              <w:t>–</w:t>
            </w:r>
            <w:r w:rsidRPr="006B1B69">
              <w:rPr>
                <w:rFonts w:ascii="Sylfaen" w:hAnsi="Sylfaen" w:cs="Sylfaen"/>
                <w:i/>
                <w:lang w:val="ka-GE"/>
              </w:rPr>
              <w:t>განმარტებითი</w:t>
            </w:r>
            <w:r w:rsidR="00E71D50" w:rsidRPr="006B1B69">
              <w:rPr>
                <w:rFonts w:ascii="Sylfaen" w:hAnsi="Sylfaen" w:cs="Sylfaen"/>
                <w:i/>
                <w:lang w:val="ka-GE"/>
              </w:rPr>
              <w:t xml:space="preserve">  </w:t>
            </w:r>
            <w:r w:rsidRPr="006B1B69">
              <w:rPr>
                <w:rFonts w:ascii="Sylfaen" w:hAnsi="Sylfaen" w:cs="Sylfaen"/>
                <w:i/>
                <w:lang w:val="ka-GE"/>
              </w:rPr>
              <w:t xml:space="preserve">მეთოდი, </w:t>
            </w:r>
            <w:r w:rsidRPr="006B1B69">
              <w:rPr>
                <w:rFonts w:ascii="Sylfaen" w:hAnsi="Sylfaen" w:cs="Sylfaen"/>
                <w:bCs/>
                <w:i/>
                <w:lang w:val="it-IT"/>
              </w:rPr>
              <w:t>შემთხვევის</w:t>
            </w:r>
            <w:r w:rsidR="00E71D50" w:rsidRPr="006B1B69">
              <w:rPr>
                <w:rFonts w:ascii="Sylfaen" w:hAnsi="Sylfaen" w:cs="Sylfaen"/>
                <w:bCs/>
                <w:i/>
                <w:lang w:val="ka-GE"/>
              </w:rPr>
              <w:t xml:space="preserve"> </w:t>
            </w:r>
            <w:r w:rsidRPr="006B1B69">
              <w:rPr>
                <w:rFonts w:ascii="Sylfaen" w:hAnsi="Sylfaen" w:cs="Sylfaen"/>
                <w:bCs/>
                <w:i/>
                <w:lang w:val="it-IT"/>
              </w:rPr>
              <w:t>ანალიზი</w:t>
            </w:r>
            <w:r w:rsidRPr="006B1B69">
              <w:rPr>
                <w:rFonts w:ascii="Sylfaen" w:hAnsi="Sylfaen"/>
                <w:bCs/>
                <w:i/>
                <w:lang w:val="it-IT"/>
              </w:rPr>
              <w:t xml:space="preserve"> (Case study)</w:t>
            </w:r>
            <w:r w:rsidRPr="006B1B69">
              <w:rPr>
                <w:rFonts w:ascii="Sylfaen" w:hAnsi="Sylfaen" w:cs="Sylfaen"/>
                <w:bCs/>
                <w:i/>
                <w:lang w:val="it-IT"/>
              </w:rPr>
              <w:t xml:space="preserve"> როლური და სიტუაციური თამაშები</w:t>
            </w:r>
            <w:r w:rsidRPr="006B1B69">
              <w:rPr>
                <w:rFonts w:ascii="Sylfaen" w:hAnsi="Sylfaen"/>
                <w:b/>
                <w:i/>
                <w:lang w:val="ka-GE"/>
              </w:rPr>
              <w:t>.</w:t>
            </w:r>
          </w:p>
        </w:tc>
      </w:tr>
    </w:tbl>
    <w:p w14:paraId="4415FE71" w14:textId="77777777" w:rsidR="00606018" w:rsidRPr="006B1B69" w:rsidRDefault="00606018" w:rsidP="00AB1F90">
      <w:pPr>
        <w:spacing w:after="0" w:line="240" w:lineRule="auto"/>
        <w:rPr>
          <w:rFonts w:ascii="Sylfaen" w:hAnsi="Sylfaen"/>
          <w:b/>
          <w:bCs/>
          <w:i/>
          <w:noProof/>
          <w:lang w:val="ka-GE"/>
        </w:rPr>
      </w:pPr>
    </w:p>
    <w:p w14:paraId="1ACF182F" w14:textId="77777777" w:rsidR="00606018" w:rsidRPr="006B1B69" w:rsidRDefault="00606018" w:rsidP="00AB1F90">
      <w:pPr>
        <w:spacing w:after="0" w:line="240" w:lineRule="auto"/>
        <w:rPr>
          <w:rFonts w:ascii="Sylfaen" w:hAnsi="Sylfaen"/>
          <w:b/>
          <w:bCs/>
          <w:i/>
          <w:noProof/>
          <w:lang w:val="ka-GE"/>
        </w:rPr>
      </w:pPr>
    </w:p>
    <w:p w14:paraId="15DF8277" w14:textId="77777777" w:rsidR="000910F8" w:rsidRPr="006B1B69" w:rsidRDefault="000910F8" w:rsidP="00AB1F90">
      <w:pPr>
        <w:spacing w:after="0" w:line="240" w:lineRule="auto"/>
        <w:rPr>
          <w:rFonts w:ascii="Sylfaen" w:hAnsi="Sylfaen"/>
          <w:b/>
          <w:bCs/>
          <w:i/>
          <w:noProof/>
          <w:lang w:val="ka-GE"/>
        </w:rPr>
      </w:pPr>
    </w:p>
    <w:p w14:paraId="3A9CDC55" w14:textId="77777777" w:rsidR="000910F8" w:rsidRPr="006B1B69" w:rsidRDefault="000910F8" w:rsidP="00AB1F90">
      <w:pPr>
        <w:spacing w:after="0" w:line="240" w:lineRule="auto"/>
        <w:rPr>
          <w:rFonts w:ascii="Sylfaen" w:hAnsi="Sylfaen"/>
          <w:b/>
          <w:bCs/>
          <w:i/>
          <w:noProof/>
          <w:lang w:val="ka-GE"/>
        </w:rPr>
      </w:pPr>
    </w:p>
    <w:p w14:paraId="2EBD7F33" w14:textId="77777777" w:rsidR="007351F6" w:rsidRPr="006B1B69" w:rsidRDefault="007351F6" w:rsidP="00AB1F90">
      <w:pPr>
        <w:spacing w:after="0" w:line="240" w:lineRule="auto"/>
        <w:jc w:val="right"/>
        <w:rPr>
          <w:rFonts w:ascii="Sylfaen" w:hAnsi="Sylfaen"/>
          <w:b/>
          <w:i/>
          <w:noProof/>
        </w:rPr>
      </w:pPr>
      <w:r w:rsidRPr="006B1B69">
        <w:rPr>
          <w:rFonts w:ascii="Sylfaen" w:hAnsi="Sylfaen"/>
          <w:b/>
          <w:i/>
          <w:noProof/>
          <w:lang w:val="ka-GE"/>
        </w:rPr>
        <w:t xml:space="preserve">დანართი </w:t>
      </w:r>
      <w:r w:rsidRPr="006B1B69">
        <w:rPr>
          <w:rFonts w:ascii="Sylfaen" w:hAnsi="Sylfaen"/>
          <w:b/>
          <w:i/>
          <w:noProof/>
        </w:rPr>
        <w:t>1</w:t>
      </w:r>
    </w:p>
    <w:p w14:paraId="36C58498" w14:textId="77777777" w:rsidR="00A31086" w:rsidRPr="006B1B69" w:rsidRDefault="00A31086" w:rsidP="00AB1F90">
      <w:pPr>
        <w:spacing w:after="0" w:line="240" w:lineRule="auto"/>
        <w:jc w:val="right"/>
        <w:rPr>
          <w:rFonts w:ascii="Sylfaen" w:hAnsi="Sylfaen"/>
          <w:i/>
          <w:noProof/>
        </w:rPr>
      </w:pPr>
    </w:p>
    <w:p w14:paraId="527C967B" w14:textId="77777777" w:rsidR="007351F6" w:rsidRPr="006B1B69" w:rsidRDefault="007351F6" w:rsidP="00AB1F90">
      <w:pPr>
        <w:spacing w:after="0" w:line="240" w:lineRule="auto"/>
        <w:jc w:val="center"/>
        <w:rPr>
          <w:rFonts w:ascii="Sylfaen" w:hAnsi="Sylfaen"/>
          <w:b/>
          <w:i/>
          <w:noProof/>
          <w:lang w:val="ka-GE"/>
        </w:rPr>
      </w:pPr>
      <w:r w:rsidRPr="006B1B69">
        <w:rPr>
          <w:rFonts w:ascii="Sylfaen" w:hAnsi="Sylfaen"/>
          <w:b/>
          <w:i/>
          <w:noProof/>
          <w:lang w:val="ka-GE"/>
        </w:rPr>
        <w:t>სასწავლო კურსის შინაარსი</w:t>
      </w:r>
    </w:p>
    <w:p w14:paraId="10A5CFAB" w14:textId="77777777" w:rsidR="007351F6" w:rsidRPr="006B1B69" w:rsidRDefault="007351F6" w:rsidP="00AB1F90">
      <w:pPr>
        <w:spacing w:after="0" w:line="240" w:lineRule="auto"/>
        <w:jc w:val="center"/>
        <w:rPr>
          <w:rFonts w:ascii="Sylfaen" w:hAnsi="Sylfaen"/>
          <w:b/>
          <w:i/>
          <w:noProof/>
          <w:lang w:val="ka-GE"/>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1"/>
        <w:gridCol w:w="720"/>
        <w:gridCol w:w="720"/>
        <w:gridCol w:w="6111"/>
        <w:gridCol w:w="1832"/>
      </w:tblGrid>
      <w:tr w:rsidR="006A17E1" w:rsidRPr="006B1B69" w14:paraId="5E453917" w14:textId="77777777" w:rsidTr="006A17E1">
        <w:trPr>
          <w:trHeight w:val="1961"/>
        </w:trPr>
        <w:tc>
          <w:tcPr>
            <w:tcW w:w="139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14:paraId="441C8493"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კვირა</w:t>
            </w:r>
          </w:p>
        </w:tc>
        <w:tc>
          <w:tcPr>
            <w:tcW w:w="720"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textDirection w:val="btLr"/>
          </w:tcPr>
          <w:p w14:paraId="1516D0C0"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სწავლის მეთოდი</w:t>
            </w:r>
          </w:p>
        </w:tc>
        <w:tc>
          <w:tcPr>
            <w:tcW w:w="72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14:paraId="275304F5"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საათების რაოდენობა</w:t>
            </w:r>
          </w:p>
        </w:tc>
        <w:tc>
          <w:tcPr>
            <w:tcW w:w="61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F1EF1D"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ლექციის/სამუშაო ჯგუფში მუშაობის/პრაქტიკული ან ლაბორატორიული მეცადინეობის თემა</w:t>
            </w:r>
          </w:p>
        </w:tc>
        <w:tc>
          <w:tcPr>
            <w:tcW w:w="18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6F09A4"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ლიტერატურა</w:t>
            </w:r>
          </w:p>
          <w:p w14:paraId="10D1DE2E" w14:textId="77777777" w:rsidR="006A17E1" w:rsidRPr="006B1B69" w:rsidRDefault="006A17E1" w:rsidP="00AB1F90">
            <w:pPr>
              <w:spacing w:after="0" w:line="240" w:lineRule="auto"/>
              <w:jc w:val="center"/>
              <w:rPr>
                <w:rFonts w:ascii="Sylfaen" w:hAnsi="Sylfaen"/>
                <w:b/>
                <w:i/>
                <w:noProof/>
                <w:lang w:val="ka-GE"/>
              </w:rPr>
            </w:pPr>
          </w:p>
        </w:tc>
      </w:tr>
      <w:tr w:rsidR="006A17E1" w:rsidRPr="006B1B69" w14:paraId="4BA52892" w14:textId="77777777" w:rsidTr="006A17E1">
        <w:trPr>
          <w:cantSplit/>
          <w:trHeight w:val="1134"/>
        </w:trPr>
        <w:tc>
          <w:tcPr>
            <w:tcW w:w="1391" w:type="dxa"/>
            <w:vMerge w:val="restart"/>
            <w:tcBorders>
              <w:top w:val="single" w:sz="4" w:space="0" w:color="000000"/>
              <w:left w:val="single" w:sz="4" w:space="0" w:color="000000"/>
              <w:right w:val="single" w:sz="4" w:space="0" w:color="auto"/>
            </w:tcBorders>
            <w:shd w:val="clear" w:color="auto" w:fill="auto"/>
          </w:tcPr>
          <w:p w14:paraId="20AC11E8"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rPr>
              <w:t>I</w:t>
            </w:r>
            <w:r w:rsidRPr="006B1B69">
              <w:rPr>
                <w:rFonts w:ascii="Sylfaen" w:hAnsi="Sylfaen"/>
                <w:b/>
                <w:i/>
                <w:noProof/>
                <w:lang w:val="ka-GE"/>
              </w:rPr>
              <w:t xml:space="preserve"> კვირა</w:t>
            </w:r>
          </w:p>
          <w:p w14:paraId="0437B000" w14:textId="77777777" w:rsidR="006A17E1" w:rsidRPr="006B1B69" w:rsidRDefault="006A17E1" w:rsidP="00AB1F90">
            <w:pPr>
              <w:spacing w:after="0" w:line="240" w:lineRule="auto"/>
              <w:jc w:val="center"/>
              <w:rPr>
                <w:rFonts w:ascii="Sylfaen" w:hAnsi="Sylfaen"/>
                <w:b/>
                <w:i/>
                <w:noProof/>
                <w:lang w:val="ka-GE"/>
              </w:rPr>
            </w:pPr>
          </w:p>
        </w:tc>
        <w:tc>
          <w:tcPr>
            <w:tcW w:w="720" w:type="dxa"/>
            <w:tcBorders>
              <w:top w:val="single" w:sz="4" w:space="0" w:color="000000"/>
              <w:left w:val="single" w:sz="4" w:space="0" w:color="auto"/>
              <w:right w:val="single" w:sz="4" w:space="0" w:color="auto"/>
            </w:tcBorders>
            <w:textDirection w:val="btLr"/>
          </w:tcPr>
          <w:p w14:paraId="6767A4BF"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0E282ECC"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69801CE" w14:textId="77777777" w:rsidR="006A17E1" w:rsidRPr="006B1B69" w:rsidRDefault="006A17E1" w:rsidP="00AB1F90">
            <w:pPr>
              <w:spacing w:after="0" w:line="240" w:lineRule="auto"/>
              <w:jc w:val="both"/>
              <w:rPr>
                <w:rFonts w:ascii="Sylfaen" w:hAnsi="Sylfaen" w:cs="Sylfaen"/>
                <w:i/>
                <w:lang w:val="ka-GE"/>
              </w:rPr>
            </w:pPr>
            <w:r w:rsidRPr="006B1B69">
              <w:rPr>
                <w:rFonts w:ascii="Sylfaen" w:hAnsi="Sylfaen" w:cs="Sylfaen"/>
                <w:i/>
                <w:lang w:val="ka-GE"/>
              </w:rPr>
              <w:t>მოსახლეობის ჯანმრთელობაზე მოქმედი ფაქტორები და ჯანმრთელობის ამსახველი ძირითადი კრიტერიუმები. ავადობის შესწავლის სახეები</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106F"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7D4BC66F" w14:textId="77777777" w:rsidTr="006A17E1">
        <w:trPr>
          <w:cantSplit/>
          <w:trHeight w:val="1134"/>
        </w:trPr>
        <w:tc>
          <w:tcPr>
            <w:tcW w:w="1391" w:type="dxa"/>
            <w:vMerge/>
            <w:tcBorders>
              <w:left w:val="single" w:sz="4" w:space="0" w:color="000000"/>
              <w:right w:val="single" w:sz="4" w:space="0" w:color="auto"/>
            </w:tcBorders>
            <w:shd w:val="clear" w:color="auto" w:fill="auto"/>
          </w:tcPr>
          <w:p w14:paraId="1A12565D" w14:textId="77777777" w:rsidR="006A17E1" w:rsidRPr="006B1B69" w:rsidRDefault="006A17E1" w:rsidP="00AB1F90">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4C87ED40"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15A58453"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09D20FFD" w14:textId="77777777" w:rsidR="006A17E1" w:rsidRPr="006B1B69" w:rsidRDefault="00E71D50" w:rsidP="00AB1F90">
            <w:pPr>
              <w:pStyle w:val="Default"/>
              <w:jc w:val="both"/>
              <w:rPr>
                <w:i/>
                <w:color w:val="auto"/>
                <w:sz w:val="22"/>
                <w:szCs w:val="22"/>
                <w:lang w:val="ka-GE"/>
              </w:rPr>
            </w:pPr>
            <w:r w:rsidRPr="006B1B69">
              <w:rPr>
                <w:i/>
                <w:color w:val="auto"/>
                <w:sz w:val="22"/>
                <w:szCs w:val="22"/>
                <w:lang w:val="ka-GE"/>
              </w:rPr>
              <w:t xml:space="preserve">მაკრო </w:t>
            </w:r>
            <w:r w:rsidR="006A17E1" w:rsidRPr="006B1B69">
              <w:rPr>
                <w:i/>
                <w:color w:val="auto"/>
                <w:sz w:val="22"/>
                <w:szCs w:val="22"/>
                <w:lang w:val="ka-GE"/>
              </w:rPr>
              <w:t xml:space="preserve"> და მიკროორგანიზმის და გარემოს ურთიერთქმედება, როგორც ინფექციურ დაავადებათა ეპიდემიოლოგიის საფუძველი; გადაცემის გზები, ენდოგენური ინფექცია, ეგზოგენური ინფექციის წყაროები.</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1A5A" w14:textId="77777777" w:rsidR="006A17E1" w:rsidRPr="006B1B69" w:rsidRDefault="006A17E1" w:rsidP="00AB1F90">
            <w:pPr>
              <w:spacing w:after="0" w:line="240" w:lineRule="auto"/>
              <w:jc w:val="center"/>
              <w:rPr>
                <w:rFonts w:ascii="Sylfaen" w:hAnsi="Sylfaen"/>
                <w:b/>
                <w:i/>
                <w:noProof/>
                <w:lang w:val="ka-GE"/>
              </w:rPr>
            </w:pPr>
          </w:p>
        </w:tc>
      </w:tr>
      <w:tr w:rsidR="006A17E1" w:rsidRPr="006B1B69" w14:paraId="149F839D" w14:textId="77777777" w:rsidTr="00110848">
        <w:trPr>
          <w:trHeight w:val="539"/>
        </w:trPr>
        <w:tc>
          <w:tcPr>
            <w:tcW w:w="1391" w:type="dxa"/>
            <w:vMerge w:val="restart"/>
            <w:tcBorders>
              <w:top w:val="single" w:sz="4" w:space="0" w:color="000000"/>
              <w:left w:val="single" w:sz="4" w:space="0" w:color="000000"/>
              <w:right w:val="single" w:sz="4" w:space="0" w:color="auto"/>
            </w:tcBorders>
            <w:shd w:val="clear" w:color="auto" w:fill="auto"/>
          </w:tcPr>
          <w:p w14:paraId="5F088510"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rPr>
              <w:t>II</w:t>
            </w:r>
            <w:r w:rsidRPr="006B1B69">
              <w:rPr>
                <w:rFonts w:ascii="Sylfaen" w:hAnsi="Sylfaen"/>
                <w:b/>
                <w:i/>
                <w:noProof/>
                <w:lang w:val="ka-GE"/>
              </w:rPr>
              <w:t xml:space="preserve"> კვირა</w:t>
            </w:r>
          </w:p>
          <w:p w14:paraId="64E590A6" w14:textId="77777777" w:rsidR="006A17E1" w:rsidRPr="006B1B69" w:rsidRDefault="006A17E1" w:rsidP="006A17E1">
            <w:pPr>
              <w:spacing w:after="0" w:line="240" w:lineRule="auto"/>
              <w:jc w:val="center"/>
              <w:rPr>
                <w:rFonts w:ascii="Sylfaen" w:hAnsi="Sylfaen"/>
                <w:b/>
                <w:i/>
                <w:noProof/>
              </w:rPr>
            </w:pPr>
          </w:p>
        </w:tc>
        <w:tc>
          <w:tcPr>
            <w:tcW w:w="720" w:type="dxa"/>
            <w:tcBorders>
              <w:top w:val="single" w:sz="4" w:space="0" w:color="000000"/>
              <w:left w:val="single" w:sz="4" w:space="0" w:color="auto"/>
              <w:right w:val="single" w:sz="4" w:space="0" w:color="auto"/>
            </w:tcBorders>
            <w:textDirection w:val="btLr"/>
          </w:tcPr>
          <w:p w14:paraId="55EB2857"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39776AFF"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355086DD" w14:textId="77777777" w:rsidR="006A17E1" w:rsidRPr="006B1B69" w:rsidRDefault="006A17E1" w:rsidP="006A17E1">
            <w:pPr>
              <w:spacing w:after="0" w:line="240" w:lineRule="auto"/>
              <w:jc w:val="both"/>
              <w:rPr>
                <w:rFonts w:ascii="Sylfaen" w:hAnsi="Sylfaen"/>
                <w:i/>
              </w:rPr>
            </w:pPr>
            <w:r w:rsidRPr="006B1B69">
              <w:rPr>
                <w:rFonts w:ascii="Sylfaen" w:hAnsi="Sylfaen" w:cs="Sylfaen"/>
                <w:i/>
                <w:lang w:val="ka-GE"/>
              </w:rPr>
              <w:t xml:space="preserve">ეპიდემიოლოგიის განსაზღვრა; ეპიდემიოლოგიური მიდგომა; მონაცემთა ტიპები, მონაცემთა შეგროვება/ </w:t>
            </w:r>
            <w:r w:rsidRPr="006B1B69">
              <w:rPr>
                <w:rFonts w:ascii="Sylfaen" w:hAnsi="Sylfaen" w:cs="Sylfaen"/>
                <w:i/>
                <w:lang w:val="ka-GE"/>
              </w:rPr>
              <w:lastRenderedPageBreak/>
              <w:t>შესწავლა, რეტროსპექტული ეპიდემიოლოგიური ანალიზი</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9809" w14:textId="77777777" w:rsidR="006A17E1" w:rsidRPr="006B1B69" w:rsidRDefault="006A17E1" w:rsidP="006A17E1">
            <w:pPr>
              <w:pStyle w:val="Default"/>
              <w:rPr>
                <w:b/>
                <w:i/>
                <w:noProof/>
                <w:color w:val="auto"/>
                <w:sz w:val="22"/>
                <w:szCs w:val="22"/>
                <w:lang w:val="ka-GE"/>
              </w:rPr>
            </w:pPr>
            <w:r w:rsidRPr="006B1B69">
              <w:rPr>
                <w:rFonts w:cs="AcadNusx"/>
                <w:i/>
                <w:color w:val="auto"/>
                <w:sz w:val="22"/>
                <w:szCs w:val="22"/>
                <w:lang w:val="ka-GE"/>
              </w:rPr>
              <w:lastRenderedPageBreak/>
              <w:t xml:space="preserve">1. </w:t>
            </w:r>
            <w:r w:rsidRPr="006B1B69">
              <w:rPr>
                <w:i/>
                <w:color w:val="auto"/>
                <w:sz w:val="22"/>
                <w:szCs w:val="22"/>
                <w:lang w:val="ka-GE"/>
              </w:rPr>
              <w:t>ი</w:t>
            </w:r>
            <w:r w:rsidRPr="006B1B69">
              <w:rPr>
                <w:rFonts w:cs="AcadNusx"/>
                <w:i/>
                <w:color w:val="auto"/>
                <w:sz w:val="22"/>
                <w:szCs w:val="22"/>
                <w:lang w:val="ka-GE"/>
              </w:rPr>
              <w:t xml:space="preserve">. </w:t>
            </w:r>
            <w:r w:rsidRPr="006B1B69">
              <w:rPr>
                <w:i/>
                <w:color w:val="auto"/>
                <w:sz w:val="22"/>
                <w:szCs w:val="22"/>
                <w:lang w:val="ka-GE"/>
              </w:rPr>
              <w:t>მჭედლიშვილი</w:t>
            </w:r>
            <w:r w:rsidRPr="006B1B69">
              <w:rPr>
                <w:rFonts w:cs="AcadNusx"/>
                <w:i/>
                <w:color w:val="auto"/>
                <w:sz w:val="22"/>
                <w:szCs w:val="22"/>
              </w:rPr>
              <w:t>,</w:t>
            </w:r>
            <w:r w:rsidRPr="006B1B69">
              <w:rPr>
                <w:rFonts w:cs="AcadNusx"/>
                <w:i/>
                <w:color w:val="auto"/>
                <w:sz w:val="22"/>
                <w:szCs w:val="22"/>
              </w:rPr>
              <w:lastRenderedPageBreak/>
              <w:t>d.gelovani, n. ninaSvili-</w:t>
            </w:r>
            <w:r w:rsidRPr="006B1B69">
              <w:rPr>
                <w:i/>
                <w:color w:val="auto"/>
                <w:sz w:val="22"/>
                <w:szCs w:val="22"/>
                <w:lang w:val="ka-GE"/>
              </w:rPr>
              <w:t>ეპიდემიოლოგია</w:t>
            </w:r>
            <w:r w:rsidRPr="006B1B69">
              <w:rPr>
                <w:rFonts w:cs="AcadNusx"/>
                <w:i/>
                <w:color w:val="auto"/>
                <w:sz w:val="22"/>
                <w:szCs w:val="22"/>
                <w:lang w:val="ka-GE"/>
              </w:rPr>
              <w:t xml:space="preserve">. </w:t>
            </w:r>
            <w:r w:rsidRPr="006B1B69">
              <w:rPr>
                <w:i/>
                <w:color w:val="auto"/>
                <w:sz w:val="22"/>
                <w:szCs w:val="22"/>
                <w:lang w:val="ka-GE"/>
              </w:rPr>
              <w:t>თბილისი</w:t>
            </w:r>
            <w:r w:rsidRPr="006B1B69">
              <w:rPr>
                <w:rFonts w:cs="AcadNusx"/>
                <w:i/>
                <w:color w:val="auto"/>
                <w:sz w:val="22"/>
                <w:szCs w:val="22"/>
                <w:lang w:val="ka-GE"/>
              </w:rPr>
              <w:t>. 2010</w:t>
            </w:r>
          </w:p>
        </w:tc>
      </w:tr>
      <w:tr w:rsidR="006A17E1" w:rsidRPr="006B1B69" w14:paraId="7445364C" w14:textId="77777777" w:rsidTr="00110848">
        <w:trPr>
          <w:trHeight w:val="539"/>
        </w:trPr>
        <w:tc>
          <w:tcPr>
            <w:tcW w:w="1391" w:type="dxa"/>
            <w:vMerge/>
            <w:tcBorders>
              <w:left w:val="single" w:sz="4" w:space="0" w:color="000000"/>
              <w:right w:val="single" w:sz="4" w:space="0" w:color="auto"/>
            </w:tcBorders>
            <w:shd w:val="clear" w:color="auto" w:fill="auto"/>
          </w:tcPr>
          <w:p w14:paraId="4688D8B4"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0AEE53D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7413793B"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A1EBEA0" w14:textId="77777777" w:rsidR="006A17E1" w:rsidRPr="006B1B69" w:rsidRDefault="006A17E1" w:rsidP="006A17E1">
            <w:pPr>
              <w:tabs>
                <w:tab w:val="left" w:pos="420"/>
              </w:tabs>
              <w:spacing w:after="0" w:line="240" w:lineRule="auto"/>
              <w:jc w:val="both"/>
              <w:rPr>
                <w:rFonts w:ascii="Sylfaen" w:hAnsi="Sylfaen" w:cs="Sylfaen"/>
                <w:i/>
              </w:rPr>
            </w:pPr>
            <w:r w:rsidRPr="006B1B69">
              <w:rPr>
                <w:rFonts w:ascii="Sylfaen" w:hAnsi="Sylfaen"/>
                <w:i/>
                <w:lang w:val="ka-GE"/>
              </w:rPr>
              <w:t xml:space="preserve">ინფექციური კონტროლის პროგრამების ორგანიზაცია სამკურნალო–პროფილაქტიკური დაწესებულებების დონეზე. </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D311" w14:textId="77777777" w:rsidR="006A17E1" w:rsidRPr="006B1B69" w:rsidRDefault="006A17E1" w:rsidP="006A17E1">
            <w:pPr>
              <w:pStyle w:val="Default"/>
              <w:rPr>
                <w:b/>
                <w:i/>
                <w:noProof/>
                <w:color w:val="auto"/>
                <w:sz w:val="22"/>
                <w:szCs w:val="22"/>
                <w:lang w:val="ka-GE"/>
              </w:rPr>
            </w:pPr>
          </w:p>
        </w:tc>
      </w:tr>
      <w:tr w:rsidR="006A17E1" w:rsidRPr="006B1B69" w14:paraId="15525FCC" w14:textId="77777777" w:rsidTr="00110848">
        <w:trPr>
          <w:trHeight w:val="557"/>
        </w:trPr>
        <w:tc>
          <w:tcPr>
            <w:tcW w:w="1391" w:type="dxa"/>
            <w:vMerge w:val="restart"/>
            <w:tcBorders>
              <w:top w:val="single" w:sz="4" w:space="0" w:color="000000"/>
              <w:left w:val="single" w:sz="4" w:space="0" w:color="000000"/>
              <w:right w:val="single" w:sz="4" w:space="0" w:color="auto"/>
            </w:tcBorders>
            <w:shd w:val="clear" w:color="auto" w:fill="auto"/>
          </w:tcPr>
          <w:p w14:paraId="1E40FD05"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rPr>
              <w:t>III</w:t>
            </w:r>
            <w:r w:rsidRPr="006B1B69">
              <w:rPr>
                <w:rFonts w:ascii="Sylfaen" w:hAnsi="Sylfaen"/>
                <w:b/>
                <w:i/>
                <w:noProof/>
                <w:lang w:val="ka-GE"/>
              </w:rPr>
              <w:t xml:space="preserve"> კვირა</w:t>
            </w:r>
          </w:p>
        </w:tc>
        <w:tc>
          <w:tcPr>
            <w:tcW w:w="720" w:type="dxa"/>
            <w:tcBorders>
              <w:top w:val="single" w:sz="4" w:space="0" w:color="000000"/>
              <w:left w:val="single" w:sz="4" w:space="0" w:color="auto"/>
              <w:right w:val="single" w:sz="4" w:space="0" w:color="auto"/>
            </w:tcBorders>
            <w:textDirection w:val="btLr"/>
          </w:tcPr>
          <w:p w14:paraId="3E376296"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right w:val="single" w:sz="4" w:space="0" w:color="000000"/>
            </w:tcBorders>
            <w:shd w:val="clear" w:color="auto" w:fill="auto"/>
          </w:tcPr>
          <w:p w14:paraId="6DCDF00D"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tcPr>
          <w:p w14:paraId="107F2194" w14:textId="77777777" w:rsidR="006A17E1" w:rsidRPr="006B1B69" w:rsidRDefault="006A17E1" w:rsidP="006A17E1">
            <w:pPr>
              <w:spacing w:after="0" w:line="240" w:lineRule="auto"/>
              <w:jc w:val="both"/>
              <w:rPr>
                <w:rFonts w:ascii="Sylfaen" w:hAnsi="Sylfaen"/>
                <w:i/>
                <w:lang w:val="ka-GE"/>
              </w:rPr>
            </w:pPr>
            <w:r w:rsidRPr="006B1B69">
              <w:rPr>
                <w:rFonts w:ascii="Sylfaen" w:hAnsi="Sylfaen"/>
                <w:i/>
                <w:lang w:val="ka-GE"/>
              </w:rPr>
              <w:t xml:space="preserve">ეპიდემიოლოგიის და ბიოსტატისტიკის გამოყენება ინფექციური კონტროლისათვის, </w:t>
            </w:r>
            <w:r w:rsidRPr="006B1B69">
              <w:rPr>
                <w:rFonts w:ascii="Sylfaen" w:hAnsi="Sylfaen"/>
                <w:i/>
                <w:u w:color="FF0000"/>
                <w:lang w:val="ka-GE"/>
              </w:rPr>
              <w:t>ცვლადთა ტიპები და გაზომვის სკალები.</w:t>
            </w:r>
          </w:p>
        </w:tc>
        <w:tc>
          <w:tcPr>
            <w:tcW w:w="1832" w:type="dxa"/>
            <w:tcBorders>
              <w:top w:val="single" w:sz="4" w:space="0" w:color="000000"/>
              <w:left w:val="single" w:sz="4" w:space="0" w:color="000000"/>
              <w:right w:val="single" w:sz="4" w:space="0" w:color="000000"/>
            </w:tcBorders>
            <w:shd w:val="clear" w:color="auto" w:fill="auto"/>
          </w:tcPr>
          <w:p w14:paraId="7837F22B"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7F643809" w14:textId="77777777" w:rsidTr="00110848">
        <w:trPr>
          <w:trHeight w:val="557"/>
        </w:trPr>
        <w:tc>
          <w:tcPr>
            <w:tcW w:w="1391" w:type="dxa"/>
            <w:vMerge/>
            <w:tcBorders>
              <w:left w:val="single" w:sz="4" w:space="0" w:color="000000"/>
              <w:right w:val="single" w:sz="4" w:space="0" w:color="auto"/>
            </w:tcBorders>
            <w:shd w:val="clear" w:color="auto" w:fill="auto"/>
          </w:tcPr>
          <w:p w14:paraId="1431D879"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574A58BF"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auto"/>
          </w:tcPr>
          <w:p w14:paraId="5A3B7977"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tcPr>
          <w:p w14:paraId="36AFC184" w14:textId="77777777" w:rsidR="006A17E1" w:rsidRPr="006B1B69" w:rsidRDefault="006A17E1" w:rsidP="006A17E1">
            <w:pPr>
              <w:tabs>
                <w:tab w:val="left" w:pos="420"/>
              </w:tabs>
              <w:spacing w:after="0" w:line="240" w:lineRule="auto"/>
              <w:jc w:val="both"/>
              <w:rPr>
                <w:rFonts w:ascii="Sylfaen" w:hAnsi="Sylfaen"/>
                <w:i/>
                <w:lang w:val="ka-GE"/>
              </w:rPr>
            </w:pPr>
            <w:r w:rsidRPr="006B1B69">
              <w:rPr>
                <w:rFonts w:ascii="Sylfaen" w:hAnsi="Sylfaen"/>
                <w:i/>
                <w:lang w:val="ka-GE"/>
              </w:rPr>
              <w:t>ჰოსპიტალურ ინფექციებთან დაკავშირებული ეკონომიკური ანალიზის ტიპები.</w:t>
            </w:r>
          </w:p>
        </w:tc>
        <w:tc>
          <w:tcPr>
            <w:tcW w:w="1832" w:type="dxa"/>
            <w:tcBorders>
              <w:top w:val="single" w:sz="4" w:space="0" w:color="000000"/>
              <w:left w:val="single" w:sz="4" w:space="0" w:color="000000"/>
              <w:right w:val="single" w:sz="4" w:space="0" w:color="000000"/>
            </w:tcBorders>
            <w:shd w:val="clear" w:color="auto" w:fill="auto"/>
          </w:tcPr>
          <w:p w14:paraId="0F9FC564"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1C654B36" w14:textId="77777777" w:rsidTr="00110848">
        <w:trPr>
          <w:trHeight w:val="557"/>
        </w:trPr>
        <w:tc>
          <w:tcPr>
            <w:tcW w:w="1391" w:type="dxa"/>
            <w:vMerge w:val="restart"/>
            <w:tcBorders>
              <w:top w:val="single" w:sz="4" w:space="0" w:color="000000"/>
              <w:left w:val="single" w:sz="4" w:space="0" w:color="000000"/>
              <w:right w:val="single" w:sz="4" w:space="0" w:color="auto"/>
            </w:tcBorders>
            <w:shd w:val="clear" w:color="auto" w:fill="auto"/>
          </w:tcPr>
          <w:p w14:paraId="42C69FA4"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rPr>
              <w:t>IV</w:t>
            </w:r>
            <w:r w:rsidRPr="006B1B69">
              <w:rPr>
                <w:rFonts w:ascii="Sylfaen" w:hAnsi="Sylfaen"/>
                <w:b/>
                <w:i/>
                <w:noProof/>
                <w:lang w:val="ka-GE"/>
              </w:rPr>
              <w:t xml:space="preserve"> კვირა</w:t>
            </w:r>
          </w:p>
          <w:p w14:paraId="58E71F7B" w14:textId="77777777" w:rsidR="006A17E1" w:rsidRPr="006B1B69" w:rsidRDefault="006A17E1" w:rsidP="006A17E1">
            <w:pPr>
              <w:spacing w:after="0" w:line="240" w:lineRule="auto"/>
              <w:jc w:val="center"/>
              <w:rPr>
                <w:rFonts w:ascii="Sylfaen" w:hAnsi="Sylfaen"/>
                <w:b/>
                <w:i/>
                <w:noProof/>
              </w:rPr>
            </w:pPr>
          </w:p>
        </w:tc>
        <w:tc>
          <w:tcPr>
            <w:tcW w:w="720" w:type="dxa"/>
            <w:tcBorders>
              <w:top w:val="single" w:sz="4" w:space="0" w:color="000000"/>
              <w:left w:val="single" w:sz="4" w:space="0" w:color="auto"/>
              <w:right w:val="single" w:sz="4" w:space="0" w:color="auto"/>
            </w:tcBorders>
            <w:textDirection w:val="btLr"/>
          </w:tcPr>
          <w:p w14:paraId="35AFA7C6"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right w:val="single" w:sz="4" w:space="0" w:color="000000"/>
            </w:tcBorders>
            <w:shd w:val="clear" w:color="auto" w:fill="auto"/>
          </w:tcPr>
          <w:p w14:paraId="2EC41499"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tcPr>
          <w:p w14:paraId="3356F7DE" w14:textId="77777777" w:rsidR="006A17E1" w:rsidRPr="006B1B69" w:rsidRDefault="006A17E1" w:rsidP="006A17E1">
            <w:pPr>
              <w:spacing w:after="0" w:line="240" w:lineRule="auto"/>
              <w:jc w:val="both"/>
              <w:rPr>
                <w:rFonts w:ascii="Sylfaen" w:hAnsi="Sylfaen"/>
                <w:i/>
              </w:rPr>
            </w:pPr>
            <w:r w:rsidRPr="006B1B69">
              <w:rPr>
                <w:rFonts w:ascii="Sylfaen" w:hAnsi="Sylfaen" w:cs="Sylfaen"/>
                <w:i/>
                <w:lang w:val="ka-GE"/>
              </w:rPr>
              <w:t>ეპიდემიის გამოკვლევა; მიზეზების, ამოცანების და გამოკვლევის ძირითადი ეტაპების განსაზღვრა; მიკრობიოლოგიური ლაბორატორიის როლი ინფექციური კონტროლის საქმეში</w:t>
            </w:r>
          </w:p>
        </w:tc>
        <w:tc>
          <w:tcPr>
            <w:tcW w:w="1832" w:type="dxa"/>
            <w:tcBorders>
              <w:top w:val="single" w:sz="4" w:space="0" w:color="000000"/>
              <w:left w:val="single" w:sz="4" w:space="0" w:color="000000"/>
              <w:right w:val="single" w:sz="4" w:space="0" w:color="000000"/>
            </w:tcBorders>
            <w:shd w:val="clear" w:color="auto" w:fill="auto"/>
          </w:tcPr>
          <w:p w14:paraId="2A6FC1A9" w14:textId="77777777" w:rsidR="006A17E1" w:rsidRPr="006B1B69" w:rsidRDefault="006A17E1" w:rsidP="006A17E1">
            <w:pPr>
              <w:pStyle w:val="Default"/>
              <w:rPr>
                <w:i/>
                <w:color w:val="auto"/>
                <w:sz w:val="22"/>
                <w:szCs w:val="22"/>
                <w:lang w:val="ka-GE"/>
              </w:rPr>
            </w:pPr>
            <w:r w:rsidRPr="006B1B69">
              <w:rPr>
                <w:rFonts w:cs="AcadNusx"/>
                <w:i/>
                <w:color w:val="auto"/>
                <w:sz w:val="22"/>
                <w:szCs w:val="22"/>
                <w:lang w:val="ka-GE"/>
              </w:rPr>
              <w:t xml:space="preserve">1. </w:t>
            </w:r>
            <w:r w:rsidRPr="006B1B69">
              <w:rPr>
                <w:i/>
                <w:color w:val="auto"/>
                <w:sz w:val="22"/>
                <w:szCs w:val="22"/>
                <w:lang w:val="ka-GE"/>
              </w:rPr>
              <w:t>ი</w:t>
            </w:r>
            <w:r w:rsidRPr="006B1B69">
              <w:rPr>
                <w:rFonts w:cs="AcadNusx"/>
                <w:i/>
                <w:color w:val="auto"/>
                <w:sz w:val="22"/>
                <w:szCs w:val="22"/>
                <w:lang w:val="ka-GE"/>
              </w:rPr>
              <w:t xml:space="preserve">. </w:t>
            </w:r>
            <w:r w:rsidRPr="006B1B69">
              <w:rPr>
                <w:i/>
                <w:color w:val="auto"/>
                <w:sz w:val="22"/>
                <w:szCs w:val="22"/>
                <w:lang w:val="ka-GE"/>
              </w:rPr>
              <w:t>მჭედლიშვილი</w:t>
            </w:r>
            <w:r w:rsidRPr="006B1B69">
              <w:rPr>
                <w:rFonts w:cs="AcadNusx"/>
                <w:i/>
                <w:color w:val="auto"/>
                <w:sz w:val="22"/>
                <w:szCs w:val="22"/>
              </w:rPr>
              <w:t>,d.gelovani, n. ninaSvili-</w:t>
            </w:r>
            <w:r w:rsidRPr="006B1B69">
              <w:rPr>
                <w:i/>
                <w:color w:val="auto"/>
                <w:sz w:val="22"/>
                <w:szCs w:val="22"/>
                <w:lang w:val="ka-GE"/>
              </w:rPr>
              <w:t>ეპიდემიოლოგია</w:t>
            </w:r>
            <w:r w:rsidRPr="006B1B69">
              <w:rPr>
                <w:rFonts w:cs="AcadNusx"/>
                <w:i/>
                <w:color w:val="auto"/>
                <w:sz w:val="22"/>
                <w:szCs w:val="22"/>
                <w:lang w:val="ka-GE"/>
              </w:rPr>
              <w:t xml:space="preserve">. </w:t>
            </w:r>
            <w:r w:rsidRPr="006B1B69">
              <w:rPr>
                <w:i/>
                <w:color w:val="auto"/>
                <w:sz w:val="22"/>
                <w:szCs w:val="22"/>
                <w:lang w:val="ka-GE"/>
              </w:rPr>
              <w:t>თბილისი</w:t>
            </w:r>
            <w:r w:rsidRPr="006B1B69">
              <w:rPr>
                <w:rFonts w:cs="AcadNusx"/>
                <w:i/>
                <w:color w:val="auto"/>
                <w:sz w:val="22"/>
                <w:szCs w:val="22"/>
                <w:lang w:val="ka-GE"/>
              </w:rPr>
              <w:t>. 2010</w:t>
            </w:r>
          </w:p>
        </w:tc>
      </w:tr>
      <w:tr w:rsidR="006A17E1" w:rsidRPr="006B1B69" w14:paraId="65DA6A97" w14:textId="77777777" w:rsidTr="00110848">
        <w:trPr>
          <w:trHeight w:val="557"/>
        </w:trPr>
        <w:tc>
          <w:tcPr>
            <w:tcW w:w="1391" w:type="dxa"/>
            <w:vMerge/>
            <w:tcBorders>
              <w:left w:val="single" w:sz="4" w:space="0" w:color="000000"/>
              <w:right w:val="single" w:sz="4" w:space="0" w:color="auto"/>
            </w:tcBorders>
            <w:shd w:val="clear" w:color="auto" w:fill="auto"/>
          </w:tcPr>
          <w:p w14:paraId="75030FC9"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11818291"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auto"/>
          </w:tcPr>
          <w:p w14:paraId="307AA18F"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tcPr>
          <w:p w14:paraId="6B94BD38" w14:textId="77777777" w:rsidR="006A17E1" w:rsidRPr="006B1B69" w:rsidRDefault="006A17E1" w:rsidP="006A17E1">
            <w:pPr>
              <w:tabs>
                <w:tab w:val="left" w:pos="420"/>
              </w:tabs>
              <w:spacing w:after="0" w:line="240" w:lineRule="auto"/>
              <w:jc w:val="both"/>
              <w:rPr>
                <w:rFonts w:ascii="Sylfaen" w:hAnsi="Sylfaen" w:cs="Sylfaen"/>
                <w:i/>
                <w:lang w:val="ka-GE"/>
              </w:rPr>
            </w:pPr>
            <w:r w:rsidRPr="006B1B69">
              <w:rPr>
                <w:rFonts w:ascii="Sylfaen" w:hAnsi="Sylfaen" w:cs="Sylfaen"/>
                <w:i/>
                <w:lang w:val="ka-GE"/>
              </w:rPr>
              <w:t>ჰოსპიტალური ეპიდემიოლოგიის თანამედროვე რაოდენობრივი მეთოდები: აღწერილობითი კვლევა, ანალიტიკური (კორელაციური, პრევალენტობის, შემთხვევა–კონტროლი, კოჰორტული) და ექსპერიმენტული კვლევები.</w:t>
            </w:r>
          </w:p>
        </w:tc>
        <w:tc>
          <w:tcPr>
            <w:tcW w:w="1832" w:type="dxa"/>
            <w:tcBorders>
              <w:top w:val="single" w:sz="4" w:space="0" w:color="000000"/>
              <w:left w:val="single" w:sz="4" w:space="0" w:color="000000"/>
              <w:right w:val="single" w:sz="4" w:space="0" w:color="000000"/>
            </w:tcBorders>
            <w:shd w:val="clear" w:color="auto" w:fill="auto"/>
          </w:tcPr>
          <w:p w14:paraId="442BF81E" w14:textId="77777777" w:rsidR="006A17E1" w:rsidRPr="006B1B69" w:rsidRDefault="006A17E1" w:rsidP="006A17E1">
            <w:pPr>
              <w:pStyle w:val="Default"/>
              <w:rPr>
                <w:i/>
                <w:color w:val="auto"/>
                <w:sz w:val="22"/>
                <w:szCs w:val="22"/>
                <w:lang w:val="ka-GE"/>
              </w:rPr>
            </w:pPr>
          </w:p>
        </w:tc>
      </w:tr>
      <w:tr w:rsidR="006A17E1" w:rsidRPr="006B1B69" w14:paraId="36205C38" w14:textId="77777777" w:rsidTr="00110848">
        <w:trPr>
          <w:trHeight w:val="71"/>
        </w:trPr>
        <w:tc>
          <w:tcPr>
            <w:tcW w:w="1391" w:type="dxa"/>
            <w:vMerge w:val="restart"/>
            <w:tcBorders>
              <w:top w:val="single" w:sz="4" w:space="0" w:color="000000"/>
              <w:left w:val="single" w:sz="4" w:space="0" w:color="000000"/>
              <w:right w:val="single" w:sz="4" w:space="0" w:color="auto"/>
            </w:tcBorders>
            <w:shd w:val="clear" w:color="auto" w:fill="auto"/>
          </w:tcPr>
          <w:p w14:paraId="07381EF1"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rPr>
              <w:t xml:space="preserve">V </w:t>
            </w:r>
            <w:r w:rsidRPr="006B1B69">
              <w:rPr>
                <w:rFonts w:ascii="Sylfaen" w:hAnsi="Sylfaen"/>
                <w:b/>
                <w:i/>
                <w:noProof/>
                <w:lang w:val="ka-GE"/>
              </w:rPr>
              <w:t>კვირა</w:t>
            </w:r>
          </w:p>
          <w:p w14:paraId="0F07AF3D" w14:textId="77777777" w:rsidR="006A17E1" w:rsidRPr="006B1B69" w:rsidRDefault="006A17E1" w:rsidP="006A17E1">
            <w:pPr>
              <w:spacing w:after="0" w:line="240" w:lineRule="auto"/>
              <w:jc w:val="center"/>
              <w:rPr>
                <w:rFonts w:ascii="Sylfaen" w:hAnsi="Sylfaen"/>
                <w:b/>
                <w:i/>
                <w:noProof/>
              </w:rPr>
            </w:pPr>
          </w:p>
        </w:tc>
        <w:tc>
          <w:tcPr>
            <w:tcW w:w="720" w:type="dxa"/>
            <w:tcBorders>
              <w:top w:val="single" w:sz="4" w:space="0" w:color="000000"/>
              <w:left w:val="single" w:sz="4" w:space="0" w:color="auto"/>
              <w:right w:val="single" w:sz="4" w:space="0" w:color="auto"/>
            </w:tcBorders>
            <w:textDirection w:val="btLr"/>
          </w:tcPr>
          <w:p w14:paraId="34DA66A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right w:val="single" w:sz="4" w:space="0" w:color="000000"/>
            </w:tcBorders>
            <w:shd w:val="clear" w:color="auto" w:fill="auto"/>
          </w:tcPr>
          <w:p w14:paraId="39A167BE"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vAlign w:val="center"/>
          </w:tcPr>
          <w:p w14:paraId="0015B1A7" w14:textId="77777777" w:rsidR="006A17E1" w:rsidRPr="006B1B69" w:rsidRDefault="006A17E1" w:rsidP="006A17E1">
            <w:pPr>
              <w:tabs>
                <w:tab w:val="left" w:pos="709"/>
              </w:tabs>
              <w:spacing w:after="0" w:line="240" w:lineRule="auto"/>
              <w:jc w:val="both"/>
              <w:rPr>
                <w:rStyle w:val="StyleSylfaenChar"/>
                <w:rFonts w:cs="Sylfaen"/>
                <w:b/>
                <w:i/>
                <w:sz w:val="22"/>
                <w:lang w:val="ka-GE"/>
              </w:rPr>
            </w:pPr>
            <w:r w:rsidRPr="006B1B69">
              <w:rPr>
                <w:rFonts w:ascii="Sylfaen" w:hAnsi="Sylfaen"/>
                <w:i/>
                <w:u w:color="FF0000"/>
                <w:lang w:val="ka-GE"/>
              </w:rPr>
              <w:t xml:space="preserve">ეპიდემიოლოგიური ზედამხედველობა. </w:t>
            </w:r>
          </w:p>
        </w:tc>
        <w:tc>
          <w:tcPr>
            <w:tcW w:w="1832" w:type="dxa"/>
            <w:tcBorders>
              <w:top w:val="single" w:sz="4" w:space="0" w:color="000000"/>
              <w:left w:val="single" w:sz="4" w:space="0" w:color="000000"/>
              <w:right w:val="single" w:sz="4" w:space="0" w:color="000000"/>
            </w:tcBorders>
            <w:shd w:val="clear" w:color="auto" w:fill="auto"/>
          </w:tcPr>
          <w:p w14:paraId="5B4D0E09"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0E4BE458" w14:textId="77777777" w:rsidTr="00110848">
        <w:trPr>
          <w:trHeight w:val="71"/>
        </w:trPr>
        <w:tc>
          <w:tcPr>
            <w:tcW w:w="1391" w:type="dxa"/>
            <w:vMerge/>
            <w:tcBorders>
              <w:left w:val="single" w:sz="4" w:space="0" w:color="000000"/>
              <w:right w:val="single" w:sz="4" w:space="0" w:color="auto"/>
            </w:tcBorders>
            <w:shd w:val="clear" w:color="auto" w:fill="auto"/>
          </w:tcPr>
          <w:p w14:paraId="127E9581"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1D3A4271"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right w:val="single" w:sz="4" w:space="0" w:color="000000"/>
            </w:tcBorders>
            <w:shd w:val="clear" w:color="auto" w:fill="auto"/>
          </w:tcPr>
          <w:p w14:paraId="5F13B4F4"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right w:val="single" w:sz="4" w:space="0" w:color="000000"/>
            </w:tcBorders>
            <w:shd w:val="clear" w:color="auto" w:fill="auto"/>
          </w:tcPr>
          <w:p w14:paraId="1211CE8F" w14:textId="77777777" w:rsidR="006A17E1" w:rsidRPr="006B1B69" w:rsidRDefault="006A17E1" w:rsidP="006A17E1">
            <w:pPr>
              <w:spacing w:after="0" w:line="240" w:lineRule="auto"/>
              <w:jc w:val="both"/>
              <w:rPr>
                <w:rFonts w:ascii="Sylfaen" w:hAnsi="Sylfaen"/>
                <w:i/>
                <w:u w:color="FF0000"/>
                <w:lang w:val="ka-GE"/>
              </w:rPr>
            </w:pPr>
            <w:r w:rsidRPr="006B1B69">
              <w:rPr>
                <w:rFonts w:ascii="Sylfaen" w:hAnsi="Sylfaen"/>
                <w:i/>
                <w:u w:color="FF0000"/>
                <w:lang w:val="ka-GE"/>
              </w:rPr>
              <w:t>ეპიდემიოლოგიური ზედამხედველობა. ავადობის მრავალწლიანი დინამიკის ანალიზი. სეზონურობა. ავადობის ტერიტორიული განაწილების ანალიზი.პასიური და აქტიური ზედამხედველობა. საგუშაგო ეპიდზედამხედველობა. ექიმის როლი პირველადი ეპიდსაწინააღმდეგო ღონისძიებების განხორციელებაში. ინფექციური დაავადებების გამოვლენა, აღრიცხვა, საზოგადოებრივი ჯანდაცვის ორგანოებში შეტყობინება. ავადმყოფთა იზოლაცია. ეპიდაფეთქების საწინააღმდეგო ზომები.</w:t>
            </w:r>
          </w:p>
        </w:tc>
        <w:tc>
          <w:tcPr>
            <w:tcW w:w="1832" w:type="dxa"/>
            <w:tcBorders>
              <w:top w:val="single" w:sz="4" w:space="0" w:color="000000"/>
              <w:left w:val="single" w:sz="4" w:space="0" w:color="000000"/>
              <w:right w:val="single" w:sz="4" w:space="0" w:color="000000"/>
            </w:tcBorders>
            <w:shd w:val="clear" w:color="auto" w:fill="auto"/>
          </w:tcPr>
          <w:p w14:paraId="502DF63A"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17954D95" w14:textId="77777777" w:rsidTr="00110848">
        <w:trPr>
          <w:trHeight w:val="521"/>
        </w:trPr>
        <w:tc>
          <w:tcPr>
            <w:tcW w:w="1391" w:type="dxa"/>
            <w:vMerge w:val="restart"/>
            <w:tcBorders>
              <w:top w:val="single" w:sz="4" w:space="0" w:color="000000"/>
              <w:left w:val="single" w:sz="4" w:space="0" w:color="000000"/>
              <w:right w:val="single" w:sz="4" w:space="0" w:color="auto"/>
            </w:tcBorders>
            <w:shd w:val="clear" w:color="auto" w:fill="auto"/>
          </w:tcPr>
          <w:p w14:paraId="1083AC35"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rPr>
              <w:t>VI</w:t>
            </w:r>
            <w:r w:rsidRPr="006B1B69">
              <w:rPr>
                <w:rFonts w:ascii="Sylfaen" w:hAnsi="Sylfaen"/>
                <w:b/>
                <w:i/>
                <w:noProof/>
                <w:lang w:val="ka-GE"/>
              </w:rPr>
              <w:t xml:space="preserve"> კვირა</w:t>
            </w:r>
          </w:p>
        </w:tc>
        <w:tc>
          <w:tcPr>
            <w:tcW w:w="720" w:type="dxa"/>
            <w:tcBorders>
              <w:top w:val="single" w:sz="4" w:space="0" w:color="000000"/>
              <w:left w:val="single" w:sz="4" w:space="0" w:color="auto"/>
              <w:right w:val="single" w:sz="4" w:space="0" w:color="auto"/>
            </w:tcBorders>
            <w:textDirection w:val="btLr"/>
          </w:tcPr>
          <w:p w14:paraId="2672357D"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067AB3C9"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2C4FE26A" w14:textId="77777777" w:rsidR="006A17E1" w:rsidRPr="006B1B69" w:rsidRDefault="006A17E1" w:rsidP="006A17E1">
            <w:pPr>
              <w:spacing w:after="0" w:line="240" w:lineRule="auto"/>
              <w:jc w:val="both"/>
              <w:rPr>
                <w:rFonts w:ascii="Sylfaen" w:hAnsi="Sylfaen"/>
                <w:i/>
              </w:rPr>
            </w:pPr>
            <w:r w:rsidRPr="006B1B69">
              <w:rPr>
                <w:rFonts w:ascii="Sylfaen" w:hAnsi="Sylfaen" w:cs="Sylfaen"/>
                <w:i/>
                <w:lang w:val="ka-GE"/>
              </w:rPr>
              <w:t xml:space="preserve">ეპიდზედამხედველობა - ტოტალური და პერიოდული ზედამხედველობა, პრევალენტობის კვლევა, მიზნობრივი ეპიდემიოლოგიური დაკვირვება გამომწვევის ტიპის ან </w:t>
            </w:r>
            <w:r w:rsidRPr="006B1B69">
              <w:rPr>
                <w:rFonts w:ascii="Sylfaen" w:hAnsi="Sylfaen" w:cs="Sylfaen"/>
                <w:i/>
                <w:lang w:val="ka-GE"/>
              </w:rPr>
              <w:lastRenderedPageBreak/>
              <w:t>ინფექციის ლოკალიზაციის მიხედვით</w:t>
            </w:r>
            <w:r w:rsidR="00142A21" w:rsidRPr="006B1B69">
              <w:rPr>
                <w:rFonts w:ascii="Sylfaen" w:hAnsi="Sylfaen" w:cs="Sylfaen"/>
                <w:i/>
                <w:lang w:val="ka-GE"/>
              </w:rPr>
              <w:t xml:space="preserve"> </w:t>
            </w:r>
            <w:r w:rsidRPr="006B1B69">
              <w:rPr>
                <w:rFonts w:ascii="Sylfaen" w:hAnsi="Sylfaen" w:cs="Sylfaen"/>
                <w:i/>
                <w:lang w:val="ka-GE"/>
              </w:rPr>
              <w:t>ეპიდზედამხედველობის სისტემა და მისი ძირითადი კომპონენტები</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0FADBF6C"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lastRenderedPageBreak/>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 xml:space="preserve">,d.gelovani, n. </w:t>
            </w:r>
            <w:r w:rsidRPr="006B1B69">
              <w:rPr>
                <w:rFonts w:ascii="Sylfaen" w:hAnsi="Sylfaen" w:cs="AcadNusx"/>
                <w:i/>
              </w:rPr>
              <w:lastRenderedPageBreak/>
              <w:t>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7D1B873C" w14:textId="77777777" w:rsidTr="00110848">
        <w:trPr>
          <w:trHeight w:val="152"/>
        </w:trPr>
        <w:tc>
          <w:tcPr>
            <w:tcW w:w="1391" w:type="dxa"/>
            <w:vMerge/>
            <w:tcBorders>
              <w:left w:val="single" w:sz="4" w:space="0" w:color="000000"/>
              <w:right w:val="single" w:sz="4" w:space="0" w:color="auto"/>
            </w:tcBorders>
            <w:shd w:val="clear" w:color="auto" w:fill="auto"/>
          </w:tcPr>
          <w:p w14:paraId="55CDFB35"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5A2B154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000000"/>
              <w:left w:val="single" w:sz="4" w:space="0" w:color="auto"/>
              <w:bottom w:val="single" w:sz="4" w:space="0" w:color="000000"/>
              <w:right w:val="single" w:sz="4" w:space="0" w:color="000000"/>
            </w:tcBorders>
            <w:shd w:val="clear" w:color="auto" w:fill="auto"/>
          </w:tcPr>
          <w:p w14:paraId="41DCAD72"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000000"/>
              <w:left w:val="single" w:sz="4" w:space="0" w:color="000000"/>
              <w:bottom w:val="single" w:sz="4" w:space="0" w:color="000000"/>
              <w:right w:val="single" w:sz="4" w:space="0" w:color="000000"/>
            </w:tcBorders>
            <w:shd w:val="clear" w:color="auto" w:fill="auto"/>
          </w:tcPr>
          <w:p w14:paraId="49F6C807"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ეპიდემიოლოგიური კვლევის სახეები; ავადობის სიხშირის შეფასება, ზემოქმედების ეფექტის გაზომვა; კავშირის ძალის შეფასება, ჰოსპიტალური ეპიდემიოლოგიის მიზეზობრიობა.</w:t>
            </w:r>
          </w:p>
        </w:tc>
        <w:tc>
          <w:tcPr>
            <w:tcW w:w="1832" w:type="dxa"/>
            <w:tcBorders>
              <w:top w:val="single" w:sz="4" w:space="0" w:color="000000"/>
              <w:left w:val="single" w:sz="4" w:space="0" w:color="000000"/>
              <w:bottom w:val="single" w:sz="4" w:space="0" w:color="000000"/>
              <w:right w:val="single" w:sz="4" w:space="0" w:color="000000"/>
            </w:tcBorders>
            <w:shd w:val="clear" w:color="auto" w:fill="auto"/>
          </w:tcPr>
          <w:p w14:paraId="1B6497AD"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73E291E4" w14:textId="77777777" w:rsidTr="00110848">
        <w:trPr>
          <w:trHeight w:val="134"/>
        </w:trPr>
        <w:tc>
          <w:tcPr>
            <w:tcW w:w="1391" w:type="dxa"/>
            <w:vMerge w:val="restart"/>
            <w:tcBorders>
              <w:left w:val="single" w:sz="4" w:space="0" w:color="000000"/>
              <w:right w:val="single" w:sz="4" w:space="0" w:color="auto"/>
            </w:tcBorders>
            <w:shd w:val="clear" w:color="auto" w:fill="auto"/>
          </w:tcPr>
          <w:p w14:paraId="241FFC43"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VII კვირა</w:t>
            </w:r>
          </w:p>
          <w:p w14:paraId="7A1D6CBB"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55E12C55"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3A6E9005"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3E97F32C"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ორგანიზაციული ღონისძიებების შემუშავება ეპიდ. აფეთქების კუპირებისათვის</w:t>
            </w:r>
          </w:p>
        </w:tc>
        <w:tc>
          <w:tcPr>
            <w:tcW w:w="1832" w:type="dxa"/>
            <w:tcBorders>
              <w:left w:val="single" w:sz="4" w:space="0" w:color="000000"/>
              <w:bottom w:val="single" w:sz="4" w:space="0" w:color="auto"/>
              <w:right w:val="single" w:sz="4" w:space="0" w:color="000000"/>
            </w:tcBorders>
            <w:shd w:val="clear" w:color="auto" w:fill="auto"/>
          </w:tcPr>
          <w:p w14:paraId="6658B347" w14:textId="77777777" w:rsidR="006A17E1" w:rsidRPr="006B1B69" w:rsidRDefault="006A17E1" w:rsidP="006A17E1">
            <w:pPr>
              <w:spacing w:after="0" w:line="240" w:lineRule="auto"/>
              <w:rPr>
                <w:rFonts w:ascii="Sylfaen" w:hAnsi="Sylfaen" w:cs="Sylfaen"/>
                <w:i/>
                <w:lang w:val="ka-GE"/>
              </w:rPr>
            </w:pPr>
            <w:r w:rsidRPr="006B1B69">
              <w:rPr>
                <w:rFonts w:ascii="Sylfaen" w:hAnsi="Sylfaen" w:cs="Sylfaen"/>
                <w:i/>
                <w:lang w:val="ka-GE"/>
              </w:rPr>
              <w:t>ი</w:t>
            </w:r>
            <w:r w:rsidRPr="006B1B69">
              <w:rPr>
                <w:rFonts w:ascii="Sylfaen" w:hAnsi="Sylfaen" w:cs="AcadNusx"/>
                <w:i/>
                <w:lang w:val="ka-GE"/>
              </w:rPr>
              <w:t>.</w:t>
            </w:r>
            <w:r w:rsidRPr="006B1B69">
              <w:rPr>
                <w:rFonts w:ascii="Sylfaen" w:hAnsi="Sylfaen" w:cs="Sylfaen"/>
                <w:i/>
                <w:lang w:val="ka-GE"/>
              </w:rPr>
              <w:t>მჭედლიშვილი</w:t>
            </w:r>
            <w:r w:rsidRPr="006B1B69">
              <w:rPr>
                <w:rFonts w:ascii="Sylfaen" w:hAnsi="Sylfaen" w:cs="AcadNusx"/>
                <w:i/>
                <w:lang w:val="ka-GE"/>
              </w:rPr>
              <w:t xml:space="preserve">,d.gelovani, n. ninaSvili- </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056622B5" w14:textId="77777777" w:rsidTr="00110848">
        <w:trPr>
          <w:trHeight w:val="557"/>
        </w:trPr>
        <w:tc>
          <w:tcPr>
            <w:tcW w:w="1391" w:type="dxa"/>
            <w:vMerge/>
            <w:tcBorders>
              <w:left w:val="single" w:sz="4" w:space="0" w:color="000000"/>
              <w:right w:val="single" w:sz="4" w:space="0" w:color="auto"/>
            </w:tcBorders>
            <w:shd w:val="clear" w:color="auto" w:fill="auto"/>
          </w:tcPr>
          <w:p w14:paraId="5603D5A2"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6C2780C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4284B686"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785B174E" w14:textId="77777777" w:rsidR="006A17E1" w:rsidRPr="006B1B69" w:rsidRDefault="006A17E1" w:rsidP="006A17E1">
            <w:pPr>
              <w:spacing w:after="0" w:line="240" w:lineRule="auto"/>
              <w:jc w:val="both"/>
              <w:rPr>
                <w:rFonts w:ascii="Sylfaen" w:hAnsi="Sylfaen" w:cs="Sylfaen"/>
                <w:b/>
                <w:i/>
                <w:u w:val="single"/>
                <w:lang w:val="ka-GE"/>
              </w:rPr>
            </w:pPr>
            <w:r w:rsidRPr="006B1B69">
              <w:rPr>
                <w:rFonts w:ascii="Sylfaen" w:hAnsi="Sylfaen" w:cs="Sylfaen"/>
                <w:i/>
                <w:lang w:val="ka-GE"/>
              </w:rPr>
              <w:t>ეპიდემიოლოგიური დიაგნოსტიკა; გამომწვევის იდენტიფიკაცია; ადგილის/დროის/მონაწილეების იდენტიფიკაცია</w:t>
            </w:r>
          </w:p>
        </w:tc>
        <w:tc>
          <w:tcPr>
            <w:tcW w:w="1832" w:type="dxa"/>
            <w:tcBorders>
              <w:left w:val="single" w:sz="4" w:space="0" w:color="000000"/>
              <w:bottom w:val="single" w:sz="4" w:space="0" w:color="auto"/>
              <w:right w:val="single" w:sz="4" w:space="0" w:color="000000"/>
            </w:tcBorders>
            <w:shd w:val="clear" w:color="auto" w:fill="auto"/>
          </w:tcPr>
          <w:p w14:paraId="599A095D"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11859F45" w14:textId="77777777" w:rsidTr="00110848">
        <w:trPr>
          <w:trHeight w:val="557"/>
        </w:trPr>
        <w:tc>
          <w:tcPr>
            <w:tcW w:w="1391" w:type="dxa"/>
            <w:tcBorders>
              <w:left w:val="single" w:sz="4" w:space="0" w:color="000000"/>
              <w:right w:val="single" w:sz="4" w:space="0" w:color="auto"/>
            </w:tcBorders>
            <w:shd w:val="clear" w:color="auto" w:fill="F2F2F2" w:themeFill="background1" w:themeFillShade="F2"/>
          </w:tcPr>
          <w:p w14:paraId="3A4E3F23"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VIII კვირა</w:t>
            </w:r>
          </w:p>
        </w:tc>
        <w:tc>
          <w:tcPr>
            <w:tcW w:w="720" w:type="dxa"/>
            <w:tcBorders>
              <w:left w:val="single" w:sz="4" w:space="0" w:color="auto"/>
              <w:right w:val="single" w:sz="4" w:space="0" w:color="auto"/>
            </w:tcBorders>
            <w:shd w:val="clear" w:color="auto" w:fill="F2F2F2" w:themeFill="background1" w:themeFillShade="F2"/>
            <w:textDirection w:val="btLr"/>
          </w:tcPr>
          <w:p w14:paraId="66D90332"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14:paraId="2E5C7B11" w14:textId="77777777" w:rsidR="006A17E1" w:rsidRPr="006B1B69" w:rsidRDefault="00E63D68" w:rsidP="006A17E1">
            <w:pPr>
              <w:spacing w:after="0" w:line="240" w:lineRule="auto"/>
              <w:jc w:val="center"/>
              <w:rPr>
                <w:rFonts w:ascii="Sylfaen" w:hAnsi="Sylfaen"/>
                <w:b/>
                <w:i/>
                <w:noProof/>
                <w:lang w:val="ka-GE"/>
              </w:rPr>
            </w:pPr>
            <w:r w:rsidRPr="006B1B69">
              <w:rPr>
                <w:rFonts w:ascii="Sylfaen" w:hAnsi="Sylfaen"/>
                <w:b/>
                <w:i/>
                <w:noProof/>
                <w:lang w:val="ka-GE"/>
              </w:rPr>
              <w:t>2</w:t>
            </w:r>
          </w:p>
        </w:tc>
        <w:tc>
          <w:tcPr>
            <w:tcW w:w="61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CEA1637" w14:textId="77777777" w:rsidR="006A17E1" w:rsidRPr="006B1B69" w:rsidRDefault="006A17E1" w:rsidP="006A17E1">
            <w:pPr>
              <w:spacing w:after="0" w:line="240" w:lineRule="auto"/>
              <w:jc w:val="both"/>
              <w:rPr>
                <w:rFonts w:ascii="Sylfaen" w:hAnsi="Sylfaen" w:cs="Sylfaen"/>
                <w:b/>
                <w:i/>
                <w:lang w:val="ka-GE"/>
              </w:rPr>
            </w:pPr>
            <w:r w:rsidRPr="006B1B69">
              <w:rPr>
                <w:rFonts w:ascii="Sylfaen" w:hAnsi="Sylfaen" w:cs="Sylfaen"/>
                <w:b/>
                <w:i/>
                <w:lang w:val="ka-GE"/>
              </w:rPr>
              <w:t>შუალედური გამოცდა</w:t>
            </w:r>
          </w:p>
        </w:tc>
        <w:tc>
          <w:tcPr>
            <w:tcW w:w="1832" w:type="dxa"/>
            <w:tcBorders>
              <w:left w:val="single" w:sz="4" w:space="0" w:color="000000"/>
              <w:bottom w:val="single" w:sz="4" w:space="0" w:color="auto"/>
              <w:right w:val="single" w:sz="4" w:space="0" w:color="000000"/>
            </w:tcBorders>
            <w:shd w:val="clear" w:color="auto" w:fill="F2F2F2" w:themeFill="background1" w:themeFillShade="F2"/>
          </w:tcPr>
          <w:p w14:paraId="2B630A0F"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64CDBF3C" w14:textId="77777777" w:rsidTr="00110848">
        <w:trPr>
          <w:trHeight w:val="557"/>
        </w:trPr>
        <w:tc>
          <w:tcPr>
            <w:tcW w:w="1391" w:type="dxa"/>
            <w:vMerge w:val="restart"/>
            <w:tcBorders>
              <w:left w:val="single" w:sz="4" w:space="0" w:color="000000"/>
              <w:right w:val="single" w:sz="4" w:space="0" w:color="auto"/>
            </w:tcBorders>
            <w:shd w:val="clear" w:color="auto" w:fill="auto"/>
          </w:tcPr>
          <w:p w14:paraId="4E3BC7EC"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IX კვირა</w:t>
            </w:r>
          </w:p>
          <w:p w14:paraId="667188DE"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2C9C8836"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0C22581C"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1C9AF182"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ჰოსპიტალური ინფექციების ძირითადი გამომწვევები (ბაქტერიები, სოკო); ეპიდემიოლოგია (რისკ–ჯგუფები და რისკ–ფაქტორები, გადაცემის წყარო, გზა და ფაქტორები)</w:t>
            </w:r>
          </w:p>
        </w:tc>
        <w:tc>
          <w:tcPr>
            <w:tcW w:w="1832" w:type="dxa"/>
            <w:tcBorders>
              <w:left w:val="single" w:sz="4" w:space="0" w:color="000000"/>
              <w:bottom w:val="single" w:sz="4" w:space="0" w:color="auto"/>
              <w:right w:val="single" w:sz="4" w:space="0" w:color="000000"/>
            </w:tcBorders>
            <w:shd w:val="clear" w:color="auto" w:fill="auto"/>
          </w:tcPr>
          <w:p w14:paraId="7F2FB8B4"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0820A010" w14:textId="77777777" w:rsidTr="00110848">
        <w:trPr>
          <w:trHeight w:val="557"/>
        </w:trPr>
        <w:tc>
          <w:tcPr>
            <w:tcW w:w="1391" w:type="dxa"/>
            <w:vMerge/>
            <w:tcBorders>
              <w:left w:val="single" w:sz="4" w:space="0" w:color="000000"/>
              <w:right w:val="single" w:sz="4" w:space="0" w:color="auto"/>
            </w:tcBorders>
            <w:shd w:val="clear" w:color="auto" w:fill="auto"/>
          </w:tcPr>
          <w:p w14:paraId="442E45BA"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3E35BDBF"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2EBD25AC"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295B16CB" w14:textId="77777777" w:rsidR="006A17E1" w:rsidRPr="006B1B69" w:rsidRDefault="006A17E1" w:rsidP="006A17E1">
            <w:pPr>
              <w:spacing w:after="0" w:line="240" w:lineRule="auto"/>
              <w:jc w:val="both"/>
              <w:rPr>
                <w:rFonts w:ascii="Sylfaen" w:hAnsi="Sylfaen" w:cs="Sylfaen"/>
                <w:i/>
              </w:rPr>
            </w:pPr>
            <w:r w:rsidRPr="006B1B69">
              <w:rPr>
                <w:rFonts w:ascii="Sylfaen" w:hAnsi="Sylfaen" w:cs="Sylfaen"/>
                <w:i/>
                <w:lang w:val="ka-GE"/>
              </w:rPr>
              <w:t>ორგანიზაციული ღონისძიებების შემუშავება ეპიდ. აფეთქების კუპირებისათვის.</w:t>
            </w:r>
          </w:p>
        </w:tc>
        <w:tc>
          <w:tcPr>
            <w:tcW w:w="1832" w:type="dxa"/>
            <w:tcBorders>
              <w:left w:val="single" w:sz="4" w:space="0" w:color="000000"/>
              <w:bottom w:val="single" w:sz="4" w:space="0" w:color="auto"/>
              <w:right w:val="single" w:sz="4" w:space="0" w:color="000000"/>
            </w:tcBorders>
            <w:shd w:val="clear" w:color="auto" w:fill="auto"/>
          </w:tcPr>
          <w:p w14:paraId="26864563"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7EA1FA37" w14:textId="77777777" w:rsidTr="00110848">
        <w:trPr>
          <w:trHeight w:val="557"/>
        </w:trPr>
        <w:tc>
          <w:tcPr>
            <w:tcW w:w="1391" w:type="dxa"/>
            <w:vMerge w:val="restart"/>
            <w:tcBorders>
              <w:left w:val="single" w:sz="4" w:space="0" w:color="000000"/>
              <w:right w:val="single" w:sz="4" w:space="0" w:color="auto"/>
            </w:tcBorders>
            <w:shd w:val="clear" w:color="auto" w:fill="auto"/>
          </w:tcPr>
          <w:p w14:paraId="66A94905"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X  კვირა</w:t>
            </w:r>
          </w:p>
          <w:p w14:paraId="07634266"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05F70705"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70D4F4A0"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34B9859A"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სისხლისა და სქესობრივი გზით გადამდებ დაავადებათა ეპიდემიოლოგია და პროფილაქტიკა</w:t>
            </w:r>
          </w:p>
        </w:tc>
        <w:tc>
          <w:tcPr>
            <w:tcW w:w="1832" w:type="dxa"/>
            <w:tcBorders>
              <w:left w:val="single" w:sz="4" w:space="0" w:color="000000"/>
              <w:bottom w:val="single" w:sz="4" w:space="0" w:color="auto"/>
              <w:right w:val="single" w:sz="4" w:space="0" w:color="000000"/>
            </w:tcBorders>
            <w:shd w:val="clear" w:color="auto" w:fill="auto"/>
          </w:tcPr>
          <w:p w14:paraId="4C4738F1"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p w14:paraId="636040C7" w14:textId="77777777" w:rsidR="006A17E1" w:rsidRPr="006B1B69" w:rsidRDefault="006A17E1" w:rsidP="006A17E1">
            <w:pPr>
              <w:pStyle w:val="Default"/>
              <w:rPr>
                <w:i/>
                <w:color w:val="auto"/>
                <w:sz w:val="22"/>
                <w:szCs w:val="22"/>
                <w:lang w:val="ka-GE"/>
              </w:rPr>
            </w:pPr>
          </w:p>
        </w:tc>
      </w:tr>
      <w:tr w:rsidR="006A17E1" w:rsidRPr="006B1B69" w14:paraId="4FAA6336" w14:textId="77777777" w:rsidTr="00110848">
        <w:trPr>
          <w:trHeight w:val="557"/>
        </w:trPr>
        <w:tc>
          <w:tcPr>
            <w:tcW w:w="1391" w:type="dxa"/>
            <w:vMerge/>
            <w:tcBorders>
              <w:left w:val="single" w:sz="4" w:space="0" w:color="000000"/>
              <w:right w:val="single" w:sz="4" w:space="0" w:color="auto"/>
            </w:tcBorders>
            <w:shd w:val="clear" w:color="auto" w:fill="auto"/>
          </w:tcPr>
          <w:p w14:paraId="27090DB6"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215FD12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73E80E1F"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2872C19C" w14:textId="77777777" w:rsidR="006A17E1" w:rsidRPr="006B1B69" w:rsidRDefault="006A17E1" w:rsidP="006A17E1">
            <w:pPr>
              <w:spacing w:after="0" w:line="240" w:lineRule="auto"/>
              <w:jc w:val="both"/>
              <w:rPr>
                <w:rFonts w:ascii="Sylfaen" w:hAnsi="Sylfaen" w:cs="Sylfaen"/>
                <w:i/>
              </w:rPr>
            </w:pPr>
            <w:r w:rsidRPr="006B1B69">
              <w:rPr>
                <w:rFonts w:ascii="Sylfaen" w:hAnsi="Sylfaen" w:cs="Sylfaen"/>
                <w:i/>
                <w:lang w:val="ka-GE"/>
              </w:rPr>
              <w:t>გრამდადებითი (სტაფილოკოკები, სტრეპტოკოკები, ენტეროკოკები) და გრამუარყოფითი (ნაწლავის ჩხირის ოჯახი, სალმონელა, შიგელა, კლებსიელა) ბაქტერიები</w:t>
            </w:r>
            <w:r w:rsidRPr="006B1B69">
              <w:rPr>
                <w:rFonts w:ascii="Sylfaen" w:hAnsi="Sylfaen" w:cs="Sylfaen"/>
                <w:i/>
              </w:rPr>
              <w:t xml:space="preserve">.     </w:t>
            </w:r>
          </w:p>
        </w:tc>
        <w:tc>
          <w:tcPr>
            <w:tcW w:w="1832" w:type="dxa"/>
            <w:tcBorders>
              <w:left w:val="single" w:sz="4" w:space="0" w:color="000000"/>
              <w:bottom w:val="single" w:sz="4" w:space="0" w:color="auto"/>
              <w:right w:val="single" w:sz="4" w:space="0" w:color="000000"/>
            </w:tcBorders>
            <w:shd w:val="clear" w:color="auto" w:fill="auto"/>
          </w:tcPr>
          <w:p w14:paraId="557A4B5F"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4893EA90" w14:textId="77777777" w:rsidTr="00110848">
        <w:trPr>
          <w:trHeight w:val="70"/>
        </w:trPr>
        <w:tc>
          <w:tcPr>
            <w:tcW w:w="1391" w:type="dxa"/>
            <w:vMerge w:val="restart"/>
            <w:tcBorders>
              <w:left w:val="single" w:sz="4" w:space="0" w:color="000000"/>
              <w:right w:val="single" w:sz="4" w:space="0" w:color="auto"/>
            </w:tcBorders>
            <w:shd w:val="clear" w:color="auto" w:fill="auto"/>
          </w:tcPr>
          <w:p w14:paraId="56ACF771"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XI  კვირა</w:t>
            </w:r>
          </w:p>
          <w:p w14:paraId="449D8850"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6A832BDE"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4536D670"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63CD6B04"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LitNusx"/>
                <w:i/>
                <w:lang w:val="ka-GE"/>
              </w:rPr>
              <w:t>ჰოსპიტალური ინფექციების ეპიდემიოლოგია და პროფილაქტიკა პათოლოგიური პროცესის ლოკალიზაციის (ქირურგიულ ჩარევასთან დაკავშირებული ინფექციები) მიხედვით</w:t>
            </w:r>
          </w:p>
        </w:tc>
        <w:tc>
          <w:tcPr>
            <w:tcW w:w="1832" w:type="dxa"/>
            <w:tcBorders>
              <w:left w:val="single" w:sz="4" w:space="0" w:color="000000"/>
              <w:bottom w:val="single" w:sz="4" w:space="0" w:color="auto"/>
              <w:right w:val="single" w:sz="4" w:space="0" w:color="000000"/>
            </w:tcBorders>
            <w:shd w:val="clear" w:color="auto" w:fill="auto"/>
          </w:tcPr>
          <w:p w14:paraId="5A8F5A9C" w14:textId="77777777" w:rsidR="006A17E1" w:rsidRPr="006B1B69" w:rsidRDefault="006A17E1" w:rsidP="006A17E1">
            <w:pPr>
              <w:spacing w:after="0" w:line="240" w:lineRule="auto"/>
              <w:jc w:val="center"/>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39AF5D3A" w14:textId="77777777" w:rsidTr="00110848">
        <w:trPr>
          <w:trHeight w:val="70"/>
        </w:trPr>
        <w:tc>
          <w:tcPr>
            <w:tcW w:w="1391" w:type="dxa"/>
            <w:vMerge/>
            <w:tcBorders>
              <w:left w:val="single" w:sz="4" w:space="0" w:color="000000"/>
              <w:right w:val="single" w:sz="4" w:space="0" w:color="auto"/>
            </w:tcBorders>
            <w:shd w:val="clear" w:color="auto" w:fill="auto"/>
          </w:tcPr>
          <w:p w14:paraId="6D9A729F"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592C3592"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10100CF7"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52CE1AEC" w14:textId="77777777" w:rsidR="006A17E1" w:rsidRPr="006B1B69" w:rsidRDefault="006A17E1" w:rsidP="006A17E1">
            <w:pPr>
              <w:spacing w:after="0" w:line="240" w:lineRule="auto"/>
              <w:jc w:val="both"/>
              <w:rPr>
                <w:rFonts w:ascii="Sylfaen" w:hAnsi="Sylfaen" w:cs="Sylfaen"/>
                <w:b/>
                <w:i/>
                <w:u w:val="single"/>
                <w:lang w:val="ka-GE"/>
              </w:rPr>
            </w:pPr>
            <w:r w:rsidRPr="006B1B69">
              <w:rPr>
                <w:rFonts w:ascii="Sylfaen" w:hAnsi="Sylfaen" w:cs="Sylfaen"/>
                <w:i/>
                <w:lang w:val="ka-GE"/>
              </w:rPr>
              <w:t>სოკო, კანდიდოზების დიაგნოსტიკის კრიტერიუმები</w:t>
            </w:r>
          </w:p>
        </w:tc>
        <w:tc>
          <w:tcPr>
            <w:tcW w:w="1832" w:type="dxa"/>
            <w:tcBorders>
              <w:left w:val="single" w:sz="4" w:space="0" w:color="000000"/>
              <w:bottom w:val="single" w:sz="4" w:space="0" w:color="auto"/>
              <w:right w:val="single" w:sz="4" w:space="0" w:color="000000"/>
            </w:tcBorders>
            <w:shd w:val="clear" w:color="auto" w:fill="auto"/>
          </w:tcPr>
          <w:p w14:paraId="47EBBC9B"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6FC6398F" w14:textId="77777777" w:rsidTr="00110848">
        <w:trPr>
          <w:trHeight w:val="70"/>
        </w:trPr>
        <w:tc>
          <w:tcPr>
            <w:tcW w:w="1391" w:type="dxa"/>
            <w:vMerge w:val="restart"/>
            <w:tcBorders>
              <w:left w:val="single" w:sz="4" w:space="0" w:color="000000"/>
              <w:right w:val="single" w:sz="4" w:space="0" w:color="auto"/>
            </w:tcBorders>
            <w:shd w:val="clear" w:color="auto" w:fill="auto"/>
          </w:tcPr>
          <w:p w14:paraId="17984886"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XII კვირა</w:t>
            </w:r>
          </w:p>
          <w:p w14:paraId="4822F6F9"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00699470"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6D704854"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0793AED7"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LitNusx"/>
                <w:i/>
                <w:lang w:val="ka-GE"/>
              </w:rPr>
              <w:t xml:space="preserve">ზოგიერთი ტრადიციული ინფექციის (დიფტერია, მენინგოკოკური ინფექცია, გრიპი, ვირუსული </w:t>
            </w:r>
            <w:r w:rsidRPr="006B1B69">
              <w:rPr>
                <w:rFonts w:ascii="Sylfaen" w:hAnsi="Sylfaen" w:cs="LitNusx"/>
                <w:i/>
                <w:lang w:val="ka-GE"/>
              </w:rPr>
              <w:lastRenderedPageBreak/>
              <w:t>ჰეპატიტები, სალმონელოზი და როტავირუსები) ეპიდემიოლოგია და პროფილაქტიკა</w:t>
            </w:r>
          </w:p>
        </w:tc>
        <w:tc>
          <w:tcPr>
            <w:tcW w:w="1832" w:type="dxa"/>
            <w:tcBorders>
              <w:left w:val="single" w:sz="4" w:space="0" w:color="000000"/>
              <w:bottom w:val="single" w:sz="4" w:space="0" w:color="auto"/>
              <w:right w:val="single" w:sz="4" w:space="0" w:color="000000"/>
            </w:tcBorders>
            <w:shd w:val="clear" w:color="auto" w:fill="auto"/>
          </w:tcPr>
          <w:p w14:paraId="47A71465" w14:textId="77777777" w:rsidR="006A17E1" w:rsidRPr="006B1B69" w:rsidRDefault="006A17E1" w:rsidP="006A17E1">
            <w:pPr>
              <w:spacing w:after="0" w:line="240" w:lineRule="auto"/>
              <w:rPr>
                <w:rFonts w:ascii="Sylfaen" w:hAnsi="Sylfaen" w:cs="Sylfaen"/>
                <w:i/>
                <w:lang w:val="ka-GE"/>
              </w:rPr>
            </w:pPr>
            <w:r w:rsidRPr="006B1B69">
              <w:rPr>
                <w:rFonts w:ascii="Sylfaen" w:hAnsi="Sylfaen" w:cs="AcadNusx"/>
                <w:i/>
                <w:lang w:val="ka-GE"/>
              </w:rPr>
              <w:lastRenderedPageBreak/>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w:t>
            </w:r>
            <w:r w:rsidRPr="006B1B69">
              <w:rPr>
                <w:rFonts w:ascii="Sylfaen" w:hAnsi="Sylfaen" w:cs="AcadNusx"/>
                <w:i/>
              </w:rPr>
              <w:lastRenderedPageBreak/>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615CDE88" w14:textId="77777777" w:rsidTr="00110848">
        <w:trPr>
          <w:trHeight w:val="70"/>
        </w:trPr>
        <w:tc>
          <w:tcPr>
            <w:tcW w:w="1391" w:type="dxa"/>
            <w:vMerge/>
            <w:tcBorders>
              <w:left w:val="single" w:sz="4" w:space="0" w:color="000000"/>
              <w:right w:val="single" w:sz="4" w:space="0" w:color="auto"/>
            </w:tcBorders>
            <w:shd w:val="clear" w:color="auto" w:fill="auto"/>
          </w:tcPr>
          <w:p w14:paraId="229B1F1C"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340527E6"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44D87B45"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3FFDE24E" w14:textId="77777777" w:rsidR="006A17E1" w:rsidRPr="006B1B69" w:rsidRDefault="006A17E1" w:rsidP="006A17E1">
            <w:pPr>
              <w:pStyle w:val="Default"/>
              <w:jc w:val="both"/>
              <w:rPr>
                <w:i/>
                <w:color w:val="auto"/>
                <w:sz w:val="22"/>
                <w:szCs w:val="22"/>
                <w:lang w:val="ka-GE"/>
              </w:rPr>
            </w:pPr>
            <w:r w:rsidRPr="006B1B69">
              <w:rPr>
                <w:i/>
                <w:color w:val="auto"/>
                <w:sz w:val="22"/>
                <w:szCs w:val="22"/>
                <w:lang w:val="ka-GE"/>
              </w:rPr>
              <w:t>ავადობის შემთხვევების აღმოჩენა (აქტიური და პასიური მეთოდები), მონაცემთა შეგროვება, მათი ანალიზი და ინტერპრეტაცია</w:t>
            </w:r>
          </w:p>
        </w:tc>
        <w:tc>
          <w:tcPr>
            <w:tcW w:w="1832" w:type="dxa"/>
            <w:tcBorders>
              <w:left w:val="single" w:sz="4" w:space="0" w:color="000000"/>
              <w:bottom w:val="single" w:sz="4" w:space="0" w:color="auto"/>
              <w:right w:val="single" w:sz="4" w:space="0" w:color="000000"/>
            </w:tcBorders>
            <w:shd w:val="clear" w:color="auto" w:fill="auto"/>
          </w:tcPr>
          <w:p w14:paraId="09DF94D1"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5CE50EDC" w14:textId="77777777" w:rsidTr="00110848">
        <w:trPr>
          <w:trHeight w:val="70"/>
        </w:trPr>
        <w:tc>
          <w:tcPr>
            <w:tcW w:w="1391" w:type="dxa"/>
            <w:vMerge w:val="restart"/>
            <w:tcBorders>
              <w:left w:val="single" w:sz="4" w:space="0" w:color="000000"/>
              <w:right w:val="single" w:sz="4" w:space="0" w:color="auto"/>
            </w:tcBorders>
            <w:shd w:val="clear" w:color="auto" w:fill="auto"/>
          </w:tcPr>
          <w:p w14:paraId="42D1E19F"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XIII კვირა</w:t>
            </w:r>
          </w:p>
        </w:tc>
        <w:tc>
          <w:tcPr>
            <w:tcW w:w="720" w:type="dxa"/>
            <w:tcBorders>
              <w:left w:val="single" w:sz="4" w:space="0" w:color="auto"/>
              <w:right w:val="single" w:sz="4" w:space="0" w:color="auto"/>
            </w:tcBorders>
            <w:textDirection w:val="btLr"/>
          </w:tcPr>
          <w:p w14:paraId="08C95EE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304AFBCB"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47AA6AD8"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LitNusx"/>
                <w:i/>
                <w:lang w:val="ka-GE"/>
              </w:rPr>
              <w:t>ჰოსპიტალური ინფექციების ეპიდემიოლოგია და პროფილაქტიკა სპეციალიზირებულ დაწესებულებებსა და საავადმყოფოს დამხმარე სამსახურებში</w:t>
            </w:r>
          </w:p>
        </w:tc>
        <w:tc>
          <w:tcPr>
            <w:tcW w:w="1832" w:type="dxa"/>
            <w:tcBorders>
              <w:left w:val="single" w:sz="4" w:space="0" w:color="000000"/>
              <w:bottom w:val="single" w:sz="4" w:space="0" w:color="auto"/>
              <w:right w:val="single" w:sz="4" w:space="0" w:color="000000"/>
            </w:tcBorders>
            <w:shd w:val="clear" w:color="auto" w:fill="auto"/>
          </w:tcPr>
          <w:p w14:paraId="6FD1C0F9" w14:textId="77777777" w:rsidR="006A17E1" w:rsidRPr="006B1B69" w:rsidRDefault="006A17E1" w:rsidP="006A17E1">
            <w:pPr>
              <w:spacing w:after="0" w:line="240" w:lineRule="auto"/>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7FFB3C44" w14:textId="77777777" w:rsidTr="00110848">
        <w:trPr>
          <w:trHeight w:val="70"/>
        </w:trPr>
        <w:tc>
          <w:tcPr>
            <w:tcW w:w="1391" w:type="dxa"/>
            <w:vMerge/>
            <w:tcBorders>
              <w:left w:val="single" w:sz="4" w:space="0" w:color="000000"/>
              <w:right w:val="single" w:sz="4" w:space="0" w:color="auto"/>
            </w:tcBorders>
            <w:shd w:val="clear" w:color="auto" w:fill="auto"/>
          </w:tcPr>
          <w:p w14:paraId="5A77F83E" w14:textId="77777777" w:rsidR="006A17E1" w:rsidRPr="006B1B69" w:rsidRDefault="006A17E1" w:rsidP="006A17E1">
            <w:pPr>
              <w:spacing w:after="0" w:line="240" w:lineRule="auto"/>
              <w:jc w:val="center"/>
              <w:rPr>
                <w:rFonts w:ascii="Sylfaen" w:hAnsi="Sylfaen"/>
                <w:b/>
                <w:i/>
                <w:noProof/>
                <w:lang w:val="ka-GE"/>
              </w:rPr>
            </w:pPr>
          </w:p>
        </w:tc>
        <w:tc>
          <w:tcPr>
            <w:tcW w:w="720" w:type="dxa"/>
            <w:tcBorders>
              <w:left w:val="single" w:sz="4" w:space="0" w:color="auto"/>
              <w:right w:val="single" w:sz="4" w:space="0" w:color="auto"/>
            </w:tcBorders>
            <w:textDirection w:val="btLr"/>
          </w:tcPr>
          <w:p w14:paraId="477B590F"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62147BEC"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46E30704"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 xml:space="preserve">ინფექციის პროფილაქტიკა სპეციალიზირებულ დაწესებულებებში (რეანიმაცია/ინტენსიური თერაპია; დამწვრობის განყოფილება; სამეანო სტაციონარი; ინფექციური და ფსიქიატრიული დაწესებულებები, ჰემოდიალიზის განყოფილება) </w:t>
            </w:r>
          </w:p>
          <w:p w14:paraId="0E910F14" w14:textId="77777777" w:rsidR="006A17E1" w:rsidRPr="006B1B69" w:rsidRDefault="006A17E1" w:rsidP="006A17E1">
            <w:pPr>
              <w:spacing w:after="0" w:line="240" w:lineRule="auto"/>
              <w:jc w:val="both"/>
              <w:rPr>
                <w:rFonts w:ascii="Sylfaen" w:hAnsi="Sylfaen" w:cs="Sylfaen"/>
                <w:i/>
                <w:lang w:val="ka-GE"/>
              </w:rPr>
            </w:pPr>
          </w:p>
        </w:tc>
        <w:tc>
          <w:tcPr>
            <w:tcW w:w="1832" w:type="dxa"/>
            <w:tcBorders>
              <w:left w:val="single" w:sz="4" w:space="0" w:color="000000"/>
              <w:bottom w:val="single" w:sz="4" w:space="0" w:color="auto"/>
              <w:right w:val="single" w:sz="4" w:space="0" w:color="000000"/>
            </w:tcBorders>
            <w:shd w:val="clear" w:color="auto" w:fill="auto"/>
          </w:tcPr>
          <w:p w14:paraId="6DFC37F2"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15A9D126" w14:textId="77777777" w:rsidTr="00110848">
        <w:trPr>
          <w:trHeight w:val="70"/>
        </w:trPr>
        <w:tc>
          <w:tcPr>
            <w:tcW w:w="1391" w:type="dxa"/>
            <w:vMerge w:val="restart"/>
            <w:tcBorders>
              <w:left w:val="single" w:sz="4" w:space="0" w:color="000000"/>
              <w:right w:val="single" w:sz="4" w:space="0" w:color="auto"/>
            </w:tcBorders>
            <w:shd w:val="clear" w:color="auto" w:fill="auto"/>
          </w:tcPr>
          <w:p w14:paraId="6443F88F" w14:textId="77777777" w:rsidR="006A17E1" w:rsidRPr="006B1B69" w:rsidRDefault="006A17E1" w:rsidP="006A17E1">
            <w:pPr>
              <w:spacing w:after="0" w:line="240" w:lineRule="auto"/>
              <w:rPr>
                <w:rFonts w:ascii="Sylfaen" w:hAnsi="Sylfaen"/>
                <w:b/>
                <w:i/>
                <w:noProof/>
                <w:lang w:val="ka-GE"/>
              </w:rPr>
            </w:pPr>
            <w:r w:rsidRPr="006B1B69">
              <w:rPr>
                <w:rFonts w:ascii="Sylfaen" w:hAnsi="Sylfaen"/>
                <w:b/>
                <w:i/>
                <w:noProof/>
                <w:lang w:val="ka-GE"/>
              </w:rPr>
              <w:t>X</w:t>
            </w:r>
            <w:r w:rsidRPr="006B1B69">
              <w:rPr>
                <w:rFonts w:ascii="Sylfaen" w:hAnsi="Sylfaen"/>
                <w:b/>
                <w:i/>
                <w:noProof/>
              </w:rPr>
              <w:t>I</w:t>
            </w:r>
            <w:r w:rsidRPr="006B1B69">
              <w:rPr>
                <w:rFonts w:ascii="Sylfaen" w:hAnsi="Sylfaen"/>
                <w:b/>
                <w:i/>
                <w:noProof/>
                <w:lang w:val="ka-GE"/>
              </w:rPr>
              <w:t>Vკვირა</w:t>
            </w:r>
          </w:p>
        </w:tc>
        <w:tc>
          <w:tcPr>
            <w:tcW w:w="720" w:type="dxa"/>
            <w:tcBorders>
              <w:left w:val="single" w:sz="4" w:space="0" w:color="auto"/>
              <w:right w:val="single" w:sz="4" w:space="0" w:color="auto"/>
            </w:tcBorders>
            <w:textDirection w:val="btLr"/>
          </w:tcPr>
          <w:p w14:paraId="1EA36988"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7E14493D"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6B4AAA42" w14:textId="77777777" w:rsidR="006A17E1" w:rsidRPr="006B1B69" w:rsidRDefault="006A17E1" w:rsidP="006A17E1">
            <w:pPr>
              <w:autoSpaceDE w:val="0"/>
              <w:autoSpaceDN w:val="0"/>
              <w:adjustRightInd w:val="0"/>
              <w:spacing w:after="0" w:line="240" w:lineRule="auto"/>
              <w:jc w:val="both"/>
              <w:rPr>
                <w:rFonts w:ascii="Sylfaen" w:hAnsi="Sylfaen" w:cs="LitNusx"/>
                <w:i/>
                <w:lang w:val="ka-GE"/>
              </w:rPr>
            </w:pPr>
            <w:r w:rsidRPr="006B1B69">
              <w:rPr>
                <w:rFonts w:ascii="Sylfaen" w:hAnsi="Sylfaen" w:cs="LitNusx"/>
                <w:i/>
                <w:lang w:val="ka-GE"/>
              </w:rPr>
              <w:t>მედ. პერსონალის უსაფრთხოება და  პროფილაქტიკა.</w:t>
            </w:r>
          </w:p>
          <w:p w14:paraId="2A72A4FB" w14:textId="77777777" w:rsidR="006A17E1" w:rsidRPr="006B1B69" w:rsidRDefault="006A17E1" w:rsidP="006A17E1">
            <w:pPr>
              <w:autoSpaceDE w:val="0"/>
              <w:autoSpaceDN w:val="0"/>
              <w:adjustRightInd w:val="0"/>
              <w:spacing w:after="0" w:line="240" w:lineRule="auto"/>
              <w:jc w:val="both"/>
              <w:rPr>
                <w:rFonts w:ascii="Sylfaen" w:hAnsi="Sylfaen" w:cs="LitNusx"/>
                <w:i/>
                <w:lang w:val="ka-GE"/>
              </w:rPr>
            </w:pPr>
            <w:r w:rsidRPr="006B1B69">
              <w:rPr>
                <w:rFonts w:ascii="Sylfaen" w:hAnsi="Sylfaen" w:cs="LitNusx"/>
                <w:i/>
                <w:lang w:val="ka-GE"/>
              </w:rPr>
              <w:t xml:space="preserve">გასუფთავება, დეზინფექცია და სტერილიზაცია; </w:t>
            </w:r>
          </w:p>
          <w:p w14:paraId="0B300688"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LitNusx"/>
                <w:i/>
                <w:lang w:val="ka-GE"/>
              </w:rPr>
              <w:t>მედ. პერსონალის ხელების დაბანა და დამუშავება</w:t>
            </w:r>
          </w:p>
        </w:tc>
        <w:tc>
          <w:tcPr>
            <w:tcW w:w="1832" w:type="dxa"/>
            <w:tcBorders>
              <w:left w:val="single" w:sz="4" w:space="0" w:color="000000"/>
              <w:bottom w:val="single" w:sz="4" w:space="0" w:color="auto"/>
              <w:right w:val="single" w:sz="4" w:space="0" w:color="000000"/>
            </w:tcBorders>
            <w:shd w:val="clear" w:color="auto" w:fill="auto"/>
          </w:tcPr>
          <w:p w14:paraId="4C773E9C" w14:textId="77777777" w:rsidR="006A17E1" w:rsidRPr="006B1B69" w:rsidRDefault="006A17E1" w:rsidP="006A17E1">
            <w:pPr>
              <w:spacing w:after="0" w:line="240" w:lineRule="auto"/>
              <w:rPr>
                <w:rFonts w:ascii="Sylfaen" w:hAnsi="Sylfaen" w:cs="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366BBB43" w14:textId="77777777" w:rsidTr="00110848">
        <w:trPr>
          <w:trHeight w:val="70"/>
        </w:trPr>
        <w:tc>
          <w:tcPr>
            <w:tcW w:w="1391" w:type="dxa"/>
            <w:vMerge/>
            <w:tcBorders>
              <w:left w:val="single" w:sz="4" w:space="0" w:color="000000"/>
              <w:right w:val="single" w:sz="4" w:space="0" w:color="auto"/>
            </w:tcBorders>
            <w:shd w:val="clear" w:color="auto" w:fill="auto"/>
          </w:tcPr>
          <w:p w14:paraId="2EC9568D" w14:textId="77777777" w:rsidR="006A17E1" w:rsidRPr="006B1B69" w:rsidRDefault="006A17E1" w:rsidP="006A17E1">
            <w:pPr>
              <w:spacing w:after="0" w:line="240" w:lineRule="auto"/>
              <w:rPr>
                <w:rFonts w:ascii="Sylfaen" w:hAnsi="Sylfaen"/>
                <w:b/>
                <w:i/>
                <w:noProof/>
                <w:lang w:val="ka-GE"/>
              </w:rPr>
            </w:pPr>
          </w:p>
        </w:tc>
        <w:tc>
          <w:tcPr>
            <w:tcW w:w="720" w:type="dxa"/>
            <w:tcBorders>
              <w:left w:val="single" w:sz="4" w:space="0" w:color="auto"/>
              <w:right w:val="single" w:sz="4" w:space="0" w:color="auto"/>
            </w:tcBorders>
            <w:textDirection w:val="btLr"/>
          </w:tcPr>
          <w:p w14:paraId="7D0A3E74"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0D0AE32D"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75B9F2B6"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 xml:space="preserve">ინფექციის პროფილაქტიკა დამხმარე სამსახურებში (სისხლის გადასხმის კაბინეტი; საავადმყოფოს აფთიაქი; სამრეცხაო, ნარჩენების უტილიზაცია). </w:t>
            </w:r>
            <w:r w:rsidRPr="006B1B69">
              <w:rPr>
                <w:rFonts w:ascii="Sylfaen" w:hAnsi="Sylfaen" w:cs="LitNusx"/>
                <w:i/>
                <w:lang w:val="ka-GE"/>
              </w:rPr>
              <w:t>გასუფთავება/დეზინფექცია და სტერილიზაციის, ასევე მედ. პერსონალის ხელების დაბანა/დამუშავების წესების შესახებ საქართველოს შრომის, ჯანმრთელობის და სოციალური დაცვის მინისტრის ბრძანებების განხილვა</w:t>
            </w:r>
          </w:p>
        </w:tc>
        <w:tc>
          <w:tcPr>
            <w:tcW w:w="1832" w:type="dxa"/>
            <w:tcBorders>
              <w:left w:val="single" w:sz="4" w:space="0" w:color="000000"/>
              <w:bottom w:val="single" w:sz="4" w:space="0" w:color="auto"/>
              <w:right w:val="single" w:sz="4" w:space="0" w:color="000000"/>
            </w:tcBorders>
            <w:shd w:val="clear" w:color="auto" w:fill="auto"/>
          </w:tcPr>
          <w:p w14:paraId="79A12740" w14:textId="77777777" w:rsidR="006A17E1" w:rsidRPr="006B1B69" w:rsidRDefault="006A17E1" w:rsidP="006A17E1">
            <w:pPr>
              <w:spacing w:after="0" w:line="240" w:lineRule="auto"/>
              <w:jc w:val="center"/>
              <w:rPr>
                <w:rFonts w:ascii="Sylfaen" w:hAnsi="Sylfaen" w:cs="Sylfaen"/>
                <w:i/>
                <w:lang w:val="ka-GE"/>
              </w:rPr>
            </w:pPr>
          </w:p>
        </w:tc>
      </w:tr>
      <w:tr w:rsidR="006A17E1" w:rsidRPr="006B1B69" w14:paraId="34FCD476" w14:textId="77777777" w:rsidTr="00110848">
        <w:trPr>
          <w:trHeight w:val="557"/>
        </w:trPr>
        <w:tc>
          <w:tcPr>
            <w:tcW w:w="1391" w:type="dxa"/>
            <w:vMerge w:val="restart"/>
            <w:tcBorders>
              <w:left w:val="single" w:sz="4" w:space="0" w:color="000000"/>
              <w:right w:val="single" w:sz="4" w:space="0" w:color="auto"/>
            </w:tcBorders>
            <w:shd w:val="clear" w:color="auto" w:fill="auto"/>
          </w:tcPr>
          <w:p w14:paraId="5DFBBA4D"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lang w:val="ka-GE"/>
              </w:rPr>
              <w:t>XV</w:t>
            </w:r>
          </w:p>
          <w:p w14:paraId="1D270852"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lang w:val="ka-GE"/>
              </w:rPr>
              <w:t>კვირა</w:t>
            </w:r>
          </w:p>
        </w:tc>
        <w:tc>
          <w:tcPr>
            <w:tcW w:w="720" w:type="dxa"/>
            <w:tcBorders>
              <w:left w:val="single" w:sz="4" w:space="0" w:color="auto"/>
              <w:right w:val="single" w:sz="4" w:space="0" w:color="auto"/>
            </w:tcBorders>
            <w:textDirection w:val="btLr"/>
          </w:tcPr>
          <w:p w14:paraId="7D76FE4A"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5906482E"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610BEABF" w14:textId="77777777" w:rsidR="006A17E1" w:rsidRPr="006B1B69" w:rsidRDefault="006A17E1" w:rsidP="006A17E1">
            <w:pPr>
              <w:spacing w:after="0" w:line="240" w:lineRule="auto"/>
              <w:jc w:val="both"/>
              <w:rPr>
                <w:rFonts w:ascii="Sylfaen" w:hAnsi="Sylfaen" w:cs="Sylfaen"/>
                <w:i/>
              </w:rPr>
            </w:pPr>
            <w:r w:rsidRPr="006B1B69">
              <w:rPr>
                <w:rFonts w:ascii="Sylfaen" w:hAnsi="Sylfaen" w:cs="LitNusx"/>
                <w:i/>
                <w:lang w:val="ka-GE"/>
              </w:rPr>
              <w:t>ანტიმიკრობული პრეპარატების რაციონალური გამოყენება.</w:t>
            </w:r>
            <w:r w:rsidRPr="006B1B69">
              <w:rPr>
                <w:rFonts w:ascii="Sylfaen" w:hAnsi="Sylfaen" w:cs="Sylfaen"/>
                <w:i/>
                <w:lang w:val="ka-GE"/>
              </w:rPr>
              <w:t xml:space="preserve"> კონტროლის სტრატეგიები</w:t>
            </w:r>
          </w:p>
        </w:tc>
        <w:tc>
          <w:tcPr>
            <w:tcW w:w="1832" w:type="dxa"/>
            <w:tcBorders>
              <w:left w:val="single" w:sz="4" w:space="0" w:color="000000"/>
              <w:bottom w:val="single" w:sz="4" w:space="0" w:color="auto"/>
              <w:right w:val="single" w:sz="4" w:space="0" w:color="000000"/>
            </w:tcBorders>
            <w:shd w:val="clear" w:color="auto" w:fill="auto"/>
          </w:tcPr>
          <w:p w14:paraId="213979A8" w14:textId="77777777" w:rsidR="006A17E1" w:rsidRPr="006B1B69" w:rsidRDefault="006A17E1" w:rsidP="006A17E1">
            <w:pPr>
              <w:spacing w:after="0" w:line="240" w:lineRule="auto"/>
              <w:rPr>
                <w:rFonts w:ascii="Sylfaen" w:hAnsi="Sylfaen" w:cs="Sylfaen"/>
                <w:i/>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0F64FFC8" w14:textId="77777777" w:rsidTr="00110848">
        <w:trPr>
          <w:trHeight w:val="557"/>
        </w:trPr>
        <w:tc>
          <w:tcPr>
            <w:tcW w:w="1391" w:type="dxa"/>
            <w:vMerge/>
            <w:tcBorders>
              <w:left w:val="single" w:sz="4" w:space="0" w:color="000000"/>
              <w:right w:val="single" w:sz="4" w:space="0" w:color="auto"/>
            </w:tcBorders>
            <w:shd w:val="clear" w:color="auto" w:fill="auto"/>
          </w:tcPr>
          <w:p w14:paraId="626F6FB5"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681D5F79"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49E4944D"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611A24AA"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cs="Sylfaen"/>
                <w:i/>
                <w:lang w:val="ka-GE"/>
              </w:rPr>
              <w:t>ანტიმიკრობული პრეპარატების მოქმედების მექანიზმები მიკროორგანიზმების მგრძნობელობის განსაზღვრა ანტიმიკრობული პრეპარატების მიმართ.ანტიმიკრობული მკურნალობის ძირითადი პრინციპები (პრეპარატის შერჩევა, ემპირიული მკურნალობა, გვერდითი ეფექტები), ანტიმიკრობული პროფილაქტიკა და  რეზისტენტობის განვითარების მექანიზმები.</w:t>
            </w:r>
          </w:p>
        </w:tc>
        <w:tc>
          <w:tcPr>
            <w:tcW w:w="1832" w:type="dxa"/>
            <w:tcBorders>
              <w:left w:val="single" w:sz="4" w:space="0" w:color="000000"/>
              <w:bottom w:val="single" w:sz="4" w:space="0" w:color="auto"/>
              <w:right w:val="single" w:sz="4" w:space="0" w:color="000000"/>
            </w:tcBorders>
            <w:shd w:val="clear" w:color="auto" w:fill="auto"/>
          </w:tcPr>
          <w:p w14:paraId="42FD6DAB" w14:textId="77777777" w:rsidR="006A17E1" w:rsidRPr="006B1B69" w:rsidRDefault="006A17E1" w:rsidP="006A17E1">
            <w:pPr>
              <w:spacing w:after="0" w:line="240" w:lineRule="auto"/>
              <w:jc w:val="both"/>
              <w:rPr>
                <w:rFonts w:ascii="Sylfaen" w:hAnsi="Sylfaen"/>
                <w:i/>
                <w:lang w:val="ka-GE"/>
              </w:rPr>
            </w:pPr>
          </w:p>
        </w:tc>
      </w:tr>
      <w:tr w:rsidR="006A17E1" w:rsidRPr="006B1B69" w14:paraId="0DAE232A" w14:textId="77777777" w:rsidTr="00110848">
        <w:trPr>
          <w:trHeight w:val="557"/>
        </w:trPr>
        <w:tc>
          <w:tcPr>
            <w:tcW w:w="1391" w:type="dxa"/>
            <w:vMerge w:val="restart"/>
            <w:tcBorders>
              <w:left w:val="single" w:sz="4" w:space="0" w:color="000000"/>
              <w:right w:val="single" w:sz="4" w:space="0" w:color="auto"/>
            </w:tcBorders>
            <w:shd w:val="clear" w:color="auto" w:fill="auto"/>
          </w:tcPr>
          <w:p w14:paraId="30B55A26"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lang w:val="ka-GE"/>
              </w:rPr>
              <w:lastRenderedPageBreak/>
              <w:t>XVI</w:t>
            </w:r>
          </w:p>
          <w:p w14:paraId="38502A03" w14:textId="77777777" w:rsidR="006A17E1" w:rsidRPr="006B1B69" w:rsidRDefault="006A17E1" w:rsidP="006A17E1">
            <w:pPr>
              <w:spacing w:after="0" w:line="240" w:lineRule="auto"/>
              <w:jc w:val="center"/>
              <w:rPr>
                <w:rFonts w:ascii="Sylfaen" w:hAnsi="Sylfaen"/>
                <w:b/>
                <w:i/>
                <w:noProof/>
              </w:rPr>
            </w:pPr>
            <w:r w:rsidRPr="006B1B69">
              <w:rPr>
                <w:rFonts w:ascii="Sylfaen" w:hAnsi="Sylfaen"/>
                <w:b/>
                <w:i/>
                <w:noProof/>
                <w:lang w:val="ka-GE"/>
              </w:rPr>
              <w:t>კვირა</w:t>
            </w:r>
          </w:p>
        </w:tc>
        <w:tc>
          <w:tcPr>
            <w:tcW w:w="720" w:type="dxa"/>
            <w:tcBorders>
              <w:left w:val="single" w:sz="4" w:space="0" w:color="auto"/>
              <w:right w:val="single" w:sz="4" w:space="0" w:color="auto"/>
            </w:tcBorders>
            <w:textDirection w:val="btLr"/>
          </w:tcPr>
          <w:p w14:paraId="7668967E"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პრ.მეცადინეობა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25626513"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4ACC42C6" w14:textId="77777777" w:rsidR="006A17E1" w:rsidRPr="006B1B69" w:rsidRDefault="006A17E1" w:rsidP="006A17E1">
            <w:pPr>
              <w:spacing w:after="0" w:line="240" w:lineRule="auto"/>
              <w:jc w:val="both"/>
              <w:rPr>
                <w:rFonts w:ascii="Sylfaen" w:hAnsi="Sylfaen" w:cs="Sylfaen"/>
                <w:i/>
              </w:rPr>
            </w:pPr>
            <w:r w:rsidRPr="006B1B69">
              <w:rPr>
                <w:rFonts w:ascii="Sylfaen" w:hAnsi="Sylfaen"/>
                <w:i/>
                <w:u w:color="FF0000"/>
                <w:lang w:val="ka-GE"/>
              </w:rPr>
              <w:t>სამედიცინო-სამეცნიერო კვლევის ეტაპები და მათი დახასიათება.კვლევის აღწერითი და ანალიზური მეთოდები. მათი დადებითი და უარყოფითი მხარეები. ექსპერიმენტული კვლევები.</w:t>
            </w:r>
          </w:p>
        </w:tc>
        <w:tc>
          <w:tcPr>
            <w:tcW w:w="1832" w:type="dxa"/>
            <w:tcBorders>
              <w:left w:val="single" w:sz="4" w:space="0" w:color="000000"/>
              <w:bottom w:val="single" w:sz="4" w:space="0" w:color="auto"/>
              <w:right w:val="single" w:sz="4" w:space="0" w:color="000000"/>
            </w:tcBorders>
            <w:shd w:val="clear" w:color="auto" w:fill="auto"/>
          </w:tcPr>
          <w:p w14:paraId="192A7A9A" w14:textId="77777777" w:rsidR="006A17E1" w:rsidRPr="006B1B69" w:rsidRDefault="006A17E1" w:rsidP="006A17E1">
            <w:pPr>
              <w:spacing w:after="0" w:line="240" w:lineRule="auto"/>
              <w:jc w:val="both"/>
              <w:rPr>
                <w:rFonts w:ascii="Sylfaen" w:hAnsi="Sylfaen"/>
                <w:i/>
                <w:lang w:val="ka-GE"/>
              </w:rPr>
            </w:pPr>
            <w:r w:rsidRPr="006B1B69">
              <w:rPr>
                <w:rFonts w:ascii="Sylfaen" w:hAnsi="Sylfaen" w:cs="AcadNusx"/>
                <w:i/>
                <w:lang w:val="ka-GE"/>
              </w:rPr>
              <w:t xml:space="preserve">1. </w:t>
            </w:r>
            <w:r w:rsidRPr="006B1B69">
              <w:rPr>
                <w:rFonts w:ascii="Sylfaen" w:hAnsi="Sylfaen" w:cs="Sylfaen"/>
                <w:i/>
                <w:lang w:val="ka-GE"/>
              </w:rPr>
              <w:t>ი</w:t>
            </w:r>
            <w:r w:rsidRPr="006B1B69">
              <w:rPr>
                <w:rFonts w:ascii="Sylfaen" w:hAnsi="Sylfaen" w:cs="AcadNusx"/>
                <w:i/>
                <w:lang w:val="ka-GE"/>
              </w:rPr>
              <w:t xml:space="preserve">. </w:t>
            </w:r>
            <w:r w:rsidRPr="006B1B69">
              <w:rPr>
                <w:rFonts w:ascii="Sylfaen" w:hAnsi="Sylfaen" w:cs="Sylfaen"/>
                <w:i/>
                <w:lang w:val="ka-GE"/>
              </w:rPr>
              <w:t>მჭედლიშვილი</w:t>
            </w:r>
            <w:r w:rsidRPr="006B1B69">
              <w:rPr>
                <w:rFonts w:ascii="Sylfaen" w:hAnsi="Sylfaen" w:cs="AcadNusx"/>
                <w:i/>
              </w:rPr>
              <w:t>,d.gelovani, n. ninaSvili-</w:t>
            </w:r>
            <w:r w:rsidRPr="006B1B69">
              <w:rPr>
                <w:rFonts w:ascii="Sylfaen" w:hAnsi="Sylfaen" w:cs="Sylfaen"/>
                <w:i/>
                <w:lang w:val="ka-GE"/>
              </w:rPr>
              <w:t>ეპიდემიოლოგია</w:t>
            </w:r>
            <w:r w:rsidRPr="006B1B69">
              <w:rPr>
                <w:rFonts w:ascii="Sylfaen" w:hAnsi="Sylfaen" w:cs="AcadNusx"/>
                <w:i/>
                <w:lang w:val="ka-GE"/>
              </w:rPr>
              <w:t xml:space="preserve">. </w:t>
            </w:r>
            <w:r w:rsidRPr="006B1B69">
              <w:rPr>
                <w:rFonts w:ascii="Sylfaen" w:hAnsi="Sylfaen" w:cs="Sylfaen"/>
                <w:i/>
                <w:lang w:val="ka-GE"/>
              </w:rPr>
              <w:t>თბილისი</w:t>
            </w:r>
            <w:r w:rsidRPr="006B1B69">
              <w:rPr>
                <w:rFonts w:ascii="Sylfaen" w:hAnsi="Sylfaen" w:cs="AcadNusx"/>
                <w:i/>
                <w:lang w:val="ka-GE"/>
              </w:rPr>
              <w:t>. 2010</w:t>
            </w:r>
          </w:p>
        </w:tc>
      </w:tr>
      <w:tr w:rsidR="006A17E1" w:rsidRPr="006B1B69" w14:paraId="3F6D2813" w14:textId="77777777" w:rsidTr="00110848">
        <w:trPr>
          <w:trHeight w:val="557"/>
        </w:trPr>
        <w:tc>
          <w:tcPr>
            <w:tcW w:w="1391" w:type="dxa"/>
            <w:vMerge/>
            <w:tcBorders>
              <w:left w:val="single" w:sz="4" w:space="0" w:color="000000"/>
              <w:right w:val="single" w:sz="4" w:space="0" w:color="auto"/>
            </w:tcBorders>
            <w:shd w:val="clear" w:color="auto" w:fill="auto"/>
          </w:tcPr>
          <w:p w14:paraId="6C87C517" w14:textId="77777777" w:rsidR="006A17E1" w:rsidRPr="006B1B69" w:rsidRDefault="006A17E1" w:rsidP="006A17E1">
            <w:pPr>
              <w:spacing w:after="0" w:line="240" w:lineRule="auto"/>
              <w:jc w:val="center"/>
              <w:rPr>
                <w:rFonts w:ascii="Sylfaen" w:hAnsi="Sylfaen"/>
                <w:b/>
                <w:i/>
                <w:noProof/>
              </w:rPr>
            </w:pPr>
          </w:p>
        </w:tc>
        <w:tc>
          <w:tcPr>
            <w:tcW w:w="720" w:type="dxa"/>
            <w:tcBorders>
              <w:left w:val="single" w:sz="4" w:space="0" w:color="auto"/>
              <w:right w:val="single" w:sz="4" w:space="0" w:color="auto"/>
            </w:tcBorders>
            <w:textDirection w:val="btLr"/>
          </w:tcPr>
          <w:p w14:paraId="2FA10475" w14:textId="77777777" w:rsidR="006A17E1" w:rsidRPr="006B1B69" w:rsidRDefault="006A17E1" w:rsidP="006A17E1">
            <w:pPr>
              <w:spacing w:after="0" w:line="240" w:lineRule="auto"/>
              <w:ind w:left="113" w:right="113"/>
              <w:jc w:val="center"/>
              <w:rPr>
                <w:rFonts w:ascii="Sylfaen" w:hAnsi="Sylfaen"/>
                <w:b/>
                <w:i/>
                <w:noProof/>
                <w:lang w:val="ka-GE"/>
              </w:rPr>
            </w:pPr>
            <w:r w:rsidRPr="006B1B69">
              <w:rPr>
                <w:rFonts w:ascii="Sylfaen" w:hAnsi="Sylfaen"/>
                <w:b/>
                <w:i/>
                <w:noProof/>
                <w:lang w:val="ka-GE"/>
              </w:rPr>
              <w:t>ლექცია</w:t>
            </w:r>
          </w:p>
        </w:tc>
        <w:tc>
          <w:tcPr>
            <w:tcW w:w="720" w:type="dxa"/>
            <w:tcBorders>
              <w:top w:val="single" w:sz="4" w:space="0" w:color="auto"/>
              <w:left w:val="single" w:sz="4" w:space="0" w:color="auto"/>
              <w:bottom w:val="single" w:sz="4" w:space="0" w:color="000000"/>
              <w:right w:val="single" w:sz="4" w:space="0" w:color="000000"/>
            </w:tcBorders>
            <w:shd w:val="clear" w:color="auto" w:fill="auto"/>
          </w:tcPr>
          <w:p w14:paraId="4F34D525" w14:textId="77777777" w:rsidR="006A17E1" w:rsidRPr="006B1B69" w:rsidRDefault="006A17E1" w:rsidP="006A17E1">
            <w:pPr>
              <w:spacing w:after="0" w:line="240" w:lineRule="auto"/>
              <w:jc w:val="center"/>
              <w:rPr>
                <w:rFonts w:ascii="Sylfaen" w:hAnsi="Sylfaen"/>
                <w:b/>
                <w:i/>
                <w:noProof/>
                <w:lang w:val="ka-GE"/>
              </w:rPr>
            </w:pPr>
            <w:r w:rsidRPr="006B1B69">
              <w:rPr>
                <w:rFonts w:ascii="Sylfaen" w:hAnsi="Sylfaen"/>
                <w:b/>
                <w:i/>
                <w:noProof/>
                <w:lang w:val="ka-GE"/>
              </w:rPr>
              <w:t>1</w:t>
            </w:r>
          </w:p>
        </w:tc>
        <w:tc>
          <w:tcPr>
            <w:tcW w:w="6111" w:type="dxa"/>
            <w:tcBorders>
              <w:top w:val="single" w:sz="4" w:space="0" w:color="auto"/>
              <w:left w:val="single" w:sz="4" w:space="0" w:color="000000"/>
              <w:bottom w:val="single" w:sz="4" w:space="0" w:color="auto"/>
              <w:right w:val="single" w:sz="4" w:space="0" w:color="000000"/>
            </w:tcBorders>
            <w:shd w:val="clear" w:color="auto" w:fill="auto"/>
          </w:tcPr>
          <w:p w14:paraId="38E1C1B6" w14:textId="77777777" w:rsidR="006A17E1" w:rsidRPr="006B1B69" w:rsidRDefault="006A17E1" w:rsidP="006A17E1">
            <w:pPr>
              <w:spacing w:after="0" w:line="240" w:lineRule="auto"/>
              <w:jc w:val="both"/>
              <w:rPr>
                <w:rFonts w:ascii="Sylfaen" w:hAnsi="Sylfaen" w:cs="Sylfaen"/>
                <w:i/>
                <w:lang w:val="ka-GE"/>
              </w:rPr>
            </w:pPr>
            <w:r w:rsidRPr="006B1B69">
              <w:rPr>
                <w:rFonts w:ascii="Sylfaen" w:hAnsi="Sylfaen"/>
                <w:i/>
                <w:u w:color="FF0000"/>
                <w:lang w:val="ka-GE"/>
              </w:rPr>
              <w:t>მტკიცებითი მედიცინის განვითარება. კო</w:t>
            </w:r>
            <w:r w:rsidRPr="006B1B69">
              <w:rPr>
                <w:rFonts w:ascii="Sylfaen" w:hAnsi="Sylfaen"/>
                <w:i/>
                <w:u w:color="FF0000"/>
              </w:rPr>
              <w:t>ქ</w:t>
            </w:r>
            <w:r w:rsidRPr="006B1B69">
              <w:rPr>
                <w:rFonts w:ascii="Sylfaen" w:hAnsi="Sylfaen"/>
                <w:i/>
                <w:u w:color="FF0000"/>
                <w:lang w:val="ka-GE"/>
              </w:rPr>
              <w:t>რეინის მონაცემთა ბაზა. ინფორმაციის ძიების პრინციპები. ლიტერატურის კრიტიკული შეფასება. მეტა ანალიზი და სისტემატიური მიმოხილვა.</w:t>
            </w:r>
          </w:p>
        </w:tc>
        <w:tc>
          <w:tcPr>
            <w:tcW w:w="1832" w:type="dxa"/>
            <w:tcBorders>
              <w:left w:val="single" w:sz="4" w:space="0" w:color="000000"/>
              <w:bottom w:val="single" w:sz="4" w:space="0" w:color="auto"/>
              <w:right w:val="single" w:sz="4" w:space="0" w:color="000000"/>
            </w:tcBorders>
            <w:shd w:val="clear" w:color="auto" w:fill="auto"/>
          </w:tcPr>
          <w:p w14:paraId="47D131B8" w14:textId="77777777" w:rsidR="006A17E1" w:rsidRPr="006B1B69" w:rsidRDefault="006A17E1" w:rsidP="006A17E1">
            <w:pPr>
              <w:spacing w:after="0" w:line="240" w:lineRule="auto"/>
              <w:jc w:val="both"/>
              <w:rPr>
                <w:rFonts w:ascii="Sylfaen" w:hAnsi="Sylfaen"/>
                <w:i/>
                <w:lang w:val="ka-GE"/>
              </w:rPr>
            </w:pPr>
          </w:p>
        </w:tc>
      </w:tr>
      <w:tr w:rsidR="006A17E1" w:rsidRPr="006B1B69" w14:paraId="0E625D36" w14:textId="77777777" w:rsidTr="006A17E1">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59A73EA3" w14:textId="77777777" w:rsidR="006A17E1" w:rsidRPr="006B1B69" w:rsidRDefault="006A17E1" w:rsidP="00AB1F90">
            <w:pPr>
              <w:spacing w:after="0" w:line="240" w:lineRule="auto"/>
              <w:jc w:val="center"/>
              <w:rPr>
                <w:rFonts w:ascii="Sylfaen" w:hAnsi="Sylfaen"/>
                <w:b/>
                <w:i/>
                <w:noProof/>
                <w:lang w:val="ka-GE"/>
              </w:rPr>
            </w:pPr>
            <w:r w:rsidRPr="006B1B69">
              <w:rPr>
                <w:rFonts w:ascii="Sylfaen" w:hAnsi="Sylfaen"/>
                <w:b/>
                <w:i/>
                <w:noProof/>
                <w:lang w:val="ka-GE"/>
              </w:rPr>
              <w:t>X</w:t>
            </w:r>
            <w:r w:rsidRPr="006B1B69">
              <w:rPr>
                <w:rFonts w:ascii="Sylfaen" w:hAnsi="Sylfaen"/>
                <w:b/>
                <w:i/>
                <w:noProof/>
              </w:rPr>
              <w:t>VII-XVIII</w:t>
            </w:r>
            <w:r w:rsidRPr="006B1B69">
              <w:rPr>
                <w:rFonts w:ascii="Sylfaen" w:hAnsi="Sylfaen"/>
                <w:b/>
                <w:i/>
                <w:noProof/>
                <w:lang w:val="ka-GE"/>
              </w:rPr>
              <w:t xml:space="preserve"> კვირა</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AD5F9" w14:textId="77777777" w:rsidR="006A17E1" w:rsidRPr="006B1B69" w:rsidRDefault="006A17E1" w:rsidP="00AB1F90">
            <w:pPr>
              <w:spacing w:after="0" w:line="240" w:lineRule="auto"/>
              <w:jc w:val="center"/>
              <w:rPr>
                <w:rFonts w:ascii="Sylfaen" w:hAnsi="Sylfaen"/>
                <w:i/>
                <w:noProof/>
                <w:lang w:val="ka-GE"/>
              </w:rPr>
            </w:pP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208F745F" w14:textId="77777777" w:rsidR="006A17E1" w:rsidRPr="006B1B69" w:rsidRDefault="006A17E1" w:rsidP="00AB1F90">
            <w:pPr>
              <w:spacing w:after="0" w:line="240" w:lineRule="auto"/>
              <w:jc w:val="center"/>
              <w:rPr>
                <w:rFonts w:ascii="Sylfaen" w:hAnsi="Sylfaen"/>
                <w:i/>
                <w:noProof/>
                <w:lang w:val="ka-GE"/>
              </w:rPr>
            </w:pPr>
            <w:r w:rsidRPr="006B1B69">
              <w:rPr>
                <w:rFonts w:ascii="Sylfaen" w:hAnsi="Sylfaen"/>
                <w:i/>
                <w:noProof/>
                <w:lang w:val="ka-GE"/>
              </w:rPr>
              <w:t>2</w:t>
            </w:r>
          </w:p>
        </w:tc>
        <w:tc>
          <w:tcPr>
            <w:tcW w:w="61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A701BDB" w14:textId="77777777" w:rsidR="006A17E1" w:rsidRPr="006B1B69" w:rsidRDefault="006A17E1" w:rsidP="00AB1F90">
            <w:pPr>
              <w:pStyle w:val="1"/>
              <w:spacing w:after="0" w:line="240" w:lineRule="auto"/>
              <w:ind w:left="0"/>
              <w:jc w:val="both"/>
              <w:rPr>
                <w:rFonts w:ascii="Sylfaen" w:eastAsia="Times New Roman" w:hAnsi="Sylfaen"/>
                <w:b/>
                <w:bCs/>
                <w:i/>
                <w:lang w:val="ka-GE"/>
              </w:rPr>
            </w:pPr>
            <w:r w:rsidRPr="006B1B69">
              <w:rPr>
                <w:rFonts w:ascii="Sylfaen" w:eastAsia="Times New Roman" w:hAnsi="Sylfaen"/>
                <w:b/>
                <w:bCs/>
                <w:i/>
                <w:lang w:val="ka-GE"/>
              </w:rPr>
              <w:t>დასკვნითი გამოცდა</w:t>
            </w:r>
          </w:p>
        </w:tc>
        <w:tc>
          <w:tcPr>
            <w:tcW w:w="183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9E98363" w14:textId="77777777" w:rsidR="006A17E1" w:rsidRPr="006B1B69" w:rsidRDefault="006A17E1" w:rsidP="00AB1F90">
            <w:pPr>
              <w:spacing w:after="0" w:line="240" w:lineRule="auto"/>
              <w:jc w:val="both"/>
              <w:rPr>
                <w:rFonts w:ascii="Sylfaen" w:hAnsi="Sylfaen"/>
                <w:bCs/>
                <w:i/>
                <w:lang w:val="ka-GE"/>
              </w:rPr>
            </w:pPr>
          </w:p>
        </w:tc>
      </w:tr>
      <w:tr w:rsidR="00E63D68" w:rsidRPr="006B1B69" w14:paraId="369AE6C4" w14:textId="77777777" w:rsidTr="006A17E1">
        <w:trPr>
          <w:trHeight w:val="855"/>
        </w:trPr>
        <w:tc>
          <w:tcPr>
            <w:tcW w:w="139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14:paraId="6E9E97FD" w14:textId="77777777" w:rsidR="00E63D68" w:rsidRPr="006B1B69" w:rsidRDefault="00E63D68" w:rsidP="00E63D68">
            <w:pPr>
              <w:spacing w:after="0"/>
              <w:jc w:val="center"/>
              <w:rPr>
                <w:rFonts w:ascii="Sylfaen" w:hAnsi="Sylfaen"/>
                <w:b/>
                <w:i/>
                <w:noProof/>
                <w:lang w:val="ka-GE"/>
              </w:rPr>
            </w:pPr>
            <w:r w:rsidRPr="006B1B69">
              <w:rPr>
                <w:rFonts w:ascii="Sylfaen" w:hAnsi="Sylfaen"/>
                <w:b/>
                <w:i/>
                <w:noProof/>
                <w:lang w:val="ka-GE"/>
              </w:rPr>
              <w:t>X</w:t>
            </w:r>
            <w:r w:rsidRPr="006B1B69">
              <w:rPr>
                <w:rFonts w:ascii="Sylfaen" w:hAnsi="Sylfaen"/>
                <w:b/>
                <w:i/>
                <w:noProof/>
              </w:rPr>
              <w:t>I</w:t>
            </w:r>
            <w:r w:rsidRPr="006B1B69">
              <w:rPr>
                <w:rFonts w:ascii="Sylfaen" w:hAnsi="Sylfaen"/>
                <w:b/>
                <w:i/>
                <w:noProof/>
                <w:lang w:val="ka-GE"/>
              </w:rPr>
              <w:t>X-XX კვირა</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9A7AA" w14:textId="77777777" w:rsidR="00E63D68" w:rsidRPr="006B1B69" w:rsidRDefault="00E63D68" w:rsidP="00E63D68">
            <w:pPr>
              <w:spacing w:after="0"/>
              <w:jc w:val="center"/>
              <w:rPr>
                <w:rFonts w:ascii="Sylfaen" w:hAnsi="Sylfaen"/>
                <w:i/>
                <w:noProof/>
                <w:lang w:val="ka-GE"/>
              </w:rPr>
            </w:pPr>
          </w:p>
        </w:tc>
        <w:tc>
          <w:tcPr>
            <w:tcW w:w="7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14:paraId="1FE20E2F" w14:textId="77777777" w:rsidR="00E63D68" w:rsidRPr="006B1B69" w:rsidRDefault="00E63D68" w:rsidP="00E63D68">
            <w:pPr>
              <w:spacing w:after="0"/>
              <w:jc w:val="center"/>
              <w:rPr>
                <w:rFonts w:ascii="Sylfaen" w:hAnsi="Sylfaen"/>
                <w:i/>
                <w:noProof/>
                <w:lang w:val="ka-GE"/>
              </w:rPr>
            </w:pPr>
          </w:p>
        </w:tc>
        <w:tc>
          <w:tcPr>
            <w:tcW w:w="6111"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E46EA5B" w14:textId="77777777" w:rsidR="00E63D68" w:rsidRPr="006B1B69" w:rsidRDefault="00E63D68" w:rsidP="00E63D68">
            <w:pPr>
              <w:pStyle w:val="1"/>
              <w:spacing w:after="0" w:line="240" w:lineRule="auto"/>
              <w:ind w:left="0"/>
              <w:rPr>
                <w:rFonts w:ascii="Sylfaen" w:eastAsia="Times New Roman" w:hAnsi="Sylfaen"/>
                <w:b/>
                <w:bCs/>
                <w:i/>
                <w:lang w:val="ka-GE"/>
              </w:rPr>
            </w:pPr>
            <w:r w:rsidRPr="006B1B69">
              <w:rPr>
                <w:rFonts w:ascii="Sylfaen" w:eastAsia="Times New Roman" w:hAnsi="Sylfaen"/>
                <w:b/>
                <w:bCs/>
                <w:i/>
                <w:lang w:val="ka-GE"/>
              </w:rPr>
              <w:t>დამატებითი გამოცდა</w:t>
            </w:r>
          </w:p>
        </w:tc>
        <w:tc>
          <w:tcPr>
            <w:tcW w:w="183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1997143" w14:textId="77777777" w:rsidR="00E63D68" w:rsidRPr="006B1B69" w:rsidRDefault="00E63D68" w:rsidP="00E63D68">
            <w:pPr>
              <w:spacing w:after="0" w:line="240" w:lineRule="auto"/>
              <w:jc w:val="both"/>
              <w:rPr>
                <w:rFonts w:ascii="Sylfaen" w:hAnsi="Sylfaen"/>
                <w:bCs/>
                <w:i/>
                <w:lang w:val="ka-GE"/>
              </w:rPr>
            </w:pPr>
          </w:p>
        </w:tc>
      </w:tr>
    </w:tbl>
    <w:p w14:paraId="6F93B55B" w14:textId="77777777" w:rsidR="007351F6" w:rsidRPr="006B1B69" w:rsidRDefault="007351F6" w:rsidP="00AB1F90">
      <w:pPr>
        <w:spacing w:after="0" w:line="240" w:lineRule="auto"/>
        <w:jc w:val="both"/>
        <w:rPr>
          <w:rFonts w:ascii="Sylfaen" w:hAnsi="Sylfaen"/>
          <w:i/>
          <w:noProof/>
          <w:lang w:val="ka-GE"/>
        </w:rPr>
      </w:pPr>
    </w:p>
    <w:p w14:paraId="10A16131" w14:textId="77777777" w:rsidR="007351F6" w:rsidRPr="006B1B69" w:rsidRDefault="007351F6" w:rsidP="00AB1F90">
      <w:pPr>
        <w:spacing w:after="0" w:line="240" w:lineRule="auto"/>
        <w:jc w:val="both"/>
        <w:rPr>
          <w:rFonts w:ascii="Sylfaen" w:hAnsi="Sylfaen"/>
          <w:i/>
          <w:noProof/>
        </w:rPr>
      </w:pPr>
    </w:p>
    <w:p w14:paraId="1A1A5577" w14:textId="77777777" w:rsidR="007351F6" w:rsidRPr="006B1B69" w:rsidRDefault="007351F6" w:rsidP="00AB1F90">
      <w:pPr>
        <w:spacing w:after="0" w:line="240" w:lineRule="auto"/>
        <w:rPr>
          <w:rFonts w:ascii="Sylfaen" w:hAnsi="Sylfaen"/>
          <w:i/>
        </w:rPr>
      </w:pPr>
    </w:p>
    <w:p w14:paraId="7F4D86B3" w14:textId="77777777" w:rsidR="00105F3D" w:rsidRPr="006B1B69" w:rsidRDefault="00105F3D" w:rsidP="00AB1F90">
      <w:pPr>
        <w:spacing w:after="0" w:line="240" w:lineRule="auto"/>
        <w:rPr>
          <w:rFonts w:ascii="Sylfaen" w:hAnsi="Sylfaen"/>
          <w:i/>
        </w:rPr>
      </w:pPr>
    </w:p>
    <w:sectPr w:rsidR="00105F3D" w:rsidRPr="006B1B69"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897AE" w14:textId="77777777" w:rsidR="00517328" w:rsidRDefault="00517328" w:rsidP="00122023">
      <w:pPr>
        <w:spacing w:after="0" w:line="240" w:lineRule="auto"/>
      </w:pPr>
      <w:r>
        <w:separator/>
      </w:r>
    </w:p>
  </w:endnote>
  <w:endnote w:type="continuationSeparator" w:id="0">
    <w:p w14:paraId="15415AE2" w14:textId="77777777" w:rsidR="00517328" w:rsidRDefault="00517328"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auto"/>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cad Nusx">
    <w:altName w:val="Segoe Print"/>
    <w:charset w:val="00"/>
    <w:family w:val="swiss"/>
    <w:pitch w:val="variable"/>
    <w:sig w:usb0="00000087" w:usb1="00000000" w:usb2="00000000" w:usb3="00000000" w:csb0="0000001B"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KA_LORTKIPANIDZE">
    <w:charset w:val="00"/>
    <w:family w:val="auto"/>
    <w:pitch w:val="variable"/>
    <w:sig w:usb0="84000203" w:usb1="00000000" w:usb2="00000000" w:usb3="00000000" w:csb0="00000015" w:csb1="00000000"/>
  </w:font>
  <w:font w:name="Lit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B3D7" w14:textId="77777777" w:rsidR="00C36A85" w:rsidRDefault="00711E68" w:rsidP="00F3155B">
    <w:pPr>
      <w:pStyle w:val="Footer"/>
      <w:framePr w:wrap="around" w:vAnchor="text" w:hAnchor="margin" w:xAlign="right" w:y="1"/>
      <w:rPr>
        <w:rStyle w:val="PageNumber"/>
      </w:rPr>
    </w:pPr>
    <w:r>
      <w:rPr>
        <w:rStyle w:val="PageNumber"/>
      </w:rPr>
      <w:fldChar w:fldCharType="begin"/>
    </w:r>
    <w:r w:rsidR="00C36A85">
      <w:rPr>
        <w:rStyle w:val="PageNumber"/>
      </w:rPr>
      <w:instrText xml:space="preserve">PAGE  </w:instrText>
    </w:r>
    <w:r>
      <w:rPr>
        <w:rStyle w:val="PageNumber"/>
      </w:rPr>
      <w:fldChar w:fldCharType="end"/>
    </w:r>
  </w:p>
  <w:p w14:paraId="34504215" w14:textId="77777777" w:rsidR="00C36A85" w:rsidRDefault="00C36A85"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E2DB" w14:textId="113EE4BE" w:rsidR="00C36A85" w:rsidRDefault="00711E68" w:rsidP="00F3155B">
    <w:pPr>
      <w:pStyle w:val="Footer"/>
      <w:framePr w:wrap="around" w:vAnchor="text" w:hAnchor="margin" w:xAlign="right" w:y="1"/>
      <w:rPr>
        <w:rStyle w:val="PageNumber"/>
      </w:rPr>
    </w:pPr>
    <w:r>
      <w:rPr>
        <w:rStyle w:val="PageNumber"/>
      </w:rPr>
      <w:fldChar w:fldCharType="begin"/>
    </w:r>
    <w:r w:rsidR="00C36A85">
      <w:rPr>
        <w:rStyle w:val="PageNumber"/>
      </w:rPr>
      <w:instrText xml:space="preserve">PAGE  </w:instrText>
    </w:r>
    <w:r>
      <w:rPr>
        <w:rStyle w:val="PageNumber"/>
      </w:rPr>
      <w:fldChar w:fldCharType="separate"/>
    </w:r>
    <w:r w:rsidR="00352198">
      <w:rPr>
        <w:rStyle w:val="PageNumber"/>
        <w:noProof/>
      </w:rPr>
      <w:t>1</w:t>
    </w:r>
    <w:r>
      <w:rPr>
        <w:rStyle w:val="PageNumber"/>
      </w:rPr>
      <w:fldChar w:fldCharType="end"/>
    </w:r>
  </w:p>
  <w:p w14:paraId="6958C7A5" w14:textId="77777777" w:rsidR="00C36A85" w:rsidRDefault="00C36A85"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CF773" w14:textId="77777777" w:rsidR="00517328" w:rsidRDefault="00517328" w:rsidP="00122023">
      <w:pPr>
        <w:spacing w:after="0" w:line="240" w:lineRule="auto"/>
      </w:pPr>
      <w:r>
        <w:separator/>
      </w:r>
    </w:p>
  </w:footnote>
  <w:footnote w:type="continuationSeparator" w:id="0">
    <w:p w14:paraId="43C4D0C5" w14:textId="77777777" w:rsidR="00517328" w:rsidRDefault="00517328"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5F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A34302D"/>
    <w:multiLevelType w:val="hybridMultilevel"/>
    <w:tmpl w:val="B8844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A50F9"/>
    <w:multiLevelType w:val="hybridMultilevel"/>
    <w:tmpl w:val="7B944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24293"/>
    <w:multiLevelType w:val="hybridMultilevel"/>
    <w:tmpl w:val="A27046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E31D1"/>
    <w:multiLevelType w:val="hybridMultilevel"/>
    <w:tmpl w:val="F362BA0A"/>
    <w:lvl w:ilvl="0" w:tplc="B5366F44">
      <w:start w:val="1"/>
      <w:numFmt w:val="decimal"/>
      <w:lvlText w:val="%1."/>
      <w:lvlJc w:val="left"/>
      <w:pPr>
        <w:ind w:left="762" w:hanging="360"/>
      </w:pPr>
      <w:rPr>
        <w:rFonts w:eastAsia="Calibri"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 w15:restartNumberingAfterBreak="0">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6" w15:restartNumberingAfterBreak="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B1C50"/>
    <w:multiLevelType w:val="hybridMultilevel"/>
    <w:tmpl w:val="1626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16C33"/>
    <w:multiLevelType w:val="hybridMultilevel"/>
    <w:tmpl w:val="5AC2205E"/>
    <w:lvl w:ilvl="0" w:tplc="0409000B">
      <w:start w:val="1"/>
      <w:numFmt w:val="bullet"/>
      <w:lvlText w:val=""/>
      <w:lvlJc w:val="left"/>
      <w:pPr>
        <w:ind w:left="1483" w:hanging="360"/>
      </w:pPr>
      <w:rPr>
        <w:rFonts w:ascii="Wingdings" w:hAnsi="Wingdings"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9" w15:restartNumberingAfterBreak="0">
    <w:nsid w:val="6328527C"/>
    <w:multiLevelType w:val="multilevel"/>
    <w:tmpl w:val="1BCCDB6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7016C80"/>
    <w:multiLevelType w:val="hybridMultilevel"/>
    <w:tmpl w:val="E090B2BC"/>
    <w:lvl w:ilvl="0" w:tplc="0419000F">
      <w:start w:val="1"/>
      <w:numFmt w:val="decimal"/>
      <w:lvlText w:val="%1."/>
      <w:lvlJc w:val="left"/>
      <w:pPr>
        <w:ind w:left="1582" w:hanging="360"/>
      </w:p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num w:numId="1">
    <w:abstractNumId w:val="5"/>
  </w:num>
  <w:num w:numId="2">
    <w:abstractNumId w:val="6"/>
  </w:num>
  <w:num w:numId="3">
    <w:abstractNumId w:val="2"/>
  </w:num>
  <w:num w:numId="4">
    <w:abstractNumId w:val="10"/>
  </w:num>
  <w:num w:numId="5">
    <w:abstractNumId w:val="9"/>
  </w:num>
  <w:num w:numId="6">
    <w:abstractNumId w:val="3"/>
  </w:num>
  <w:num w:numId="7">
    <w:abstractNumId w:val="8"/>
  </w:num>
  <w:num w:numId="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071BE"/>
    <w:rsid w:val="00013AA2"/>
    <w:rsid w:val="00021A46"/>
    <w:rsid w:val="00023ED6"/>
    <w:rsid w:val="000255DD"/>
    <w:rsid w:val="000352D6"/>
    <w:rsid w:val="00037D51"/>
    <w:rsid w:val="000533EA"/>
    <w:rsid w:val="00071DBB"/>
    <w:rsid w:val="000741A3"/>
    <w:rsid w:val="00075C99"/>
    <w:rsid w:val="000800CC"/>
    <w:rsid w:val="000856D5"/>
    <w:rsid w:val="00090E2D"/>
    <w:rsid w:val="000910F8"/>
    <w:rsid w:val="00095275"/>
    <w:rsid w:val="000A268F"/>
    <w:rsid w:val="000A50E5"/>
    <w:rsid w:val="000A5763"/>
    <w:rsid w:val="000A782D"/>
    <w:rsid w:val="000B12C8"/>
    <w:rsid w:val="000B15FF"/>
    <w:rsid w:val="000B3B98"/>
    <w:rsid w:val="000B4A22"/>
    <w:rsid w:val="000C0B44"/>
    <w:rsid w:val="000C7CDC"/>
    <w:rsid w:val="000D18A6"/>
    <w:rsid w:val="000D1C10"/>
    <w:rsid w:val="000E3AF7"/>
    <w:rsid w:val="000F3B7B"/>
    <w:rsid w:val="000F475E"/>
    <w:rsid w:val="00105F3D"/>
    <w:rsid w:val="00110AE4"/>
    <w:rsid w:val="00112BFD"/>
    <w:rsid w:val="00122023"/>
    <w:rsid w:val="00124BFF"/>
    <w:rsid w:val="001269D1"/>
    <w:rsid w:val="00130B72"/>
    <w:rsid w:val="00130D60"/>
    <w:rsid w:val="001362CC"/>
    <w:rsid w:val="001368CC"/>
    <w:rsid w:val="00136BCC"/>
    <w:rsid w:val="00142A21"/>
    <w:rsid w:val="00146B5D"/>
    <w:rsid w:val="00156685"/>
    <w:rsid w:val="00160A22"/>
    <w:rsid w:val="00162A89"/>
    <w:rsid w:val="00170620"/>
    <w:rsid w:val="00171DC8"/>
    <w:rsid w:val="001732F1"/>
    <w:rsid w:val="00173D1F"/>
    <w:rsid w:val="00176BCC"/>
    <w:rsid w:val="00176EBE"/>
    <w:rsid w:val="00181137"/>
    <w:rsid w:val="0018424C"/>
    <w:rsid w:val="00185FBE"/>
    <w:rsid w:val="00187A13"/>
    <w:rsid w:val="001A0A05"/>
    <w:rsid w:val="001A122A"/>
    <w:rsid w:val="001C4DB4"/>
    <w:rsid w:val="001C5A0A"/>
    <w:rsid w:val="001C5EC8"/>
    <w:rsid w:val="001D4F20"/>
    <w:rsid w:val="001E4A23"/>
    <w:rsid w:val="00202424"/>
    <w:rsid w:val="00202603"/>
    <w:rsid w:val="00204597"/>
    <w:rsid w:val="00210593"/>
    <w:rsid w:val="00210920"/>
    <w:rsid w:val="00217B2D"/>
    <w:rsid w:val="00225033"/>
    <w:rsid w:val="00234404"/>
    <w:rsid w:val="00243E79"/>
    <w:rsid w:val="00243F67"/>
    <w:rsid w:val="002515C1"/>
    <w:rsid w:val="0025270B"/>
    <w:rsid w:val="00253024"/>
    <w:rsid w:val="002572B2"/>
    <w:rsid w:val="00267861"/>
    <w:rsid w:val="002748C3"/>
    <w:rsid w:val="00276BD1"/>
    <w:rsid w:val="00280A1D"/>
    <w:rsid w:val="00281CD0"/>
    <w:rsid w:val="002820E0"/>
    <w:rsid w:val="002907D7"/>
    <w:rsid w:val="00296CD2"/>
    <w:rsid w:val="002A20C0"/>
    <w:rsid w:val="002A538D"/>
    <w:rsid w:val="002B1353"/>
    <w:rsid w:val="002B2405"/>
    <w:rsid w:val="002B5037"/>
    <w:rsid w:val="002C3557"/>
    <w:rsid w:val="002D3F66"/>
    <w:rsid w:val="002E6C5F"/>
    <w:rsid w:val="002F4463"/>
    <w:rsid w:val="003039E3"/>
    <w:rsid w:val="00307E7D"/>
    <w:rsid w:val="00311371"/>
    <w:rsid w:val="0031360E"/>
    <w:rsid w:val="003144A3"/>
    <w:rsid w:val="00316E10"/>
    <w:rsid w:val="00327820"/>
    <w:rsid w:val="00330B1D"/>
    <w:rsid w:val="00333EB8"/>
    <w:rsid w:val="003354DE"/>
    <w:rsid w:val="00343D9C"/>
    <w:rsid w:val="003474B5"/>
    <w:rsid w:val="00352198"/>
    <w:rsid w:val="0036187C"/>
    <w:rsid w:val="00363D4B"/>
    <w:rsid w:val="0036637A"/>
    <w:rsid w:val="003673F6"/>
    <w:rsid w:val="00375EC5"/>
    <w:rsid w:val="00380C6C"/>
    <w:rsid w:val="003905B4"/>
    <w:rsid w:val="003916B9"/>
    <w:rsid w:val="00392627"/>
    <w:rsid w:val="00392EF1"/>
    <w:rsid w:val="003A1E38"/>
    <w:rsid w:val="003A33FF"/>
    <w:rsid w:val="003A783C"/>
    <w:rsid w:val="003B245B"/>
    <w:rsid w:val="003C3AC2"/>
    <w:rsid w:val="003C6BB7"/>
    <w:rsid w:val="003C7130"/>
    <w:rsid w:val="003D06EA"/>
    <w:rsid w:val="003D66DF"/>
    <w:rsid w:val="003E1540"/>
    <w:rsid w:val="003E3DA2"/>
    <w:rsid w:val="003E41CE"/>
    <w:rsid w:val="003E79A1"/>
    <w:rsid w:val="003F1F02"/>
    <w:rsid w:val="003F20FF"/>
    <w:rsid w:val="003F6AB9"/>
    <w:rsid w:val="003F6E22"/>
    <w:rsid w:val="004038B4"/>
    <w:rsid w:val="00407050"/>
    <w:rsid w:val="00407B47"/>
    <w:rsid w:val="004101C6"/>
    <w:rsid w:val="00410AAE"/>
    <w:rsid w:val="004121D5"/>
    <w:rsid w:val="00422463"/>
    <w:rsid w:val="00422D11"/>
    <w:rsid w:val="00433336"/>
    <w:rsid w:val="004338B1"/>
    <w:rsid w:val="00433DB3"/>
    <w:rsid w:val="00445347"/>
    <w:rsid w:val="00447F51"/>
    <w:rsid w:val="00450E8C"/>
    <w:rsid w:val="00465DE9"/>
    <w:rsid w:val="00472B37"/>
    <w:rsid w:val="00475AF8"/>
    <w:rsid w:val="00476A95"/>
    <w:rsid w:val="004829BD"/>
    <w:rsid w:val="00485682"/>
    <w:rsid w:val="0048755F"/>
    <w:rsid w:val="004915E4"/>
    <w:rsid w:val="00492DFD"/>
    <w:rsid w:val="0049416B"/>
    <w:rsid w:val="00496106"/>
    <w:rsid w:val="004A15DA"/>
    <w:rsid w:val="004A77B5"/>
    <w:rsid w:val="004B3469"/>
    <w:rsid w:val="004B6FB0"/>
    <w:rsid w:val="004C6C22"/>
    <w:rsid w:val="004D04DB"/>
    <w:rsid w:val="004D2741"/>
    <w:rsid w:val="004D45CE"/>
    <w:rsid w:val="004D6AAC"/>
    <w:rsid w:val="004E3626"/>
    <w:rsid w:val="004E4583"/>
    <w:rsid w:val="004E517C"/>
    <w:rsid w:val="004F3465"/>
    <w:rsid w:val="004F7D0A"/>
    <w:rsid w:val="005054E1"/>
    <w:rsid w:val="00510C4B"/>
    <w:rsid w:val="00511F20"/>
    <w:rsid w:val="00511FE0"/>
    <w:rsid w:val="00516D05"/>
    <w:rsid w:val="00517328"/>
    <w:rsid w:val="00520A04"/>
    <w:rsid w:val="005237EA"/>
    <w:rsid w:val="00532F09"/>
    <w:rsid w:val="00533C02"/>
    <w:rsid w:val="00533DFA"/>
    <w:rsid w:val="00536511"/>
    <w:rsid w:val="0053667D"/>
    <w:rsid w:val="0054109D"/>
    <w:rsid w:val="00542B46"/>
    <w:rsid w:val="00551A43"/>
    <w:rsid w:val="00553877"/>
    <w:rsid w:val="00553E74"/>
    <w:rsid w:val="005631D8"/>
    <w:rsid w:val="0057046C"/>
    <w:rsid w:val="00580972"/>
    <w:rsid w:val="00581703"/>
    <w:rsid w:val="0058648A"/>
    <w:rsid w:val="005940C8"/>
    <w:rsid w:val="005A0EE2"/>
    <w:rsid w:val="005A3E89"/>
    <w:rsid w:val="005B0573"/>
    <w:rsid w:val="005B47F1"/>
    <w:rsid w:val="005D32FF"/>
    <w:rsid w:val="005D4CBB"/>
    <w:rsid w:val="005D57BD"/>
    <w:rsid w:val="005D712C"/>
    <w:rsid w:val="005E33DF"/>
    <w:rsid w:val="005E6C6E"/>
    <w:rsid w:val="005F027F"/>
    <w:rsid w:val="005F1A42"/>
    <w:rsid w:val="005F3656"/>
    <w:rsid w:val="005F60AB"/>
    <w:rsid w:val="00606018"/>
    <w:rsid w:val="00607B1E"/>
    <w:rsid w:val="006103F0"/>
    <w:rsid w:val="0061439E"/>
    <w:rsid w:val="006214A9"/>
    <w:rsid w:val="00627404"/>
    <w:rsid w:val="00640EBA"/>
    <w:rsid w:val="00643286"/>
    <w:rsid w:val="0065220E"/>
    <w:rsid w:val="00652DBE"/>
    <w:rsid w:val="00660BEA"/>
    <w:rsid w:val="00661E39"/>
    <w:rsid w:val="00663905"/>
    <w:rsid w:val="00663F79"/>
    <w:rsid w:val="00664F39"/>
    <w:rsid w:val="00673794"/>
    <w:rsid w:val="00682C6A"/>
    <w:rsid w:val="00684A13"/>
    <w:rsid w:val="00692275"/>
    <w:rsid w:val="00693411"/>
    <w:rsid w:val="006942F4"/>
    <w:rsid w:val="006945E9"/>
    <w:rsid w:val="0069494B"/>
    <w:rsid w:val="006A17E1"/>
    <w:rsid w:val="006A6D2D"/>
    <w:rsid w:val="006B105C"/>
    <w:rsid w:val="006B1B69"/>
    <w:rsid w:val="006B7C06"/>
    <w:rsid w:val="006C2B5C"/>
    <w:rsid w:val="006C4F9C"/>
    <w:rsid w:val="006C7E1B"/>
    <w:rsid w:val="006D02E4"/>
    <w:rsid w:val="006D37F8"/>
    <w:rsid w:val="006D5CF2"/>
    <w:rsid w:val="006D6C60"/>
    <w:rsid w:val="006F3EAA"/>
    <w:rsid w:val="006F43ED"/>
    <w:rsid w:val="00700F48"/>
    <w:rsid w:val="00702542"/>
    <w:rsid w:val="0070448E"/>
    <w:rsid w:val="00711E68"/>
    <w:rsid w:val="00713768"/>
    <w:rsid w:val="00713DED"/>
    <w:rsid w:val="007143DE"/>
    <w:rsid w:val="00715C75"/>
    <w:rsid w:val="00715D0D"/>
    <w:rsid w:val="0072509F"/>
    <w:rsid w:val="00727701"/>
    <w:rsid w:val="007351F6"/>
    <w:rsid w:val="007369AF"/>
    <w:rsid w:val="00740D21"/>
    <w:rsid w:val="00743F5E"/>
    <w:rsid w:val="00750C9E"/>
    <w:rsid w:val="00751DC0"/>
    <w:rsid w:val="00762D75"/>
    <w:rsid w:val="00772231"/>
    <w:rsid w:val="00783606"/>
    <w:rsid w:val="00783D90"/>
    <w:rsid w:val="0079023C"/>
    <w:rsid w:val="007913CC"/>
    <w:rsid w:val="0079748A"/>
    <w:rsid w:val="007A4AF7"/>
    <w:rsid w:val="007B00BC"/>
    <w:rsid w:val="007B1889"/>
    <w:rsid w:val="007B20CB"/>
    <w:rsid w:val="007B6F2C"/>
    <w:rsid w:val="007C35FD"/>
    <w:rsid w:val="007C5E54"/>
    <w:rsid w:val="007D00DD"/>
    <w:rsid w:val="007D0C13"/>
    <w:rsid w:val="007D0E1B"/>
    <w:rsid w:val="007D692A"/>
    <w:rsid w:val="007D729C"/>
    <w:rsid w:val="007D7D0B"/>
    <w:rsid w:val="007E7753"/>
    <w:rsid w:val="007F0615"/>
    <w:rsid w:val="007F262A"/>
    <w:rsid w:val="007F3453"/>
    <w:rsid w:val="007F458A"/>
    <w:rsid w:val="007F4C32"/>
    <w:rsid w:val="007F7713"/>
    <w:rsid w:val="007F7D83"/>
    <w:rsid w:val="00805B52"/>
    <w:rsid w:val="008079AB"/>
    <w:rsid w:val="00820F92"/>
    <w:rsid w:val="0082791F"/>
    <w:rsid w:val="00830D0D"/>
    <w:rsid w:val="00854F08"/>
    <w:rsid w:val="008556E5"/>
    <w:rsid w:val="00862A53"/>
    <w:rsid w:val="008645AF"/>
    <w:rsid w:val="00867EFB"/>
    <w:rsid w:val="00870CDD"/>
    <w:rsid w:val="0087679F"/>
    <w:rsid w:val="00877BC2"/>
    <w:rsid w:val="008802A0"/>
    <w:rsid w:val="00880704"/>
    <w:rsid w:val="0088107B"/>
    <w:rsid w:val="008951FF"/>
    <w:rsid w:val="008A116B"/>
    <w:rsid w:val="008A2F7E"/>
    <w:rsid w:val="008B24B6"/>
    <w:rsid w:val="008B4BD0"/>
    <w:rsid w:val="008B7273"/>
    <w:rsid w:val="008B728F"/>
    <w:rsid w:val="008B73A4"/>
    <w:rsid w:val="008C2E43"/>
    <w:rsid w:val="008D0C95"/>
    <w:rsid w:val="008D3D79"/>
    <w:rsid w:val="008D515E"/>
    <w:rsid w:val="008D7ECE"/>
    <w:rsid w:val="008E54F2"/>
    <w:rsid w:val="008F138F"/>
    <w:rsid w:val="008F16FA"/>
    <w:rsid w:val="008F4560"/>
    <w:rsid w:val="0090429E"/>
    <w:rsid w:val="009109EA"/>
    <w:rsid w:val="00915B51"/>
    <w:rsid w:val="0091675B"/>
    <w:rsid w:val="00921AE2"/>
    <w:rsid w:val="0092483D"/>
    <w:rsid w:val="00935009"/>
    <w:rsid w:val="00944B65"/>
    <w:rsid w:val="00950BCC"/>
    <w:rsid w:val="00956328"/>
    <w:rsid w:val="00962422"/>
    <w:rsid w:val="00974496"/>
    <w:rsid w:val="00977120"/>
    <w:rsid w:val="009772CF"/>
    <w:rsid w:val="00980723"/>
    <w:rsid w:val="009816E9"/>
    <w:rsid w:val="00981CBA"/>
    <w:rsid w:val="00984A06"/>
    <w:rsid w:val="00984DFA"/>
    <w:rsid w:val="00990E8D"/>
    <w:rsid w:val="00992E3F"/>
    <w:rsid w:val="009939B2"/>
    <w:rsid w:val="00993BB6"/>
    <w:rsid w:val="00997E0A"/>
    <w:rsid w:val="009A0A92"/>
    <w:rsid w:val="009A2636"/>
    <w:rsid w:val="009A5A9C"/>
    <w:rsid w:val="009B0EF3"/>
    <w:rsid w:val="009B2D35"/>
    <w:rsid w:val="009B3073"/>
    <w:rsid w:val="009C7F05"/>
    <w:rsid w:val="009D065D"/>
    <w:rsid w:val="009D06A6"/>
    <w:rsid w:val="009D1185"/>
    <w:rsid w:val="009E730D"/>
    <w:rsid w:val="009F132D"/>
    <w:rsid w:val="00A05553"/>
    <w:rsid w:val="00A12793"/>
    <w:rsid w:val="00A1646E"/>
    <w:rsid w:val="00A22D15"/>
    <w:rsid w:val="00A2699D"/>
    <w:rsid w:val="00A27303"/>
    <w:rsid w:val="00A30917"/>
    <w:rsid w:val="00A31086"/>
    <w:rsid w:val="00A32800"/>
    <w:rsid w:val="00A37343"/>
    <w:rsid w:val="00A377AD"/>
    <w:rsid w:val="00A41950"/>
    <w:rsid w:val="00A442CC"/>
    <w:rsid w:val="00A6666C"/>
    <w:rsid w:val="00A70723"/>
    <w:rsid w:val="00A8095F"/>
    <w:rsid w:val="00A863AC"/>
    <w:rsid w:val="00A8657C"/>
    <w:rsid w:val="00A878B4"/>
    <w:rsid w:val="00A939CD"/>
    <w:rsid w:val="00A96425"/>
    <w:rsid w:val="00A967CA"/>
    <w:rsid w:val="00AB1F90"/>
    <w:rsid w:val="00AB296B"/>
    <w:rsid w:val="00AB3540"/>
    <w:rsid w:val="00AB3FC6"/>
    <w:rsid w:val="00AB5DA3"/>
    <w:rsid w:val="00AC2D8D"/>
    <w:rsid w:val="00AD1E27"/>
    <w:rsid w:val="00AE2D9E"/>
    <w:rsid w:val="00AF2264"/>
    <w:rsid w:val="00B10DCB"/>
    <w:rsid w:val="00B13F2F"/>
    <w:rsid w:val="00B20E39"/>
    <w:rsid w:val="00B3207C"/>
    <w:rsid w:val="00B45879"/>
    <w:rsid w:val="00B47480"/>
    <w:rsid w:val="00B530B3"/>
    <w:rsid w:val="00B5505D"/>
    <w:rsid w:val="00B6053C"/>
    <w:rsid w:val="00B6264D"/>
    <w:rsid w:val="00B62B64"/>
    <w:rsid w:val="00B8171F"/>
    <w:rsid w:val="00B83465"/>
    <w:rsid w:val="00B86EC6"/>
    <w:rsid w:val="00B94DF1"/>
    <w:rsid w:val="00BA07BC"/>
    <w:rsid w:val="00BB1FB0"/>
    <w:rsid w:val="00BB3163"/>
    <w:rsid w:val="00BC0662"/>
    <w:rsid w:val="00BD07FE"/>
    <w:rsid w:val="00BD4DFB"/>
    <w:rsid w:val="00BE6F87"/>
    <w:rsid w:val="00BF0507"/>
    <w:rsid w:val="00BF0DC1"/>
    <w:rsid w:val="00BF53E5"/>
    <w:rsid w:val="00C01AC7"/>
    <w:rsid w:val="00C03727"/>
    <w:rsid w:val="00C04C35"/>
    <w:rsid w:val="00C071BC"/>
    <w:rsid w:val="00C10FFE"/>
    <w:rsid w:val="00C11A1A"/>
    <w:rsid w:val="00C22252"/>
    <w:rsid w:val="00C269AA"/>
    <w:rsid w:val="00C325B9"/>
    <w:rsid w:val="00C34211"/>
    <w:rsid w:val="00C364B5"/>
    <w:rsid w:val="00C36A85"/>
    <w:rsid w:val="00C44236"/>
    <w:rsid w:val="00C478FA"/>
    <w:rsid w:val="00C5588B"/>
    <w:rsid w:val="00C64A29"/>
    <w:rsid w:val="00C66021"/>
    <w:rsid w:val="00C71074"/>
    <w:rsid w:val="00C71B64"/>
    <w:rsid w:val="00C74E3F"/>
    <w:rsid w:val="00C74F31"/>
    <w:rsid w:val="00C77F9D"/>
    <w:rsid w:val="00C81B9C"/>
    <w:rsid w:val="00C82380"/>
    <w:rsid w:val="00C82492"/>
    <w:rsid w:val="00C82D99"/>
    <w:rsid w:val="00C858C3"/>
    <w:rsid w:val="00C96DD4"/>
    <w:rsid w:val="00C9777B"/>
    <w:rsid w:val="00CA5C9F"/>
    <w:rsid w:val="00CB51A6"/>
    <w:rsid w:val="00CB6987"/>
    <w:rsid w:val="00CE4AB0"/>
    <w:rsid w:val="00CE55AA"/>
    <w:rsid w:val="00CE776F"/>
    <w:rsid w:val="00D000D3"/>
    <w:rsid w:val="00D07EAD"/>
    <w:rsid w:val="00D1343E"/>
    <w:rsid w:val="00D17FA7"/>
    <w:rsid w:val="00D220A6"/>
    <w:rsid w:val="00D26A14"/>
    <w:rsid w:val="00D30F21"/>
    <w:rsid w:val="00D31F91"/>
    <w:rsid w:val="00D34ACC"/>
    <w:rsid w:val="00D35A22"/>
    <w:rsid w:val="00D41F24"/>
    <w:rsid w:val="00D43D2F"/>
    <w:rsid w:val="00D43DF6"/>
    <w:rsid w:val="00D45B6A"/>
    <w:rsid w:val="00D5019A"/>
    <w:rsid w:val="00D55B6B"/>
    <w:rsid w:val="00D662C0"/>
    <w:rsid w:val="00D7439B"/>
    <w:rsid w:val="00D80C49"/>
    <w:rsid w:val="00D83250"/>
    <w:rsid w:val="00D847D8"/>
    <w:rsid w:val="00D85D02"/>
    <w:rsid w:val="00DB5219"/>
    <w:rsid w:val="00DC120C"/>
    <w:rsid w:val="00DD6F28"/>
    <w:rsid w:val="00DF44DC"/>
    <w:rsid w:val="00E015B0"/>
    <w:rsid w:val="00E0791F"/>
    <w:rsid w:val="00E10699"/>
    <w:rsid w:val="00E15B88"/>
    <w:rsid w:val="00E32471"/>
    <w:rsid w:val="00E3255E"/>
    <w:rsid w:val="00E429F2"/>
    <w:rsid w:val="00E43212"/>
    <w:rsid w:val="00E445B3"/>
    <w:rsid w:val="00E4529E"/>
    <w:rsid w:val="00E45C79"/>
    <w:rsid w:val="00E53390"/>
    <w:rsid w:val="00E5673E"/>
    <w:rsid w:val="00E63D68"/>
    <w:rsid w:val="00E6441E"/>
    <w:rsid w:val="00E67262"/>
    <w:rsid w:val="00E71D50"/>
    <w:rsid w:val="00E74E72"/>
    <w:rsid w:val="00E755F6"/>
    <w:rsid w:val="00E9555F"/>
    <w:rsid w:val="00E975CE"/>
    <w:rsid w:val="00EA2641"/>
    <w:rsid w:val="00ED233E"/>
    <w:rsid w:val="00ED3149"/>
    <w:rsid w:val="00ED41B9"/>
    <w:rsid w:val="00EE1D79"/>
    <w:rsid w:val="00EE24C2"/>
    <w:rsid w:val="00EF3561"/>
    <w:rsid w:val="00F03CF2"/>
    <w:rsid w:val="00F21797"/>
    <w:rsid w:val="00F21EC7"/>
    <w:rsid w:val="00F2313C"/>
    <w:rsid w:val="00F24D70"/>
    <w:rsid w:val="00F3019D"/>
    <w:rsid w:val="00F3155B"/>
    <w:rsid w:val="00F43559"/>
    <w:rsid w:val="00F51E0B"/>
    <w:rsid w:val="00F527B1"/>
    <w:rsid w:val="00F54A78"/>
    <w:rsid w:val="00F63E90"/>
    <w:rsid w:val="00F64B5A"/>
    <w:rsid w:val="00F73936"/>
    <w:rsid w:val="00F74E40"/>
    <w:rsid w:val="00F7595C"/>
    <w:rsid w:val="00F86B49"/>
    <w:rsid w:val="00F9063E"/>
    <w:rsid w:val="00F957E6"/>
    <w:rsid w:val="00F95A2B"/>
    <w:rsid w:val="00F967E3"/>
    <w:rsid w:val="00FA02FD"/>
    <w:rsid w:val="00FA3757"/>
    <w:rsid w:val="00FA5410"/>
    <w:rsid w:val="00FA71CE"/>
    <w:rsid w:val="00FB15EB"/>
    <w:rsid w:val="00FC12E9"/>
    <w:rsid w:val="00FD139E"/>
    <w:rsid w:val="00FE2675"/>
    <w:rsid w:val="00FE70D6"/>
    <w:rsid w:val="00FF2C36"/>
    <w:rsid w:val="00FF7C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2BE0B"/>
  <w15:docId w15:val="{B40C3D83-6EC6-4D94-A63F-78CE1A63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404"/>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uiPriority w:val="1"/>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A37343"/>
    <w:pPr>
      <w:spacing w:after="0" w:line="240" w:lineRule="auto"/>
      <w:ind w:left="12"/>
    </w:pPr>
    <w:rPr>
      <w:rFonts w:ascii="Acad Nusx" w:eastAsia="Times New Roman" w:hAnsi="Acad Nusx" w:cs="Times New Roman"/>
      <w:sz w:val="24"/>
      <w:szCs w:val="24"/>
    </w:rPr>
  </w:style>
  <w:style w:type="character" w:customStyle="1" w:styleId="BodyTextIndentChar">
    <w:name w:val="Body Text Indent Char"/>
    <w:basedOn w:val="DefaultParagraphFont"/>
    <w:link w:val="BodyTextIndent"/>
    <w:rsid w:val="00A37343"/>
    <w:rPr>
      <w:rFonts w:ascii="Acad Nusx" w:eastAsia="Times New Roman" w:hAnsi="Acad Nusx" w:cs="Times New Roman"/>
      <w:sz w:val="24"/>
      <w:szCs w:val="24"/>
    </w:rPr>
  </w:style>
  <w:style w:type="paragraph" w:customStyle="1" w:styleId="ListParagraph1">
    <w:name w:val="List Paragraph1"/>
    <w:basedOn w:val="Normal"/>
    <w:qFormat/>
    <w:rsid w:val="00162A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A863A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PlainText">
    <w:name w:val="Plain Text"/>
    <w:basedOn w:val="Normal"/>
    <w:link w:val="PlainTextChar"/>
    <w:uiPriority w:val="99"/>
    <w:semiHidden/>
    <w:unhideWhenUsed/>
    <w:rsid w:val="006F3EAA"/>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6F3EAA"/>
    <w:rPr>
      <w:rFonts w:ascii="Courier New" w:eastAsia="Times New Roman" w:hAnsi="Courier New" w:cs="Times New Roman"/>
      <w:sz w:val="20"/>
      <w:szCs w:val="20"/>
    </w:rPr>
  </w:style>
  <w:style w:type="character" w:customStyle="1" w:styleId="StyleSylfaenChar">
    <w:name w:val="Style Sylfaen Char"/>
    <w:rsid w:val="006F3EAA"/>
    <w:rPr>
      <w:rFonts w:ascii="Sylfaen" w:hAnsi="Sylfaen"/>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B887-789D-47C0-BEED-87BB898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10</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101</cp:revision>
  <cp:lastPrinted>2013-11-14T12:24:00Z</cp:lastPrinted>
  <dcterms:created xsi:type="dcterms:W3CDTF">2016-01-26T18:45:00Z</dcterms:created>
  <dcterms:modified xsi:type="dcterms:W3CDTF">2021-08-18T09:05:00Z</dcterms:modified>
</cp:coreProperties>
</file>