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BBE5" w14:textId="77777777" w:rsidR="006A58B6" w:rsidRPr="00042444" w:rsidRDefault="006A58B6" w:rsidP="006A58B6">
      <w:pPr>
        <w:spacing w:after="0" w:line="240" w:lineRule="auto"/>
        <w:jc w:val="center"/>
        <w:rPr>
          <w:b/>
          <w:bCs/>
        </w:rPr>
      </w:pPr>
      <w:r w:rsidRPr="00042444">
        <w:rPr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5F06D" w14:textId="444B0ED2" w:rsidR="001A7BAB" w:rsidRPr="00A9738C" w:rsidRDefault="001A7BAB" w:rsidP="001A7BAB">
      <w:pPr>
        <w:spacing w:after="0" w:line="240" w:lineRule="auto"/>
        <w:ind w:left="780"/>
        <w:jc w:val="center"/>
        <w:rPr>
          <w:rFonts w:ascii="Sylfaen" w:hAnsi="Sylfaen" w:cs="Sylfaen"/>
          <w:noProof/>
          <w:sz w:val="20"/>
          <w:szCs w:val="20"/>
          <w:lang w:val="ru-RU"/>
        </w:rPr>
      </w:pPr>
      <w:r w:rsidRPr="00A9738C">
        <w:rPr>
          <w:rFonts w:ascii="Sylfaen" w:hAnsi="Sylfaen"/>
          <w:lang w:val="ru-RU"/>
        </w:rPr>
        <w:t>Ф</w:t>
      </w:r>
      <w:r w:rsidRPr="00A9738C">
        <w:rPr>
          <w:rFonts w:ascii="Sylfaen" w:hAnsi="Sylfaen"/>
          <w:lang w:val="ka-GE"/>
        </w:rPr>
        <w:t>акультет</w:t>
      </w:r>
      <w:r w:rsidRPr="00A9738C">
        <w:rPr>
          <w:rFonts w:ascii="Sylfaen" w:hAnsi="Sylfaen"/>
          <w:lang w:val="ru-RU"/>
        </w:rPr>
        <w:t xml:space="preserve"> экономики, бизнеса и управления</w:t>
      </w:r>
    </w:p>
    <w:p w14:paraId="06E5442B" w14:textId="2FD39B9C" w:rsidR="001A7BAB" w:rsidRPr="001A7BAB" w:rsidRDefault="001A7BAB" w:rsidP="001A7BAB">
      <w:pPr>
        <w:spacing w:after="0" w:line="240" w:lineRule="auto"/>
        <w:ind w:left="780"/>
        <w:jc w:val="center"/>
        <w:rPr>
          <w:rFonts w:ascii="Sylfaen" w:hAnsi="Sylfaen" w:cs="Sylfaen"/>
          <w:noProof/>
          <w:sz w:val="20"/>
          <w:szCs w:val="20"/>
          <w:lang w:val="ru-RU"/>
        </w:rPr>
      </w:pPr>
      <w:r w:rsidRPr="001A7BAB">
        <w:rPr>
          <w:rFonts w:ascii="Sylfaen" w:hAnsi="Sylfaen"/>
          <w:lang w:val="ru-RU"/>
        </w:rPr>
        <w:t>Бакалаврская программа</w:t>
      </w:r>
      <w:r w:rsidRPr="00A9738C">
        <w:rPr>
          <w:rFonts w:ascii="Sylfaen" w:hAnsi="Sylfaen"/>
          <w:lang w:val="ka-GE"/>
        </w:rPr>
        <w:t xml:space="preserve"> </w:t>
      </w:r>
      <w:r w:rsidRPr="001A7BAB">
        <w:rPr>
          <w:rFonts w:ascii="Sylfaen" w:hAnsi="Sylfaen"/>
          <w:lang w:val="ru-RU"/>
        </w:rPr>
        <w:t>«Бизнес администрирование»</w:t>
      </w:r>
    </w:p>
    <w:p w14:paraId="58122657" w14:textId="77777777" w:rsidR="006A58B6" w:rsidRDefault="006A58B6" w:rsidP="006A58B6">
      <w:pPr>
        <w:pStyle w:val="Caption"/>
        <w:rPr>
          <w:rFonts w:asciiTheme="minorHAnsi" w:hAnsiTheme="minorHAnsi"/>
          <w:b/>
          <w:bCs/>
          <w:i/>
          <w:sz w:val="22"/>
          <w:szCs w:val="22"/>
          <w:lang w:val="fi-FI"/>
        </w:rPr>
      </w:pPr>
    </w:p>
    <w:p w14:paraId="4B55ACB9" w14:textId="097321F7" w:rsidR="006A58B6" w:rsidRPr="001A7BAB" w:rsidRDefault="00876F4C" w:rsidP="001A7BAB">
      <w:pPr>
        <w:jc w:val="center"/>
        <w:rPr>
          <w:b/>
          <w:lang w:val="ru-RU"/>
        </w:rPr>
      </w:pPr>
      <w:r w:rsidRPr="00E45434">
        <w:rPr>
          <w:b/>
          <w:lang w:val="ru-RU"/>
        </w:rPr>
        <w:t>СИЛЛАБУС</w:t>
      </w: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C95CA9" w14:paraId="0AA9060E" w14:textId="77777777" w:rsidTr="003850FB">
        <w:tc>
          <w:tcPr>
            <w:tcW w:w="2548" w:type="dxa"/>
          </w:tcPr>
          <w:p w14:paraId="30D01C3C" w14:textId="3AC92819" w:rsidR="00876F4C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3C960742" w14:textId="77777777" w:rsidR="00876F4C" w:rsidRDefault="00E97CA5" w:rsidP="00A60E1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97CA5">
              <w:rPr>
                <w:rFonts w:ascii="Sylfaen" w:hAnsi="Sylfaen"/>
                <w:b/>
                <w:sz w:val="20"/>
                <w:szCs w:val="20"/>
                <w:lang w:val="ka-GE"/>
              </w:rPr>
              <w:t>Методы иследования в бизнесе</w:t>
            </w:r>
          </w:p>
          <w:p w14:paraId="3AD7FA45" w14:textId="62A1496A" w:rsidR="00E97CA5" w:rsidRPr="00A60E13" w:rsidRDefault="00E97CA5" w:rsidP="00A60E13">
            <w:pPr>
              <w:jc w:val="center"/>
              <w:rPr>
                <w:rFonts w:ascii="Sylfaen" w:hAnsi="Sylfaen"/>
                <w:b/>
                <w:sz w:val="28"/>
                <w:szCs w:val="28"/>
                <w:lang w:val="ru-RU"/>
              </w:rPr>
            </w:pPr>
            <w:r w:rsidRPr="00F905B9">
              <w:rPr>
                <w:rFonts w:ascii="Sylfaen" w:hAnsi="Sylfaen"/>
                <w:b/>
                <w:sz w:val="20"/>
                <w:szCs w:val="20"/>
              </w:rPr>
              <w:t>Business</w:t>
            </w:r>
            <w:r w:rsidRPr="00C95C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Pr="00F905B9">
              <w:rPr>
                <w:rFonts w:ascii="Sylfaen" w:hAnsi="Sylfaen"/>
                <w:b/>
                <w:sz w:val="20"/>
                <w:szCs w:val="20"/>
              </w:rPr>
              <w:t>research</w:t>
            </w:r>
            <w:r w:rsidRPr="00C95CA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Pr="00F905B9">
              <w:rPr>
                <w:rFonts w:ascii="Sylfaen" w:hAnsi="Sylfaen"/>
                <w:b/>
                <w:sz w:val="20"/>
                <w:szCs w:val="20"/>
              </w:rPr>
              <w:t>methods</w:t>
            </w:r>
          </w:p>
        </w:tc>
      </w:tr>
      <w:tr w:rsidR="006A58B6" w:rsidRPr="00042444" w14:paraId="657CB2A5" w14:textId="77777777" w:rsidTr="003850FB">
        <w:tc>
          <w:tcPr>
            <w:tcW w:w="2548" w:type="dxa"/>
          </w:tcPr>
          <w:p w14:paraId="115A0A86" w14:textId="317E146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59F39347" w:rsidR="006A58B6" w:rsidRPr="00100744" w:rsidRDefault="00E97CA5" w:rsidP="00100744">
            <w:pPr>
              <w:jc w:val="center"/>
              <w:rPr>
                <w:b/>
                <w:sz w:val="20"/>
                <w:szCs w:val="20"/>
              </w:rPr>
            </w:pPr>
            <w:r w:rsidRPr="00241BF7">
              <w:rPr>
                <w:rFonts w:ascii="Sylfaen" w:hAnsi="Sylfaen"/>
                <w:b/>
                <w:sz w:val="20"/>
                <w:szCs w:val="20"/>
              </w:rPr>
              <w:t>BUC02</w:t>
            </w:r>
            <w:r w:rsidRPr="00241BF7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</w:tr>
      <w:tr w:rsidR="006A58B6" w:rsidRPr="00042444" w14:paraId="1CA05764" w14:textId="77777777" w:rsidTr="003850FB">
        <w:tc>
          <w:tcPr>
            <w:tcW w:w="2548" w:type="dxa"/>
          </w:tcPr>
          <w:p w14:paraId="7BDE5B99" w14:textId="4937FABB" w:rsidR="006A58B6" w:rsidRPr="00876F4C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45BD6C32" w:rsidR="006A58B6" w:rsidRPr="00A60E13" w:rsidRDefault="000227BE" w:rsidP="00FE4F7B">
            <w:pPr>
              <w:rPr>
                <w:rFonts w:eastAsia="Times New Roman" w:cs="Sylfaen"/>
                <w:bCs/>
                <w:sz w:val="20"/>
                <w:szCs w:val="20"/>
                <w:lang w:val="ru-RU"/>
              </w:rPr>
            </w:pPr>
            <w:r w:rsidRPr="00A9738C">
              <w:rPr>
                <w:rFonts w:ascii="Sylfaen" w:hAnsi="Sylfaen"/>
                <w:lang w:val="ru-RU"/>
              </w:rPr>
              <w:t>Обязательный</w:t>
            </w:r>
          </w:p>
        </w:tc>
      </w:tr>
      <w:tr w:rsidR="006A58B6" w:rsidRPr="00042444" w14:paraId="14660BED" w14:textId="77777777" w:rsidTr="003850FB">
        <w:tc>
          <w:tcPr>
            <w:tcW w:w="2548" w:type="dxa"/>
          </w:tcPr>
          <w:p w14:paraId="4E456135" w14:textId="77777777" w:rsidR="006A58B6" w:rsidRPr="00042444" w:rsidRDefault="006A58B6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042444">
              <w:rPr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3A93C2F6" w:rsidR="006A58B6" w:rsidRPr="00357942" w:rsidRDefault="00A60E13" w:rsidP="00AE2B14">
            <w:pPr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5</w:t>
            </w:r>
            <w:r w:rsidR="00357942" w:rsidRPr="0033467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57942" w:rsidRPr="0033467C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042444" w14:paraId="6BE5A2BD" w14:textId="77777777" w:rsidTr="003850FB">
        <w:tc>
          <w:tcPr>
            <w:tcW w:w="2548" w:type="dxa"/>
          </w:tcPr>
          <w:p w14:paraId="29E44E41" w14:textId="53BF180D" w:rsidR="006A58B6" w:rsidRPr="00042444" w:rsidRDefault="00876F4C" w:rsidP="00AE2B14">
            <w:pPr>
              <w:rPr>
                <w:b/>
                <w:iCs/>
                <w:color w:val="002060"/>
                <w:sz w:val="20"/>
                <w:szCs w:val="20"/>
                <w:lang w:val="fi-FI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4D40AEE8" w:rsidR="006A58B6" w:rsidRPr="00042444" w:rsidRDefault="00E97CA5" w:rsidP="00AE2B14">
            <w:pPr>
              <w:rPr>
                <w:sz w:val="20"/>
                <w:szCs w:val="20"/>
              </w:rPr>
            </w:pPr>
            <w:r w:rsidRPr="00A1184E">
              <w:rPr>
                <w:rFonts w:ascii="Sylfaen" w:hAnsi="Sylfaen"/>
                <w:sz w:val="20"/>
                <w:szCs w:val="20"/>
              </w:rPr>
              <w:t>VII</w:t>
            </w:r>
          </w:p>
        </w:tc>
      </w:tr>
      <w:tr w:rsidR="006A58B6" w:rsidRPr="00042444" w14:paraId="06DB0589" w14:textId="77777777" w:rsidTr="003850FB">
        <w:tc>
          <w:tcPr>
            <w:tcW w:w="2548" w:type="dxa"/>
          </w:tcPr>
          <w:p w14:paraId="63A1248B" w14:textId="229F1159" w:rsidR="006A58B6" w:rsidRPr="00042444" w:rsidRDefault="00876F4C" w:rsidP="00AE2B14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876F4C" w:rsidRDefault="00876F4C" w:rsidP="00AE2B1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русский</w:t>
            </w:r>
          </w:p>
        </w:tc>
      </w:tr>
      <w:tr w:rsidR="00417FB6" w:rsidRPr="00C95CA9" w14:paraId="67D5A8AE" w14:textId="77777777" w:rsidTr="003850FB">
        <w:tc>
          <w:tcPr>
            <w:tcW w:w="2548" w:type="dxa"/>
          </w:tcPr>
          <w:p w14:paraId="5715B600" w14:textId="77777777" w:rsidR="00876F4C" w:rsidRPr="00876F4C" w:rsidRDefault="00876F4C" w:rsidP="00876F4C">
            <w:pPr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042444" w:rsidRDefault="00876F4C" w:rsidP="00876F4C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056902F4" w14:textId="2DEC361F" w:rsidR="00E97CA5" w:rsidRPr="00357942" w:rsidRDefault="00E97CA5" w:rsidP="00E97CA5">
            <w:pPr>
              <w:rPr>
                <w:rFonts w:ascii="Sylfaen" w:hAnsi="Sylfaen" w:cs="Arial Unicode MS"/>
                <w:b/>
                <w:bCs/>
                <w:lang w:val="ru-RU" w:eastAsia="ru-RU"/>
              </w:rPr>
            </w:pPr>
            <w:r>
              <w:rPr>
                <w:rFonts w:ascii="Sylfaen" w:hAnsi="Sylfaen"/>
                <w:b/>
                <w:lang w:val="ru-RU"/>
              </w:rPr>
              <w:t xml:space="preserve">Беридзе Тамара </w:t>
            </w:r>
            <w:r w:rsidRPr="004B0D4E">
              <w:rPr>
                <w:rFonts w:ascii="Sylfaen" w:hAnsi="Sylfaen" w:cs="Arial Unicode MS"/>
                <w:b/>
                <w:bCs/>
                <w:lang w:val="ru-RU" w:eastAsia="ru-RU"/>
              </w:rPr>
              <w:t xml:space="preserve">– доктор </w:t>
            </w:r>
            <w:r>
              <w:rPr>
                <w:rFonts w:ascii="Sylfaen" w:hAnsi="Sylfaen" w:cs="Arial Unicode MS"/>
                <w:b/>
                <w:bCs/>
                <w:lang w:val="ru-RU" w:eastAsia="ru-RU"/>
              </w:rPr>
              <w:t xml:space="preserve">технических наук, </w:t>
            </w:r>
            <w:proofErr w:type="spellStart"/>
            <w:r>
              <w:rPr>
                <w:rFonts w:ascii="Sylfaen" w:hAnsi="Sylfaen" w:cs="Arial Unicode MS"/>
                <w:b/>
                <w:bCs/>
                <w:lang w:val="ru-RU" w:eastAsia="ru-RU"/>
              </w:rPr>
              <w:t>ассоцированный</w:t>
            </w:r>
            <w:proofErr w:type="spellEnd"/>
            <w:r>
              <w:rPr>
                <w:rFonts w:ascii="Sylfaen" w:hAnsi="Sylfaen" w:cs="Arial Unicode MS"/>
                <w:b/>
                <w:bCs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hAnsi="Sylfaen" w:cs="Arial Unicode MS"/>
                <w:b/>
                <w:bCs/>
                <w:lang w:val="ru-RU" w:eastAsia="ru-RU"/>
              </w:rPr>
              <w:t>професор</w:t>
            </w:r>
            <w:proofErr w:type="spellEnd"/>
          </w:p>
          <w:p w14:paraId="28A2FAE5" w14:textId="77777777" w:rsidR="00E97CA5" w:rsidRPr="00042444" w:rsidRDefault="00E97CA5" w:rsidP="00E97CA5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proofErr w:type="gramStart"/>
            <w:r>
              <w:rPr>
                <w:b/>
                <w:noProof/>
                <w:sz w:val="20"/>
                <w:szCs w:val="20"/>
                <w:lang w:val="ru-RU"/>
              </w:rPr>
              <w:t>Тел</w:t>
            </w:r>
            <w:r w:rsidRPr="00042444">
              <w:rPr>
                <w:b/>
                <w:noProof/>
                <w:sz w:val="20"/>
                <w:szCs w:val="20"/>
                <w:lang w:val="ka-GE"/>
              </w:rPr>
              <w:t>:</w:t>
            </w:r>
            <w:r w:rsidRPr="00876F4C">
              <w:rPr>
                <w:lang w:val="ka-GE"/>
              </w:rPr>
              <w:t xml:space="preserve"> </w:t>
            </w:r>
            <w:r w:rsidRPr="00876F4C">
              <w:rPr>
                <w:b/>
                <w:lang w:val="ka-GE"/>
              </w:rPr>
              <w:t xml:space="preserve">  </w:t>
            </w:r>
            <w:proofErr w:type="gramEnd"/>
            <w:r w:rsidRPr="00876F4C">
              <w:rPr>
                <w:b/>
                <w:lang w:val="ka-GE"/>
              </w:rPr>
              <w:t xml:space="preserve">   </w:t>
            </w:r>
            <w:r w:rsidRPr="009E797B">
              <w:rPr>
                <w:rFonts w:ascii="Sylfaen" w:hAnsi="Sylfaen"/>
                <w:sz w:val="20"/>
                <w:szCs w:val="20"/>
                <w:lang w:val="ka-GE"/>
              </w:rPr>
              <w:t xml:space="preserve">599 220 054   </w:t>
            </w:r>
          </w:p>
          <w:p w14:paraId="0F7FFC22" w14:textId="77777777" w:rsidR="00E97CA5" w:rsidRDefault="00E97CA5" w:rsidP="00E97CA5">
            <w:pPr>
              <w:rPr>
                <w:b/>
                <w:noProof/>
                <w:sz w:val="20"/>
                <w:szCs w:val="20"/>
                <w:lang w:val="ka-GE"/>
              </w:rPr>
            </w:pPr>
            <w:r w:rsidRPr="00042444">
              <w:rPr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r w:rsidRPr="009E797B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t.beridze.@yahoo.com</w:t>
              </w:r>
            </w:hyperlink>
          </w:p>
          <w:p w14:paraId="04F86682" w14:textId="3BF86F21" w:rsidR="00417FB6" w:rsidRPr="00E97CA5" w:rsidRDefault="00E97CA5" w:rsidP="00E97CA5">
            <w:pPr>
              <w:rPr>
                <w:sz w:val="20"/>
                <w:szCs w:val="20"/>
                <w:lang w:val="fi-FI"/>
              </w:rPr>
            </w:pPr>
            <w:r w:rsidRPr="00413586">
              <w:rPr>
                <w:sz w:val="20"/>
                <w:szCs w:val="20"/>
                <w:lang w:val="ka-GE"/>
              </w:rPr>
              <w:t>Время консультации по договоренности</w:t>
            </w:r>
            <w:r>
              <w:rPr>
                <w:sz w:val="20"/>
                <w:szCs w:val="20"/>
                <w:lang w:val="ru-RU"/>
              </w:rPr>
              <w:t>,</w:t>
            </w:r>
            <w:r w:rsidRPr="00413586">
              <w:rPr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C95CA9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042444" w:rsidRDefault="00876F4C" w:rsidP="00417FB6">
            <w:pPr>
              <w:rPr>
                <w:b/>
                <w:iCs/>
                <w:color w:val="002060"/>
                <w:sz w:val="20"/>
                <w:szCs w:val="20"/>
                <w:lang w:val="ka-GE"/>
              </w:rPr>
            </w:pPr>
            <w:r w:rsidRPr="00876F4C">
              <w:rPr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0716B375" w:rsidR="000227BE" w:rsidRPr="00876F4C" w:rsidRDefault="000227BE" w:rsidP="00833A80">
            <w:pPr>
              <w:jc w:val="both"/>
              <w:rPr>
                <w:sz w:val="20"/>
                <w:szCs w:val="20"/>
                <w:lang w:val="ka-GE"/>
              </w:rPr>
            </w:pPr>
            <w:r w:rsidRPr="000227BE">
              <w:rPr>
                <w:sz w:val="20"/>
                <w:szCs w:val="20"/>
                <w:lang w:val="ka-GE"/>
              </w:rPr>
              <w:t>Целью учебного курса является изучение методов и технологий проведения исследований в сфере бизнеса. В ходе курса студенты освоят фундаментальные принципы, подходы к проведению исследований и разовьют навыки применения этих подходов на практике, а именно: анализ литературы, формулирование гипотез, выбор подходящего метода исследования, анализ данных и интерпретация результатов.</w:t>
            </w:r>
          </w:p>
        </w:tc>
      </w:tr>
      <w:tr w:rsidR="00417FB6" w:rsidRPr="00042444" w14:paraId="1C0E914F" w14:textId="77777777" w:rsidTr="003850FB">
        <w:tc>
          <w:tcPr>
            <w:tcW w:w="2548" w:type="dxa"/>
          </w:tcPr>
          <w:p w14:paraId="5648E0CC" w14:textId="74A56EE4" w:rsidR="00417FB6" w:rsidRPr="00876F4C" w:rsidRDefault="00876F4C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2060"/>
                <w:sz w:val="20"/>
                <w:szCs w:val="20"/>
                <w:lang w:val="ru-RU"/>
              </w:rPr>
              <w:t>Условия допуска</w:t>
            </w:r>
          </w:p>
        </w:tc>
        <w:tc>
          <w:tcPr>
            <w:tcW w:w="8250" w:type="dxa"/>
          </w:tcPr>
          <w:p w14:paraId="44E4E413" w14:textId="0124BA6E" w:rsidR="00417FB6" w:rsidRPr="00042444" w:rsidRDefault="00296BC2" w:rsidP="00417FB6">
            <w:pPr>
              <w:rPr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Бизнес статистика</w:t>
            </w:r>
          </w:p>
        </w:tc>
      </w:tr>
      <w:tr w:rsidR="00417FB6" w:rsidRPr="00C95CA9" w14:paraId="035C7A0E" w14:textId="77777777" w:rsidTr="003850FB">
        <w:tc>
          <w:tcPr>
            <w:tcW w:w="2548" w:type="dxa"/>
          </w:tcPr>
          <w:p w14:paraId="75E94675" w14:textId="30B0204A" w:rsidR="00CA7B22" w:rsidRPr="006A7D85" w:rsidRDefault="00CA7B22" w:rsidP="00CA7B22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B2C666B" w14:textId="0B7B78BA" w:rsidR="004F42FF" w:rsidRDefault="00296BC2" w:rsidP="004F42FF">
            <w:pPr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5</w:t>
            </w:r>
            <w:r w:rsidR="004F42FF" w:rsidRPr="004F5CEB">
              <w:rPr>
                <w:b/>
                <w:lang w:val="ru-RU"/>
              </w:rPr>
              <w:t xml:space="preserve"> </w:t>
            </w:r>
            <w:r w:rsidR="004F42FF">
              <w:rPr>
                <w:b/>
                <w:lang w:val="ru-RU"/>
              </w:rPr>
              <w:t>кредитов, (</w:t>
            </w:r>
            <w:proofErr w:type="gramStart"/>
            <w:r w:rsidR="004F42FF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25</w:t>
            </w:r>
            <w:r w:rsidR="004F42FF" w:rsidRPr="004F5CEB">
              <w:rPr>
                <w:b/>
                <w:lang w:val="ru-RU"/>
              </w:rPr>
              <w:t xml:space="preserve">  часов</w:t>
            </w:r>
            <w:proofErr w:type="gramEnd"/>
            <w:r w:rsidR="004F42FF">
              <w:rPr>
                <w:lang w:val="ru-RU"/>
              </w:rPr>
              <w:t>)</w:t>
            </w:r>
            <w:r w:rsidR="004F42FF" w:rsidRPr="004F5CEB">
              <w:rPr>
                <w:lang w:val="ru-RU"/>
              </w:rPr>
              <w:t xml:space="preserve"> </w:t>
            </w:r>
          </w:p>
          <w:p w14:paraId="48C08FAC" w14:textId="5F75AE1A" w:rsidR="00417FB6" w:rsidRPr="006A7D85" w:rsidRDefault="00417FB6" w:rsidP="00417FB6">
            <w:pPr>
              <w:rPr>
                <w:b/>
                <w:bCs/>
                <w:sz w:val="20"/>
                <w:szCs w:val="20"/>
                <w:lang w:val="ru-RU"/>
              </w:rPr>
            </w:pPr>
          </w:p>
          <w:p w14:paraId="46BD956B" w14:textId="64ED4ED6" w:rsidR="00417FB6" w:rsidRPr="006A7D85" w:rsidRDefault="00CA7B22" w:rsidP="00417FB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6A7D85">
              <w:rPr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4F42FF" w:rsidRPr="004F42FF"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296BC2">
              <w:rPr>
                <w:b/>
                <w:bCs/>
                <w:sz w:val="20"/>
                <w:szCs w:val="20"/>
                <w:lang w:val="ru-RU"/>
              </w:rPr>
              <w:t>0</w:t>
            </w:r>
            <w:r w:rsidR="00266A3A" w:rsidRPr="006A7D85">
              <w:rPr>
                <w:b/>
                <w:bCs/>
                <w:sz w:val="20"/>
                <w:szCs w:val="20"/>
                <w:lang w:val="ru-RU"/>
              </w:rPr>
              <w:t xml:space="preserve">   ч.</w:t>
            </w:r>
            <w:r w:rsidR="00417FB6" w:rsidRPr="006A7D85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0CA34AAD" w:rsidR="00417FB6" w:rsidRPr="006A7D85" w:rsidRDefault="00266A3A" w:rsidP="00AC37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proofErr w:type="gramStart"/>
            <w:r w:rsidRPr="006A7D85">
              <w:rPr>
                <w:rFonts w:ascii="Sylfaen" w:hAnsi="Sylfaen"/>
                <w:lang w:val="ru-RU"/>
              </w:rPr>
              <w:t>Лекция</w:t>
            </w:r>
            <w:r w:rsidR="00417FB6" w:rsidRPr="006A7D85">
              <w:rPr>
                <w:sz w:val="20"/>
                <w:szCs w:val="20"/>
                <w:lang w:val="ru-RU"/>
              </w:rPr>
              <w:t xml:space="preserve">  -</w:t>
            </w:r>
            <w:proofErr w:type="gramEnd"/>
            <w:r w:rsidR="00417FB6"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sz w:val="20"/>
                <w:szCs w:val="20"/>
                <w:lang w:val="ru-RU"/>
              </w:rPr>
              <w:t xml:space="preserve">  </w:t>
            </w:r>
            <w:r w:rsidR="00296BC2">
              <w:rPr>
                <w:sz w:val="20"/>
                <w:szCs w:val="20"/>
              </w:rPr>
              <w:t>15</w:t>
            </w:r>
            <w:r w:rsidR="006A7D85" w:rsidRPr="006A7D85">
              <w:rPr>
                <w:sz w:val="20"/>
                <w:szCs w:val="20"/>
                <w:lang w:val="ru-RU"/>
              </w:rPr>
              <w:t xml:space="preserve"> </w:t>
            </w:r>
            <w:r w:rsidRPr="006A7D85">
              <w:rPr>
                <w:sz w:val="20"/>
                <w:szCs w:val="20"/>
                <w:lang w:val="ru-RU"/>
              </w:rPr>
              <w:t>ч.</w:t>
            </w:r>
            <w:r w:rsidR="00417FB6" w:rsidRPr="006A7D85">
              <w:rPr>
                <w:sz w:val="20"/>
                <w:szCs w:val="20"/>
                <w:lang w:val="ru-RU"/>
              </w:rPr>
              <w:t xml:space="preserve"> </w:t>
            </w:r>
          </w:p>
          <w:p w14:paraId="19C547A0" w14:textId="492CBD3A" w:rsidR="00266A3A" w:rsidRPr="006A7D85" w:rsidRDefault="00266A3A" w:rsidP="00AC376F">
            <w:pPr>
              <w:pStyle w:val="ListParagraph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Работа в группе - </w:t>
            </w:r>
            <w:proofErr w:type="gramStart"/>
            <w:r w:rsidR="00296BC2">
              <w:rPr>
                <w:rFonts w:ascii="Sylfaen" w:hAnsi="Sylfaen"/>
              </w:rPr>
              <w:t>30</w:t>
            </w:r>
            <w:r w:rsidRPr="006A7D85">
              <w:rPr>
                <w:rFonts w:ascii="Sylfaen" w:hAnsi="Sylfaen"/>
                <w:lang w:val="ru-RU"/>
              </w:rPr>
              <w:t xml:space="preserve"> </w:t>
            </w:r>
            <w:r w:rsidR="006A7D85" w:rsidRPr="006A7D85">
              <w:rPr>
                <w:rFonts w:ascii="Sylfaen" w:hAnsi="Sylfaen"/>
                <w:lang w:val="ru-RU"/>
              </w:rPr>
              <w:t xml:space="preserve"> </w:t>
            </w:r>
            <w:r w:rsidRPr="006A7D85">
              <w:rPr>
                <w:rFonts w:ascii="Sylfaen" w:hAnsi="Sylfaen"/>
                <w:lang w:val="ru-RU"/>
              </w:rPr>
              <w:t>ч.</w:t>
            </w:r>
            <w:proofErr w:type="gramEnd"/>
            <w:r w:rsidRPr="006A7D85">
              <w:rPr>
                <w:rFonts w:ascii="Sylfaen" w:hAnsi="Sylfaen"/>
                <w:lang w:val="ru-RU"/>
              </w:rPr>
              <w:t xml:space="preserve"> </w:t>
            </w:r>
          </w:p>
          <w:p w14:paraId="5488A3A0" w14:textId="383CB5F7" w:rsidR="00266A3A" w:rsidRPr="006A7D85" w:rsidRDefault="00266A3A" w:rsidP="00AC37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Промежуточный экзамен-</w:t>
            </w:r>
            <w:r w:rsidR="004F42FF">
              <w:rPr>
                <w:rFonts w:ascii="Sylfaen" w:hAnsi="Sylfaen"/>
              </w:rPr>
              <w:t xml:space="preserve"> 2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  <w:p w14:paraId="0F891212" w14:textId="0C1D9CDA" w:rsidR="00266A3A" w:rsidRPr="006A7D85" w:rsidRDefault="00266A3A" w:rsidP="00AC376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Итоговый экзамен- </w:t>
            </w:r>
            <w:r w:rsidR="004F42FF">
              <w:rPr>
                <w:rFonts w:ascii="Sylfaen" w:hAnsi="Sylfaen"/>
              </w:rPr>
              <w:t>3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  <w:p w14:paraId="4CF646B8" w14:textId="77777777" w:rsidR="00266A3A" w:rsidRPr="006A7D85" w:rsidRDefault="00266A3A" w:rsidP="00266A3A">
            <w:pPr>
              <w:pStyle w:val="ListParagraph"/>
              <w:rPr>
                <w:sz w:val="20"/>
                <w:szCs w:val="20"/>
                <w:lang w:val="ru-RU"/>
              </w:rPr>
            </w:pPr>
          </w:p>
          <w:p w14:paraId="55EC7BA4" w14:textId="7E3D9D23" w:rsidR="001A7BAB" w:rsidRPr="004F42FF" w:rsidRDefault="00266A3A" w:rsidP="00266A3A">
            <w:pPr>
              <w:rPr>
                <w:rFonts w:ascii="Sylfaen" w:hAnsi="Sylfaen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 xml:space="preserve">Часы на самостоятельную работу - </w:t>
            </w:r>
            <w:r w:rsidR="00296BC2">
              <w:rPr>
                <w:rFonts w:ascii="Sylfaen" w:hAnsi="Sylfaen"/>
                <w:lang w:val="ru-RU"/>
              </w:rPr>
              <w:t>7</w:t>
            </w:r>
            <w:r w:rsidR="004F42FF" w:rsidRPr="004F42FF">
              <w:rPr>
                <w:rFonts w:ascii="Sylfaen" w:hAnsi="Sylfaen"/>
                <w:lang w:val="ru-RU"/>
              </w:rPr>
              <w:t>5</w:t>
            </w:r>
            <w:r w:rsidRPr="006A7D85">
              <w:rPr>
                <w:rFonts w:ascii="Sylfaen" w:hAnsi="Sylfaen"/>
                <w:lang w:val="ru-RU"/>
              </w:rPr>
              <w:t xml:space="preserve"> ч.</w:t>
            </w:r>
          </w:p>
          <w:p w14:paraId="1140F0A4" w14:textId="4C2F841F" w:rsidR="001A7BAB" w:rsidRPr="006A7D85" w:rsidRDefault="001A7BAB" w:rsidP="00266A3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417FB6" w:rsidRPr="00C95CA9" w14:paraId="4DE531A1" w14:textId="77777777" w:rsidTr="003850FB">
        <w:tc>
          <w:tcPr>
            <w:tcW w:w="2548" w:type="dxa"/>
          </w:tcPr>
          <w:p w14:paraId="0DC32097" w14:textId="703611D6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6A7D85" w:rsidRDefault="00312FFA" w:rsidP="007E79FA">
            <w:pPr>
              <w:pStyle w:val="ListParagraph"/>
              <w:widowControl w:val="0"/>
              <w:numPr>
                <w:ilvl w:val="0"/>
                <w:numId w:val="24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 xml:space="preserve">активность студента </w:t>
            </w:r>
            <w:r w:rsidRPr="006A7D85">
              <w:rPr>
                <w:rFonts w:cstheme="minorHAnsi"/>
                <w:bCs/>
                <w:lang w:val="ru-RU"/>
              </w:rPr>
              <w:t>в течение учебного семестра</w:t>
            </w:r>
            <w:r w:rsidRPr="006A7D85">
              <w:rPr>
                <w:rFonts w:cstheme="minorHAnsi"/>
                <w:b/>
                <w:bCs/>
                <w:lang w:val="ru-RU"/>
              </w:rPr>
              <w:t xml:space="preserve"> – 40 баллов;</w:t>
            </w:r>
          </w:p>
          <w:p w14:paraId="676D3B1C" w14:textId="77777777" w:rsidR="00312FFA" w:rsidRPr="006A7D85" w:rsidRDefault="00312FFA" w:rsidP="007E79FA">
            <w:pPr>
              <w:pStyle w:val="ListParagraph"/>
              <w:widowControl w:val="0"/>
              <w:numPr>
                <w:ilvl w:val="0"/>
                <w:numId w:val="24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bCs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6A7D85" w:rsidRDefault="00312FFA" w:rsidP="007E79FA">
            <w:pPr>
              <w:pStyle w:val="ListParagraph"/>
              <w:widowControl w:val="0"/>
              <w:numPr>
                <w:ilvl w:val="0"/>
                <w:numId w:val="24"/>
              </w:numPr>
              <w:spacing w:after="200" w:line="276" w:lineRule="auto"/>
              <w:ind w:left="503"/>
              <w:jc w:val="both"/>
              <w:rPr>
                <w:rFonts w:cstheme="minorHAnsi"/>
                <w:b/>
                <w:bCs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заключительный экзамен, у</w:t>
            </w:r>
            <w:r w:rsidRPr="006A7D85">
              <w:rPr>
                <w:rFonts w:cstheme="minorHAnsi"/>
                <w:lang w:val="ru-RU"/>
              </w:rPr>
              <w:t>дельная доля которого</w:t>
            </w:r>
            <w:r w:rsidRPr="006A7D85">
              <w:rPr>
                <w:rFonts w:cstheme="minorHAnsi"/>
                <w:b/>
                <w:lang w:val="ru-RU"/>
              </w:rPr>
              <w:t xml:space="preserve"> </w:t>
            </w:r>
            <w:r w:rsidRPr="006A7D85">
              <w:rPr>
                <w:rFonts w:cstheme="minorHAnsi"/>
                <w:lang w:val="ru-RU"/>
              </w:rPr>
              <w:t xml:space="preserve">составляет </w:t>
            </w:r>
            <w:r w:rsidRPr="006A7D85">
              <w:rPr>
                <w:rFonts w:cstheme="minorHAnsi"/>
                <w:b/>
                <w:lang w:val="ru-RU"/>
              </w:rPr>
              <w:t>40 баллов.</w:t>
            </w:r>
          </w:p>
          <w:p w14:paraId="5C01B29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6A7D85">
              <w:rPr>
                <w:rFonts w:cstheme="minorHAnsi"/>
                <w:b/>
                <w:lang w:val="ru-RU"/>
              </w:rPr>
              <w:t>21 балл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482CD220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6A7D85">
              <w:rPr>
                <w:rFonts w:cstheme="minorHAnsi"/>
                <w:b/>
                <w:lang w:val="ru-RU"/>
              </w:rPr>
              <w:t>20 баллов из 40</w:t>
            </w:r>
            <w:r w:rsidRPr="006A7D85">
              <w:rPr>
                <w:rFonts w:cstheme="minorHAnsi"/>
                <w:lang w:val="ru-RU"/>
              </w:rPr>
              <w:t>.</w:t>
            </w:r>
          </w:p>
          <w:p w14:paraId="7A85E0DA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7D0FF31E" w14:textId="7B6B9C58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b/>
                <w:lang w:val="ru-RU"/>
              </w:rPr>
              <w:t>С</w:t>
            </w:r>
            <w:r w:rsidRPr="006A7D85">
              <w:rPr>
                <w:rFonts w:cstheme="minorHAnsi"/>
                <w:b/>
                <w:lang w:val="ru-RU"/>
              </w:rPr>
              <w:t>истема оценки допускает:</w:t>
            </w:r>
          </w:p>
          <w:p w14:paraId="67EEC3B3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4DD6A954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6A7D85" w:rsidRDefault="00312FFA" w:rsidP="00312FFA">
            <w:pPr>
              <w:widowControl w:val="0"/>
              <w:jc w:val="both"/>
              <w:rPr>
                <w:rFonts w:cstheme="minorHAnsi"/>
                <w:b/>
                <w:lang w:val="ru-RU"/>
              </w:rPr>
            </w:pPr>
          </w:p>
          <w:p w14:paraId="6CC5CD82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proofErr w:type="spellStart"/>
            <w:proofErr w:type="gramStart"/>
            <w:r w:rsidRPr="006A7D85">
              <w:rPr>
                <w:rFonts w:eastAsia="Calibri" w:cs="Calibri"/>
                <w:b/>
                <w:lang w:val="ru-RU"/>
              </w:rPr>
              <w:t>а.а</w:t>
            </w:r>
            <w:proofErr w:type="spellEnd"/>
            <w:r w:rsidRPr="006A7D85">
              <w:rPr>
                <w:rFonts w:eastAsia="Calibri" w:cs="Calibri"/>
                <w:b/>
                <w:lang w:val="ru-RU"/>
              </w:rPr>
              <w:t>)(</w:t>
            </w:r>
            <w:proofErr w:type="gramEnd"/>
            <w:r w:rsidRPr="006A7D85">
              <w:rPr>
                <w:rFonts w:eastAsia="Calibri" w:cs="Calibri"/>
                <w:b/>
                <w:lang w:val="ru-RU"/>
              </w:rPr>
              <w:t xml:space="preserve">А) Отлично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91-100 баллов оценки;</w:t>
            </w:r>
          </w:p>
          <w:p w14:paraId="7B69E451" w14:textId="77777777" w:rsidR="00312FFA" w:rsidRPr="006A7D85" w:rsidRDefault="00312FFA" w:rsidP="00312FFA">
            <w:pPr>
              <w:jc w:val="both"/>
              <w:rPr>
                <w:rFonts w:eastAsia="Calibri" w:cs="Calibri"/>
                <w:b/>
                <w:lang w:val="ru-RU"/>
              </w:rPr>
            </w:pPr>
            <w:proofErr w:type="spellStart"/>
            <w:proofErr w:type="gramStart"/>
            <w:r w:rsidRPr="006A7D85">
              <w:rPr>
                <w:rFonts w:eastAsia="Calibri" w:cs="Calibri"/>
                <w:b/>
                <w:lang w:val="ru-RU"/>
              </w:rPr>
              <w:t>а.б</w:t>
            </w:r>
            <w:proofErr w:type="spellEnd"/>
            <w:r w:rsidRPr="006A7D85">
              <w:rPr>
                <w:rFonts w:eastAsia="Calibri" w:cs="Calibri"/>
                <w:b/>
                <w:lang w:val="ru-RU"/>
              </w:rPr>
              <w:t>)(</w:t>
            </w:r>
            <w:proofErr w:type="gramEnd"/>
            <w:r w:rsidRPr="006A7D85">
              <w:rPr>
                <w:rFonts w:eastAsia="Calibri" w:cs="Calibri"/>
                <w:b/>
                <w:lang w:val="ru-RU"/>
              </w:rPr>
              <w:t>В) Очень хорошо</w:t>
            </w:r>
            <w:r w:rsidRPr="006A7D85">
              <w:rPr>
                <w:rFonts w:cs="Calibri"/>
                <w:b/>
                <w:lang w:val="ru-RU"/>
              </w:rPr>
              <w:t xml:space="preserve"> – </w:t>
            </w:r>
            <w:r w:rsidRPr="006A7D85">
              <w:rPr>
                <w:rFonts w:cs="Sylfaen"/>
                <w:lang w:val="ru-RU"/>
              </w:rPr>
              <w:t>81-90 баллов максимальной оценки;</w:t>
            </w:r>
          </w:p>
          <w:p w14:paraId="2868ED71" w14:textId="77777777" w:rsidR="00312FFA" w:rsidRPr="006A7D85" w:rsidRDefault="00312FFA" w:rsidP="00312FFA">
            <w:pPr>
              <w:jc w:val="both"/>
              <w:rPr>
                <w:rFonts w:cs="Sylfaen"/>
                <w:b/>
                <w:lang w:val="ru-RU"/>
              </w:rPr>
            </w:pPr>
            <w:proofErr w:type="spellStart"/>
            <w:proofErr w:type="gramStart"/>
            <w:r w:rsidRPr="006A7D85">
              <w:rPr>
                <w:rFonts w:eastAsia="Calibri" w:cs="Calibri"/>
                <w:b/>
                <w:lang w:val="ru-RU"/>
              </w:rPr>
              <w:t>а.в</w:t>
            </w:r>
            <w:proofErr w:type="spellEnd"/>
            <w:r w:rsidRPr="006A7D85">
              <w:rPr>
                <w:rFonts w:eastAsia="Calibri" w:cs="Calibri"/>
                <w:b/>
                <w:lang w:val="ru-RU"/>
              </w:rPr>
              <w:t>)(</w:t>
            </w:r>
            <w:proofErr w:type="gramEnd"/>
            <w:r w:rsidRPr="006A7D85">
              <w:rPr>
                <w:rFonts w:eastAsia="Calibri" w:cs="Calibri"/>
                <w:b/>
                <w:lang w:val="ru-RU"/>
              </w:rPr>
              <w:t xml:space="preserve">C) Хорошо </w:t>
            </w:r>
            <w:r w:rsidRPr="006A7D85">
              <w:rPr>
                <w:rFonts w:cs="Sylfaen"/>
                <w:b/>
                <w:lang w:val="ru-RU"/>
              </w:rPr>
              <w:t xml:space="preserve">– </w:t>
            </w:r>
            <w:r w:rsidRPr="006A7D85">
              <w:rPr>
                <w:rFonts w:cs="Sylfaen"/>
                <w:lang w:val="ru-RU"/>
              </w:rPr>
              <w:t>71-80 баллов максимальной оценки;</w:t>
            </w:r>
          </w:p>
          <w:p w14:paraId="5C69BED2" w14:textId="77777777" w:rsidR="00312FFA" w:rsidRPr="006A7D85" w:rsidRDefault="00312FFA" w:rsidP="00312FFA">
            <w:pPr>
              <w:tabs>
                <w:tab w:val="left" w:pos="218"/>
              </w:tabs>
              <w:jc w:val="both"/>
              <w:rPr>
                <w:rFonts w:cs="Sylfaen"/>
                <w:lang w:val="ru-RU"/>
              </w:rPr>
            </w:pPr>
            <w:proofErr w:type="spellStart"/>
            <w:proofErr w:type="gramStart"/>
            <w:r w:rsidRPr="006A7D85">
              <w:rPr>
                <w:rFonts w:eastAsia="Calibri" w:cs="Calibri"/>
                <w:b/>
                <w:lang w:val="ru-RU"/>
              </w:rPr>
              <w:t>а.г</w:t>
            </w:r>
            <w:proofErr w:type="spellEnd"/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>(</w:t>
            </w:r>
            <w:proofErr w:type="gramEnd"/>
            <w:r w:rsidRPr="006A7D85">
              <w:rPr>
                <w:rFonts w:eastAsia="Calibri" w:cs="Calibri"/>
                <w:b/>
                <w:lang w:val="ru-RU"/>
              </w:rPr>
              <w:t xml:space="preserve">D)Удовлетворительно </w:t>
            </w:r>
            <w:r w:rsidRPr="006A7D85">
              <w:rPr>
                <w:rFonts w:cs="Sylfaen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6A7D85" w:rsidRDefault="00312FFA" w:rsidP="00312FFA">
            <w:pPr>
              <w:jc w:val="both"/>
              <w:rPr>
                <w:rFonts w:cs="Sylfaen"/>
                <w:lang w:val="ru-RU"/>
              </w:rPr>
            </w:pPr>
            <w:proofErr w:type="spellStart"/>
            <w:r w:rsidRPr="006A7D85">
              <w:rPr>
                <w:rFonts w:eastAsia="Calibri" w:cs="Calibri"/>
                <w:b/>
                <w:lang w:val="ru-RU"/>
              </w:rPr>
              <w:t>а.д</w:t>
            </w:r>
            <w:proofErr w:type="spellEnd"/>
            <w:r w:rsidRPr="006A7D85">
              <w:rPr>
                <w:rFonts w:cs="Calibri"/>
                <w:b/>
                <w:lang w:val="ru-RU"/>
              </w:rPr>
              <w:t>)</w:t>
            </w:r>
            <w:r w:rsidRPr="006A7D85">
              <w:rPr>
                <w:rFonts w:eastAsia="Calibri" w:cs="Calibri"/>
                <w:b/>
                <w:lang w:val="ru-RU"/>
              </w:rPr>
              <w:t xml:space="preserve"> (E) Достаточно</w:t>
            </w:r>
            <w:r w:rsidRPr="006A7D85">
              <w:rPr>
                <w:rFonts w:cs="Sylfaen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6A7D85" w:rsidRDefault="00312FFA" w:rsidP="00312FFA">
            <w:pPr>
              <w:jc w:val="both"/>
              <w:rPr>
                <w:rFonts w:eastAsiaTheme="minorEastAsia" w:cstheme="minorHAnsi"/>
                <w:lang w:val="ru-RU"/>
              </w:rPr>
            </w:pPr>
          </w:p>
          <w:p w14:paraId="34222629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  <w:r w:rsidRPr="006A7D85">
              <w:rPr>
                <w:rFonts w:cstheme="minorHAnsi"/>
                <w:b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6A7D85" w:rsidRDefault="00312FFA" w:rsidP="00312FFA">
            <w:pPr>
              <w:jc w:val="both"/>
              <w:rPr>
                <w:rFonts w:cstheme="minorHAnsi"/>
                <w:b/>
                <w:lang w:val="ru-RU"/>
              </w:rPr>
            </w:pPr>
          </w:p>
          <w:p w14:paraId="3F4B34DE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proofErr w:type="spellStart"/>
            <w:r w:rsidRPr="006A7D85">
              <w:rPr>
                <w:rFonts w:cstheme="minorHAnsi"/>
                <w:b/>
                <w:lang w:val="ru-RU"/>
              </w:rPr>
              <w:t>б.а</w:t>
            </w:r>
            <w:proofErr w:type="spellEnd"/>
            <w:r w:rsidRPr="006A7D85">
              <w:rPr>
                <w:rFonts w:cstheme="minorHAnsi"/>
                <w:b/>
                <w:lang w:val="ru-RU"/>
              </w:rPr>
              <w:t>) (FX) Не сдал</w:t>
            </w:r>
            <w:r w:rsidRPr="006A7D85">
              <w:rPr>
                <w:rFonts w:cstheme="minorHAnsi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</w:p>
          <w:p w14:paraId="43380F3A" w14:textId="77777777" w:rsidR="00312FFA" w:rsidRPr="006A7D85" w:rsidRDefault="00312FFA" w:rsidP="00312FFA">
            <w:pPr>
              <w:jc w:val="both"/>
              <w:rPr>
                <w:rFonts w:cstheme="minorHAnsi"/>
                <w:lang w:val="ru-RU"/>
              </w:rPr>
            </w:pPr>
            <w:proofErr w:type="spellStart"/>
            <w:r w:rsidRPr="006A7D85">
              <w:rPr>
                <w:rFonts w:cstheme="minorHAnsi"/>
                <w:b/>
                <w:lang w:val="ru-RU"/>
              </w:rPr>
              <w:t>б.б</w:t>
            </w:r>
            <w:proofErr w:type="spellEnd"/>
            <w:r w:rsidRPr="006A7D85">
              <w:rPr>
                <w:rFonts w:cstheme="minorHAnsi"/>
                <w:b/>
                <w:lang w:val="ru-RU"/>
              </w:rPr>
              <w:t>) (F) Срезался</w:t>
            </w:r>
            <w:r w:rsidRPr="006A7D85">
              <w:rPr>
                <w:rFonts w:cstheme="minorHAnsi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 xml:space="preserve"> В случае получения одной из отрицательных оценок: </w:t>
            </w:r>
            <w:r w:rsidRPr="006A7D85">
              <w:rPr>
                <w:rFonts w:cstheme="minorHAnsi"/>
                <w:b/>
                <w:lang w:val="ru-RU"/>
              </w:rPr>
              <w:t>(FX) «не сдал»</w:t>
            </w:r>
            <w:r w:rsidRPr="006A7D85">
              <w:rPr>
                <w:rFonts w:cstheme="minorHAnsi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</w:p>
          <w:p w14:paraId="7DAA1B6D" w14:textId="77777777" w:rsidR="00312FFA" w:rsidRPr="006A7D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cstheme="minorHAnsi"/>
                <w:lang w:val="ru-RU"/>
              </w:rPr>
            </w:pPr>
            <w:r w:rsidRPr="006A7D85">
              <w:rPr>
                <w:rFonts w:cstheme="minorHAnsi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6A7D85" w:rsidRDefault="00312FFA" w:rsidP="00312FFA">
            <w:pPr>
              <w:rPr>
                <w:rFonts w:ascii="Sylfaen" w:hAnsi="Sylfaen" w:cstheme="minorHAnsi"/>
                <w:lang w:val="ru-RU"/>
              </w:rPr>
            </w:pPr>
            <w:r w:rsidRPr="006A7D85">
              <w:rPr>
                <w:rFonts w:ascii="Sylfaen" w:hAnsi="Sylfaen" w:cstheme="minorHAnsi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6A7D85">
              <w:rPr>
                <w:rFonts w:ascii="Sylfaen" w:hAnsi="Sylfaen" w:cstheme="minorHAnsi"/>
                <w:b/>
                <w:lang w:val="ru-RU"/>
              </w:rPr>
              <w:t>(F) – 0 баллов</w:t>
            </w:r>
            <w:r w:rsidRPr="006A7D85">
              <w:rPr>
                <w:rFonts w:ascii="Sylfaen" w:hAnsi="Sylfaen" w:cstheme="minorHAnsi"/>
                <w:lang w:val="ru-RU"/>
              </w:rPr>
              <w:t>.</w:t>
            </w:r>
          </w:p>
          <w:p w14:paraId="22A5CE39" w14:textId="2F9EE033" w:rsidR="00417FB6" w:rsidRPr="006A7D85" w:rsidRDefault="00417FB6" w:rsidP="00417FB6">
            <w:pPr>
              <w:jc w:val="both"/>
              <w:rPr>
                <w:rFonts w:cs="Sylfaen"/>
                <w:sz w:val="20"/>
                <w:szCs w:val="20"/>
                <w:lang w:val="ru-RU"/>
              </w:rPr>
            </w:pPr>
          </w:p>
        </w:tc>
      </w:tr>
      <w:tr w:rsidR="00417FB6" w:rsidRPr="006A7D85" w14:paraId="59896682" w14:textId="77777777" w:rsidTr="003850FB">
        <w:tc>
          <w:tcPr>
            <w:tcW w:w="2548" w:type="dxa"/>
          </w:tcPr>
          <w:p w14:paraId="6CADD96C" w14:textId="4AABFE13" w:rsidR="00417FB6" w:rsidRPr="006A7D85" w:rsidRDefault="00312FFA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6A7D85" w:rsidRDefault="00312FFA" w:rsidP="00417FB6">
            <w:pPr>
              <w:rPr>
                <w:sz w:val="20"/>
                <w:szCs w:val="20"/>
                <w:lang w:val="ru-RU"/>
              </w:rPr>
            </w:pPr>
            <w:r w:rsidRPr="006A7D85">
              <w:rPr>
                <w:rFonts w:ascii="Sylfaen" w:hAnsi="Sylfaen"/>
                <w:lang w:val="ru-RU"/>
              </w:rPr>
              <w:t>См. Приложение 1</w:t>
            </w:r>
          </w:p>
        </w:tc>
      </w:tr>
      <w:tr w:rsidR="00417FB6" w:rsidRPr="00C95CA9" w14:paraId="2F6EF8D4" w14:textId="77777777" w:rsidTr="003850FB">
        <w:tc>
          <w:tcPr>
            <w:tcW w:w="2548" w:type="dxa"/>
          </w:tcPr>
          <w:p w14:paraId="11A3BE1F" w14:textId="333E09B2" w:rsidR="00312FFA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6A7D85" w:rsidRDefault="00312FFA" w:rsidP="00312FFA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276"/>
              <w:gridCol w:w="2911"/>
              <w:gridCol w:w="8"/>
              <w:gridCol w:w="1532"/>
              <w:gridCol w:w="20"/>
              <w:gridCol w:w="8"/>
            </w:tblGrid>
            <w:tr w:rsidR="00417FB6" w:rsidRPr="006A7D85" w14:paraId="1915FB8A" w14:textId="77777777" w:rsidTr="00C3183A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6A7D85" w:rsidRDefault="00312FFA" w:rsidP="00312FF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6A7D85" w14:paraId="1483FDB3" w14:textId="77777777" w:rsidTr="00C3183A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07AACBB5" w14:textId="77777777" w:rsidTr="00C3183A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417FB6" w:rsidRPr="006A7D85" w14:paraId="604BE2E2" w14:textId="77777777" w:rsidTr="00C3183A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6A7D85" w:rsidRDefault="006A4B0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="00417FB6"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6A7D85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417FB6" w:rsidRPr="006A7D85" w14:paraId="7AF253B0" w14:textId="77777777" w:rsidTr="00C3183A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6A7D85" w:rsidRDefault="006A4B0C" w:rsidP="006A4B0C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6A7D85" w:rsidRDefault="006A4B0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6A7D85" w14:paraId="79C9CE12" w14:textId="77777777" w:rsidTr="00C3183A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6A7D85" w:rsidRDefault="006F3B8C" w:rsidP="00417FB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9D49F6" w:rsidRDefault="00417FB6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9D49F6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417FB6" w:rsidRPr="006A7D85" w14:paraId="6A41EC5B" w14:textId="77777777" w:rsidTr="00C3183A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495A2226" w:rsidR="00417FB6" w:rsidRPr="006A7D85" w:rsidRDefault="00FD0694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D069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Анализ случая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23E21242" w:rsidR="00417FB6" w:rsidRPr="0015534F" w:rsidRDefault="0015534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57FD23DD" w:rsidR="00417FB6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43191866" w:rsidR="00417FB6" w:rsidRPr="0015534F" w:rsidRDefault="007632CC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  <w:r w:rsidR="0015534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</w:tr>
            <w:tr w:rsidR="00417FB6" w:rsidRPr="006A7D85" w14:paraId="6C98D078" w14:textId="77777777" w:rsidTr="00C3183A">
              <w:trPr>
                <w:gridAfter w:val="1"/>
                <w:wAfter w:w="8" w:type="dxa"/>
                <w:trHeight w:val="12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78549219" w:rsidR="00417FB6" w:rsidRPr="00FD0694" w:rsidRDefault="00FD0694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Тест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525B64B6" w:rsidR="00417FB6" w:rsidRPr="0015534F" w:rsidRDefault="0015534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2555AF0D" w:rsidR="00417FB6" w:rsidRPr="007632CC" w:rsidRDefault="007632CC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409CEC48" w:rsidR="00417FB6" w:rsidRPr="0015534F" w:rsidRDefault="007632CC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  <w:r w:rsidR="0015534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</w:tr>
            <w:tr w:rsidR="007632CC" w:rsidRPr="006A7D85" w14:paraId="21280127" w14:textId="77777777" w:rsidTr="00C3183A">
              <w:trPr>
                <w:gridAfter w:val="1"/>
                <w:wAfter w:w="8" w:type="dxa"/>
                <w:trHeight w:val="105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FFCD548" w14:textId="1ED25D48" w:rsidR="007632CC" w:rsidRPr="00174DE5" w:rsidRDefault="00FD0694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D069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Презентация проекта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18EE91F" w14:textId="2E025803" w:rsidR="007632CC" w:rsidRPr="0015534F" w:rsidRDefault="0015534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922C6B" w14:textId="67C60EB3" w:rsidR="007632CC" w:rsidRPr="0015534F" w:rsidRDefault="0015534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BEDCC3" w14:textId="1F2A42C6" w:rsidR="007632CC" w:rsidRPr="0015534F" w:rsidRDefault="007632CC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eastAsia="ka-GE"/>
                    </w:rPr>
                    <w:t>1</w:t>
                  </w:r>
                  <w:r w:rsidR="0015534F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</w:tr>
            <w:tr w:rsidR="00417FB6" w:rsidRPr="006A7D85" w14:paraId="33AE8926" w14:textId="77777777" w:rsidTr="00C3183A">
              <w:trPr>
                <w:gridAfter w:val="1"/>
                <w:wAfter w:w="8" w:type="dxa"/>
                <w:trHeight w:val="75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AA01E9F" w14:textId="2C691F52" w:rsidR="00417FB6" w:rsidRPr="006A7D85" w:rsidRDefault="00FD0694" w:rsidP="00417FB6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FD0694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Устная презентация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C391F4" w14:textId="2AF72B3B" w:rsidR="00417FB6" w:rsidRPr="006A7D85" w:rsidRDefault="0015534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C30F77" w14:textId="342EC783" w:rsidR="00417FB6" w:rsidRPr="006A7D85" w:rsidRDefault="0015534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350931" w14:textId="31AD00F7" w:rsidR="00417FB6" w:rsidRPr="006A7D85" w:rsidRDefault="0015534F" w:rsidP="00417FB6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10</w:t>
                  </w:r>
                </w:p>
              </w:tc>
            </w:tr>
            <w:tr w:rsidR="0015534F" w:rsidRPr="006A7D85" w14:paraId="41BE2C20" w14:textId="77777777" w:rsidTr="00C3183A">
              <w:trPr>
                <w:gridAfter w:val="1"/>
                <w:wAfter w:w="8" w:type="dxa"/>
                <w:trHeight w:val="180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5756771" w14:textId="6AD82655" w:rsidR="0015534F" w:rsidRPr="006A7D85" w:rsidRDefault="0015534F" w:rsidP="0015534F">
                  <w:pPr>
                    <w:spacing w:after="0" w:line="240" w:lineRule="auto"/>
                    <w:rPr>
                      <w:rFonts w:eastAsia="Times New Roma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0E5648" w14:textId="0143846B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10E824" w14:textId="163BA1F7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4A67AB4" w14:textId="08C130D7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20</w:t>
                  </w:r>
                </w:p>
              </w:tc>
            </w:tr>
            <w:tr w:rsidR="0015534F" w:rsidRPr="006A7D85" w14:paraId="7722C8B8" w14:textId="77777777" w:rsidTr="00C3183A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15534F" w:rsidRPr="006A7D85" w:rsidRDefault="0015534F" w:rsidP="0015534F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15534F" w:rsidRPr="006A7D85" w14:paraId="6FFF3CCF" w14:textId="77777777" w:rsidTr="00C3183A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lastRenderedPageBreak/>
                    <w:t> </w:t>
                  </w:r>
                </w:p>
              </w:tc>
            </w:tr>
            <w:tr w:rsidR="0015534F" w:rsidRPr="006A7D85" w14:paraId="2370A647" w14:textId="77777777" w:rsidTr="00C3183A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523FFDCC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Критерии и оценки</w:t>
                  </w:r>
                </w:p>
              </w:tc>
            </w:tr>
            <w:tr w:rsidR="0015534F" w:rsidRPr="00C95CA9" w14:paraId="0551CE6D" w14:textId="77777777" w:rsidTr="00C3183A">
              <w:trPr>
                <w:trHeight w:val="1132"/>
              </w:trPr>
              <w:tc>
                <w:tcPr>
                  <w:tcW w:w="8073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W w:w="770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18"/>
                    <w:gridCol w:w="5387"/>
                  </w:tblGrid>
                  <w:tr w:rsidR="0015534F" w:rsidRPr="00F905B9" w14:paraId="69BE1226" w14:textId="77777777" w:rsidTr="001D62CC">
                    <w:trPr>
                      <w:trHeight w:val="252"/>
                    </w:trPr>
                    <w:tc>
                      <w:tcPr>
                        <w:tcW w:w="7705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8EAADB" w:themeFill="accent1" w:themeFillTint="99"/>
                        <w:noWrap/>
                        <w:vAlign w:val="bottom"/>
                        <w:hideMark/>
                      </w:tcPr>
                      <w:p w14:paraId="57D38C66" w14:textId="367D6811" w:rsidR="0015534F" w:rsidRPr="00F905B9" w:rsidRDefault="00FD0694" w:rsidP="00FD0694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C00000"/>
                            <w:sz w:val="18"/>
                            <w:szCs w:val="18"/>
                            <w:lang w:val="ka-GE" w:eastAsia="ka-GE"/>
                          </w:rPr>
                          <w:t>Анализ случая</w:t>
                        </w:r>
                        <w:r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C00000"/>
                            <w:sz w:val="18"/>
                            <w:szCs w:val="18"/>
                            <w:lang w:val="ka-GE" w:eastAsia="ka-GE"/>
                          </w:rPr>
                          <w:t xml:space="preserve"> (5X2=10 </w:t>
                        </w:r>
                        <w:r>
                          <w:rPr>
                            <w:rFonts w:ascii="Sylfaen" w:eastAsia="Times New Roman" w:hAnsi="Sylfaen" w:cs="Sylfaen"/>
                            <w:b/>
                            <w:bCs/>
                            <w:color w:val="C00000"/>
                            <w:sz w:val="18"/>
                            <w:szCs w:val="18"/>
                            <w:lang w:val="ru-RU" w:eastAsia="ka-GE"/>
                          </w:rPr>
                          <w:t xml:space="preserve"> баллов</w:t>
                        </w:r>
                        <w:r w:rsidR="0015534F" w:rsidRPr="00F905B9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C00000"/>
                            <w:sz w:val="18"/>
                            <w:szCs w:val="18"/>
                            <w:lang w:val="ka-GE" w:eastAsia="ka-GE"/>
                          </w:rPr>
                          <w:t>)</w:t>
                        </w:r>
                      </w:p>
                    </w:tc>
                  </w:tr>
                  <w:tr w:rsidR="0015534F" w:rsidRPr="00C95CA9" w14:paraId="7861A22E" w14:textId="77777777" w:rsidTr="001D62CC">
                    <w:trPr>
                      <w:trHeight w:val="1200"/>
                    </w:trPr>
                    <w:tc>
                      <w:tcPr>
                        <w:tcW w:w="23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CB27A1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2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BC0D92" w14:textId="31C54E2F" w:rsidR="00FD0694" w:rsidRPr="00F905B9" w:rsidRDefault="00FD0694" w:rsidP="00D43E82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</w:t>
                        </w:r>
                        <w:r w:rsidR="00921EE5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очно описывает 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 Может </w:t>
                        </w:r>
                        <w:r w:rsidR="00D43E82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увидеть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ситуацию с другой точки зрения и привести аналогичные примеры;</w:t>
                        </w:r>
                      </w:p>
                    </w:tc>
                  </w:tr>
                  <w:tr w:rsidR="0015534F" w:rsidRPr="00C95CA9" w14:paraId="45922E11" w14:textId="77777777" w:rsidTr="001D62CC">
                    <w:trPr>
                      <w:trHeight w:val="996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97C090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1.5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C325E8" w14:textId="78BA953E" w:rsidR="00FD0694" w:rsidRPr="00F905B9" w:rsidRDefault="00921EE5" w:rsidP="0015534F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Точно описывает 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данную бизнес-ситуацию, детально анализирует, оценивает и устанавливает причинно-следственные связи на основе полученных знаний; Дел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ает соответствующие выводы; Может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привести похожие примеры;</w:t>
                        </w:r>
                      </w:p>
                    </w:tc>
                  </w:tr>
                  <w:tr w:rsidR="0015534F" w:rsidRPr="00C95CA9" w14:paraId="0A8222F4" w14:textId="77777777" w:rsidTr="001D62CC">
                    <w:trPr>
                      <w:trHeight w:val="804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FE1486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1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566240F" w14:textId="66BC2090" w:rsidR="00FD0694" w:rsidRPr="00F905B9" w:rsidRDefault="00FD0694" w:rsidP="0015534F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Точно описывает заданную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</w:t>
                        </w:r>
                      </w:p>
                    </w:tc>
                  </w:tr>
                  <w:tr w:rsidR="0015534F" w:rsidRPr="00C95CA9" w14:paraId="42F4B210" w14:textId="77777777" w:rsidTr="001D62CC">
                    <w:trPr>
                      <w:trHeight w:val="804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D839367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0.5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BBAA910" w14:textId="60EE28FB" w:rsidR="00FD0694" w:rsidRPr="00F905B9" w:rsidRDefault="00FD0694" w:rsidP="0015534F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Точно описывает заданную бизнес-ситуацию, детально анализирует, оценивает и устанавливает причинно-следственные связи на основе полученных знаний;</w:t>
                        </w:r>
                      </w:p>
                    </w:tc>
                  </w:tr>
                  <w:tr w:rsidR="0015534F" w:rsidRPr="00C95CA9" w14:paraId="7A24D2EF" w14:textId="77777777" w:rsidTr="001D62CC">
                    <w:trPr>
                      <w:trHeight w:val="300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5FF557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0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C53E92A" w14:textId="60F1BD67" w:rsidR="00FD0694" w:rsidRPr="00F905B9" w:rsidRDefault="00FD0694" w:rsidP="0015534F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Студент не участвует в процессе анализа бизнес-ситуации.</w:t>
                        </w:r>
                      </w:p>
                    </w:tc>
                  </w:tr>
                </w:tbl>
                <w:p w14:paraId="461095DB" w14:textId="38C45023" w:rsidR="0015534F" w:rsidRPr="00373264" w:rsidRDefault="0015534F" w:rsidP="0015534F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15534F" w:rsidRPr="00C95CA9" w14:paraId="1EE15A52" w14:textId="77777777" w:rsidTr="00C3183A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15534F" w:rsidRPr="00FD0694" w14:paraId="7078EE93" w14:textId="77777777" w:rsidTr="00C3183A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14F167FE" w14:textId="127621C7" w:rsidR="00FD0694" w:rsidRPr="00207D79" w:rsidRDefault="00FD0694" w:rsidP="00207D7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  <w:r w:rsidRPr="00FD0694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Тест</w:t>
                  </w:r>
                  <w:r w:rsidR="0015534F" w:rsidRPr="0015534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10 </w:t>
                  </w:r>
                  <w:r w:rsidRPr="00FD0694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баллов</w:t>
                  </w:r>
                  <w:r w:rsidR="0015534F" w:rsidRPr="0015534F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 xml:space="preserve">  (5X2 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</w:t>
                  </w:r>
                  <w:r w:rsidRPr="001C33F9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ов</w:t>
                  </w:r>
                  <w:r w:rsidR="00207D79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  <w:t>)</w:t>
                  </w:r>
                </w:p>
                <w:p w14:paraId="4652C5BE" w14:textId="3B9A69B7" w:rsidR="00FD0694" w:rsidRPr="00FD0694" w:rsidRDefault="00207D79" w:rsidP="00207D7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Cs/>
                      <w:sz w:val="18"/>
                      <w:szCs w:val="18"/>
                      <w:lang w:val="ka-GE" w:eastAsia="ka-GE"/>
                    </w:rPr>
                  </w:pPr>
                  <w:r w:rsidRPr="00F90E5B"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>В течении</w:t>
                  </w:r>
                  <w:r>
                    <w:rPr>
                      <w:rFonts w:eastAsia="Times New Roman" w:cs="Times New Roman"/>
                      <w:bCs/>
                      <w:sz w:val="18"/>
                      <w:szCs w:val="18"/>
                      <w:lang w:val="ru-RU" w:eastAsia="ka-GE"/>
                    </w:rPr>
                    <w:t xml:space="preserve"> семестра тест проводится 5 – раз.</w:t>
                  </w:r>
                  <w:r w:rsidR="00FD0694" w:rsidRPr="00FD0694">
                    <w:rPr>
                      <w:rFonts w:eastAsia="Times New Roman" w:cs="Times New Roman"/>
                      <w:bCs/>
                      <w:sz w:val="18"/>
                      <w:szCs w:val="18"/>
                      <w:lang w:val="ka-GE" w:eastAsia="ka-GE"/>
                    </w:rPr>
                    <w:t xml:space="preserve"> Тест состоит из 5 тестовых заданий. Общее количество баллов равно 2</w:t>
                  </w:r>
                </w:p>
              </w:tc>
            </w:tr>
            <w:tr w:rsidR="0015534F" w:rsidRPr="006A7D85" w14:paraId="7D5903C8" w14:textId="77777777" w:rsidTr="00C3183A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57476" w14:textId="533F9687" w:rsidR="0015534F" w:rsidRPr="0015534F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1C4D5" w14:textId="7D30FB96" w:rsidR="0015534F" w:rsidRPr="009E67B1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15534F" w:rsidRPr="006A7D85" w14:paraId="25D0E628" w14:textId="77777777" w:rsidTr="00C3183A">
              <w:trPr>
                <w:trHeight w:val="315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2F8C8" w14:textId="0E608CBD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18110F6" w14:textId="5F05ED14" w:rsidR="0015534F" w:rsidRPr="009E67B1" w:rsidRDefault="0015534F" w:rsidP="0015534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 не правильный</w:t>
                  </w:r>
                </w:p>
                <w:p w14:paraId="363EE480" w14:textId="6A2D28BF" w:rsidR="0015534F" w:rsidRPr="00E429D3" w:rsidRDefault="0015534F" w:rsidP="0015534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15534F" w:rsidRPr="00E97CA5" w14:paraId="7D4B0B89" w14:textId="77777777" w:rsidTr="00C3183A">
              <w:trPr>
                <w:gridAfter w:val="2"/>
                <w:wAfter w:w="28" w:type="dxa"/>
                <w:trHeight w:val="732"/>
              </w:trPr>
              <w:tc>
                <w:tcPr>
                  <w:tcW w:w="8045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B4C6E7" w:themeFill="accent1" w:themeFillTint="66"/>
                  <w:vAlign w:val="bottom"/>
                  <w:hideMark/>
                </w:tcPr>
                <w:p w14:paraId="6F996D96" w14:textId="069044AA" w:rsidR="00FD0694" w:rsidRPr="00207D79" w:rsidRDefault="00FD0694" w:rsidP="001553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207D79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18"/>
                      <w:szCs w:val="18"/>
                      <w:lang w:val="ru-RU" w:eastAsia="ka-GE"/>
                    </w:rPr>
                    <w:t>Презентация проекта 10 баллов</w:t>
                  </w:r>
                </w:p>
                <w:p w14:paraId="38826435" w14:textId="21667CB5" w:rsidR="0015534F" w:rsidRPr="00817D8A" w:rsidRDefault="0015534F" w:rsidP="00155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15534F" w:rsidRPr="009D7861" w14:paraId="00E2CD5B" w14:textId="77777777" w:rsidTr="00C3183A">
              <w:trPr>
                <w:gridAfter w:val="2"/>
                <w:wAfter w:w="28" w:type="dxa"/>
                <w:trHeight w:val="732"/>
              </w:trPr>
              <w:tc>
                <w:tcPr>
                  <w:tcW w:w="8045" w:type="dxa"/>
                  <w:gridSpan w:val="5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tbl>
                  <w:tblPr>
                    <w:tblW w:w="770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18"/>
                    <w:gridCol w:w="5387"/>
                  </w:tblGrid>
                  <w:tr w:rsidR="0015534F" w:rsidRPr="00C95CA9" w14:paraId="48227DEB" w14:textId="77777777" w:rsidTr="001D62CC">
                    <w:trPr>
                      <w:trHeight w:val="240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A9C97EC" w14:textId="72803A51" w:rsidR="0015534F" w:rsidRPr="00F905B9" w:rsidRDefault="00FD0694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 w:eastAsia="ka-GE"/>
                          </w:rPr>
                          <w:t>балл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7CF07C" w14:textId="114A0ED4" w:rsidR="00FD0694" w:rsidRPr="00F905B9" w:rsidRDefault="00FD0694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Критерии оценки содержания проекта (6 баллов)</w:t>
                        </w:r>
                      </w:p>
                    </w:tc>
                  </w:tr>
                  <w:tr w:rsidR="0015534F" w:rsidRPr="00C95CA9" w14:paraId="38EAD4E4" w14:textId="77777777" w:rsidTr="001D62CC">
                    <w:trPr>
                      <w:trHeight w:val="936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E45750A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ka-GE"/>
                          </w:rPr>
                          <w:t>6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9A7E436" w14:textId="42C04687" w:rsidR="00FD0694" w:rsidRPr="00207D79" w:rsidRDefault="00FD0694" w:rsidP="00207D79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отлично демонстрирует </w:t>
                        </w:r>
                        <w:r w:rsidR="00207D7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способность находить информацию/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данные и критически анализировать, использует новейшую информацию, данные и литературу,</w:t>
                        </w:r>
                        <w:r w:rsidR="00207D79" w:rsidRPr="00207D79">
                          <w:rPr>
                            <w:lang w:val="ru-RU"/>
                          </w:rPr>
                          <w:t xml:space="preserve"> </w:t>
                        </w:r>
                        <w:r w:rsidR="00207D79" w:rsidRPr="00207D7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Блестяще </w:t>
                        </w:r>
                        <w:r w:rsidR="00207D7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комплексно оценевает</w:t>
                        </w:r>
                        <w:r w:rsidR="00207D79" w:rsidRPr="00207D7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проблем</w:t>
                        </w:r>
                        <w:r w:rsidR="00207D7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у 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и формулирует свои оригинальные выводы путем анализа и синтеза проблемных вопросов, определяет оптимально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е направление решения проблем. </w:t>
                        </w:r>
                      </w:p>
                    </w:tc>
                  </w:tr>
                  <w:tr w:rsidR="0015534F" w:rsidRPr="00C95CA9" w14:paraId="2E24728C" w14:textId="77777777" w:rsidTr="001D62CC">
                    <w:trPr>
                      <w:trHeight w:val="1188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F6109D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eastAsia="ka-GE"/>
                          </w:rPr>
                          <w:t>5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E80C16" w14:textId="4F4969C3" w:rsidR="00FD0694" w:rsidRPr="00F905B9" w:rsidRDefault="00207D79" w:rsidP="000829A9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207D7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Студент очень хорошо раскрывает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 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навыки поиска информации / данных и критического анализа, использует новейшую информацию, данные и литературу, </w:t>
                        </w:r>
                        <w:r w:rsidR="000829A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хорошо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оценевает</w:t>
                        </w:r>
                        <w:r w:rsidRPr="00207D7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проблем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у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и делает свои собственные выводы, анализируя и синтезируя проблемные вопросы, очень хорошо определяет оптимальные направления для решения проблем.</w:t>
                        </w:r>
                      </w:p>
                    </w:tc>
                  </w:tr>
                  <w:tr w:rsidR="0015534F" w:rsidRPr="00C95CA9" w14:paraId="20114366" w14:textId="77777777" w:rsidTr="001D62CC">
                    <w:trPr>
                      <w:trHeight w:val="1464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4B346F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ka-GE"/>
                          </w:rPr>
                          <w:t>4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275C6B" w14:textId="5843343A" w:rsidR="00FD0694" w:rsidRPr="00F905B9" w:rsidRDefault="00FD0694" w:rsidP="0015534F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Студент демонстрирует умение находить информацию / данные и критически анализировать, использует новейшую информацию, данные и литературу, делает комплексную оценку проблем и делает собственные выводы, анализируя и синтезируя проблемные вопросы, хорошо определяет оптимальные направления решения проблем.</w:t>
                        </w:r>
                      </w:p>
                    </w:tc>
                  </w:tr>
                  <w:tr w:rsidR="0015534F" w:rsidRPr="00C95CA9" w14:paraId="7200A689" w14:textId="77777777" w:rsidTr="001D62CC">
                    <w:trPr>
                      <w:trHeight w:val="544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536151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eastAsia="ka-GE"/>
                          </w:rPr>
                          <w:t>3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6C94249" w14:textId="7750146C" w:rsidR="00FD0694" w:rsidRPr="00F905B9" w:rsidRDefault="00FD0694" w:rsidP="0015534F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удовлетворительно демонстрирует способность находить информацию / данные и критически анализировать, использует менее актуальную информацию, данные и литературу, оценивает проблемы и делает свои собственные выводы, анализируя и синтезируя проблемные вопросы, 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lastRenderedPageBreak/>
                          <w:t>удовлетворительно определяет опт</w:t>
                        </w:r>
                        <w:r w:rsidR="000829A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имальные направления для решения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проблем.</w:t>
                        </w:r>
                      </w:p>
                    </w:tc>
                  </w:tr>
                  <w:tr w:rsidR="0015534F" w:rsidRPr="00C95CA9" w14:paraId="30C840B2" w14:textId="77777777" w:rsidTr="001D62CC">
                    <w:trPr>
                      <w:trHeight w:val="1560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E01C291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eastAsia="ka-GE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9204A0" w14:textId="3E2744EE" w:rsidR="00FD0694" w:rsidRPr="00F905B9" w:rsidRDefault="00FD0694" w:rsidP="000829A9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слабо демонстрирует способность находить информацию / данные и критически анализировать, </w:t>
                        </w:r>
                        <w:r w:rsidR="000829A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не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использует </w:t>
                        </w:r>
                        <w:r w:rsidR="000829A9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новейшую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информацию, данные и литературу, оценивает проблемы, но не может сформулировать свои собственные выводы путем анализ</w:t>
                        </w:r>
                        <w:r w:rsidR="000829A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а и синтеза проблемных вопросовб а также 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не может определить оптимальные направление решения проблемы</w:t>
                        </w:r>
                      </w:p>
                    </w:tc>
                  </w:tr>
                  <w:tr w:rsidR="0015534F" w:rsidRPr="00C95CA9" w14:paraId="66FA37C1" w14:textId="77777777" w:rsidTr="001D62CC">
                    <w:trPr>
                      <w:trHeight w:val="1068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D66CCF3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eastAsia="ka-GE"/>
                          </w:rPr>
                          <w:t>1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D1496A" w14:textId="7ACF7428" w:rsidR="00FD0694" w:rsidRPr="00F905B9" w:rsidRDefault="005837E7" w:rsidP="005837E7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5837E7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не может 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находить информацию / данные</w:t>
                        </w:r>
                        <w:r w:rsidR="003518EC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,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 а также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 w:rsidRPr="005837E7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продемонстрировать навыки критического анализа;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 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не использует новейшую информацию, данные и литературу, не может оценивать проблемы и не может формулировать свои собственные выводы.</w:t>
                        </w:r>
                      </w:p>
                    </w:tc>
                  </w:tr>
                  <w:tr w:rsidR="0015534F" w:rsidRPr="00FD0694" w14:paraId="3E50F062" w14:textId="77777777" w:rsidTr="001D62CC">
                    <w:trPr>
                      <w:trHeight w:val="240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839D58F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0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DC29EBF" w14:textId="24297C32" w:rsidR="00FD0694" w:rsidRPr="00F905B9" w:rsidRDefault="005837E7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Студент непод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готовил домашнее задание</w:t>
                        </w:r>
                      </w:p>
                    </w:tc>
                  </w:tr>
                  <w:tr w:rsidR="0015534F" w:rsidRPr="00F905B9" w14:paraId="6438A62A" w14:textId="77777777" w:rsidTr="001D62CC">
                    <w:trPr>
                      <w:trHeight w:val="240"/>
                    </w:trPr>
                    <w:tc>
                      <w:tcPr>
                        <w:tcW w:w="7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2F2F2"/>
                        <w:noWrap/>
                        <w:vAlign w:val="bottom"/>
                        <w:hideMark/>
                      </w:tcPr>
                      <w:p w14:paraId="35FE0E26" w14:textId="77777777" w:rsidR="00FD0694" w:rsidRPr="00FD0694" w:rsidRDefault="00FD0694" w:rsidP="00FD0694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Критерии оценки участия в презентации и обсуждении проекта</w:t>
                        </w:r>
                      </w:p>
                      <w:p w14:paraId="4B645C60" w14:textId="6E71967A" w:rsidR="00FD0694" w:rsidRPr="00F905B9" w:rsidRDefault="00FD0694" w:rsidP="00FD0694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(4 балла)</w:t>
                        </w:r>
                      </w:p>
                    </w:tc>
                  </w:tr>
                  <w:tr w:rsidR="0015534F" w:rsidRPr="00C95CA9" w14:paraId="41C9D85B" w14:textId="77777777" w:rsidTr="001D62CC">
                    <w:trPr>
                      <w:trHeight w:val="972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4B8A8C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4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90F0F47" w14:textId="3D8790A5" w:rsidR="00FD0694" w:rsidRPr="00F905B9" w:rsidRDefault="008679CE" w:rsidP="007862C1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очень хорошо демонстрирует способность </w:t>
                        </w:r>
                        <w:r w:rsidR="00917B47" w:rsidRPr="00786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постановки</w:t>
                        </w:r>
                        <w:r w:rsidR="00917B47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и представления проблемы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, блестяще участвует в дискуссии, связанной с темой презентации, обсуждает свои собственные выводы и аргументы, отлично отстаивает собственное мнение. Отлично демонстрирует </w:t>
                        </w:r>
                        <w:r w:rsidR="00786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технику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 w:rsidR="00786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представления, в том числе </w:t>
                        </w:r>
                        <w:r w:rsidR="007862C1" w:rsidRPr="007862C1">
                          <w:rPr>
                            <w:lang w:val="ka-GE"/>
                          </w:rPr>
                          <w:t xml:space="preserve"> </w:t>
                        </w:r>
                        <w:r w:rsidR="00786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н</w:t>
                        </w:r>
                        <w:r w:rsidR="007862C1" w:rsidRPr="00786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авыки оформления презентационных материалов.</w:t>
                        </w:r>
                      </w:p>
                    </w:tc>
                  </w:tr>
                  <w:tr w:rsidR="0015534F" w:rsidRPr="007862C1" w14:paraId="240DFD25" w14:textId="77777777" w:rsidTr="001D62CC">
                    <w:trPr>
                      <w:trHeight w:val="1248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7DF26C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3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CA117F" w14:textId="574DA113" w:rsidR="007862C1" w:rsidRPr="00F905B9" w:rsidRDefault="007862C1" w:rsidP="007862C1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тудент</w:t>
                        </w: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хорошо демонстрирует способность </w:t>
                        </w:r>
                        <w:r w:rsidRPr="00786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постановки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и представления проблемы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, участвует в дискуссии, связанной с темой презентации, обсуждает свои собственные выводы и аргументы, отлично отстаивает собственное мнение. 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Хорошо </w:t>
                        </w:r>
                        <w:r w:rsidR="00B11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д</w:t>
                        </w:r>
                        <w:r w:rsidR="00B112C1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емонстрирует навыки владения техникой</w:t>
                        </w:r>
                        <w:r w:rsidR="00B11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представления</w:t>
                        </w:r>
                        <w:r w:rsidR="00B112C1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, включая презентационные материалы.</w:t>
                        </w:r>
                      </w:p>
                    </w:tc>
                  </w:tr>
                  <w:tr w:rsidR="0015534F" w:rsidRPr="00C95CA9" w14:paraId="0542463A" w14:textId="77777777" w:rsidTr="001D62CC">
                    <w:trPr>
                      <w:trHeight w:val="1428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B53D46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2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EFC6F30" w14:textId="72C866F9" w:rsidR="00B112C1" w:rsidRPr="00304561" w:rsidRDefault="00304561" w:rsidP="00B112C1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тудент</w:t>
                        </w: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удовлетворительно</w:t>
                        </w: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демонстрирует способность </w:t>
                        </w:r>
                        <w:r w:rsidRPr="00786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постановки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и представления проблемы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, 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обсуждает свои собственные выводы, участвуя в дискуссии, связанной с темой презентации, но без аргументации. Отстаивает собственное мнение. Удовлетворительно </w:t>
                        </w:r>
                        <w:r w:rsidR="00B11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д</w:t>
                        </w:r>
                        <w:r w:rsidR="00B112C1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емонстрирует навыки владения техникой</w:t>
                        </w:r>
                        <w:r w:rsidR="00B11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представления</w:t>
                        </w:r>
                        <w:r w:rsidR="00B112C1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, включая презентационные материалы.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 </w:t>
                        </w:r>
                      </w:p>
                    </w:tc>
                  </w:tr>
                  <w:tr w:rsidR="0015534F" w:rsidRPr="00C95CA9" w14:paraId="2FF4F9E6" w14:textId="77777777" w:rsidTr="001D62CC">
                    <w:trPr>
                      <w:trHeight w:val="1428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8CE4FA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1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A3936B7" w14:textId="250FC811" w:rsidR="00FD0694" w:rsidRPr="009406B8" w:rsidRDefault="0035638C" w:rsidP="009406B8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</w:pP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тудент</w:t>
                        </w: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практически не проявляет</w:t>
                        </w: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способность </w:t>
                        </w:r>
                        <w:r w:rsidRPr="00786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постановки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и представления проблемы</w:t>
                        </w:r>
                        <w:r w:rsidR="002607A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;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 w:rsidR="002607A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У</w:t>
                        </w:r>
                        <w:r w:rsidR="002607A1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частвуя в дискуссии, связанной с темой презентации, </w:t>
                        </w:r>
                        <w:proofErr w:type="spellStart"/>
                        <w:r w:rsidR="002607A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утрудняетса</w:t>
                        </w:r>
                        <w:proofErr w:type="spellEnd"/>
                        <w:r w:rsidR="002607A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 </w:t>
                        </w:r>
                        <w:r w:rsidR="002607A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обсужда</w:t>
                        </w:r>
                        <w:r w:rsidR="002607A1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</w:t>
                        </w:r>
                        <w:r w:rsidR="002607A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ь</w:t>
                        </w:r>
                        <w:r w:rsidR="002607A1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 w:rsidR="002607A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собственные выводы и аргументы</w:t>
                        </w:r>
                        <w:r w:rsidR="002607A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, а также</w:t>
                        </w:r>
                        <w:r w:rsidR="002607A1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отстаивать собственное мнение</w:t>
                        </w:r>
                        <w:r w:rsidR="002607A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.</w:t>
                        </w:r>
                        <w:r w:rsidR="009406B8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 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Демонстрирует низкий уровень владения </w:t>
                        </w:r>
                        <w:r w:rsidR="009406B8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техникой</w:t>
                        </w:r>
                        <w:r w:rsidR="009406B8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представления</w:t>
                        </w:r>
                        <w:r w:rsidR="009406B8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, 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включая представление презентационных материалов.</w:t>
                        </w:r>
                      </w:p>
                    </w:tc>
                  </w:tr>
                  <w:tr w:rsidR="0015534F" w:rsidRPr="00C95CA9" w14:paraId="55C5FB99" w14:textId="77777777" w:rsidTr="001D62CC">
                    <w:trPr>
                      <w:trHeight w:val="1248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423CA37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0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C117BC4" w14:textId="2FB129EE" w:rsidR="00FD0694" w:rsidRPr="00F905B9" w:rsidRDefault="009406B8" w:rsidP="009406B8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тудент</w:t>
                        </w: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не проявляет</w:t>
                        </w:r>
                        <w:r w:rsidRPr="008679C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способность </w:t>
                        </w:r>
                        <w:r w:rsidRPr="007862C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постановки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и представления проблемы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;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У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частвуя в дискуссии, не обсуждает собственные выводы и аргументы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, а также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не может отстаивать собственное мнение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. </w:t>
                        </w:r>
                        <w:r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Не демонстрирует уровень владения техникой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представления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, 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в том числе в презентационных материалах.</w:t>
                        </w:r>
                      </w:p>
                    </w:tc>
                  </w:tr>
                  <w:tr w:rsidR="0015534F" w:rsidRPr="00C95CA9" w14:paraId="423220BD" w14:textId="77777777" w:rsidTr="001D62CC">
                    <w:trPr>
                      <w:trHeight w:val="756"/>
                    </w:trPr>
                    <w:tc>
                      <w:tcPr>
                        <w:tcW w:w="7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8EAADB" w:themeFill="accent1" w:themeFillTint="99"/>
                        <w:vAlign w:val="center"/>
                        <w:hideMark/>
                      </w:tcPr>
                      <w:p w14:paraId="59351ACB" w14:textId="3476261B" w:rsidR="00C71367" w:rsidRDefault="00C71367" w:rsidP="00C71367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C00000"/>
                            <w:sz w:val="18"/>
                            <w:szCs w:val="18"/>
                            <w:lang w:val="ka-GE" w:eastAsia="ka-GE"/>
                          </w:rPr>
                        </w:pPr>
                        <w:r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C00000"/>
                            <w:sz w:val="18"/>
                            <w:szCs w:val="18"/>
                            <w:lang w:val="ru-RU" w:eastAsia="ka-GE"/>
                          </w:rPr>
                          <w:t>Устная</w:t>
                        </w:r>
                        <w:r w:rsidRPr="00C71367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C00000"/>
                            <w:sz w:val="18"/>
                            <w:szCs w:val="18"/>
                            <w:lang w:val="ka-GE" w:eastAsia="ka-GE"/>
                          </w:rPr>
                          <w:t xml:space="preserve"> презентация (10 баллов)</w:t>
                        </w:r>
                      </w:p>
                      <w:p w14:paraId="0F86D1FA" w14:textId="69CEDAE6" w:rsidR="00FD0694" w:rsidRPr="00C71367" w:rsidRDefault="009D7861" w:rsidP="0015534F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D0694">
                          <w:rPr>
                            <w:rFonts w:ascii="Sylfaen" w:eastAsia="Times New Roman" w:hAnsi="Sylfaen" w:cs="Times New Roman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sz w:val="18"/>
                            <w:szCs w:val="18"/>
                            <w:lang w:val="ka-GE" w:eastAsia="ka-GE"/>
                          </w:rPr>
                          <w:t xml:space="preserve">(5X2 = 10) В течение семестра студент проходит устное собеседование 5 раз соответственно, на устных </w:t>
                        </w:r>
                        <w:r w:rsidR="00C71367">
                          <w:rPr>
                            <w:rFonts w:ascii="Sylfaen" w:eastAsia="Times New Roman" w:hAnsi="Sylfaen" w:cs="Times New Roman"/>
                            <w:sz w:val="18"/>
                            <w:szCs w:val="18"/>
                            <w:lang w:val="ru-RU" w:eastAsia="ka-GE"/>
                          </w:rPr>
                          <w:t>опросах</w:t>
                        </w:r>
                        <w:r w:rsidR="00FD0694" w:rsidRPr="00FD0694">
                          <w:rPr>
                            <w:rFonts w:ascii="Sylfaen" w:eastAsia="Times New Roman" w:hAnsi="Sylfaen" w:cs="Times New Roman"/>
                            <w:sz w:val="18"/>
                            <w:szCs w:val="18"/>
                            <w:lang w:val="ka-GE" w:eastAsia="ka-GE"/>
                          </w:rPr>
                          <w:t xml:space="preserve"> студент может набрать максимум 10 баллов (5X2). Устный опрос проводится в формате отчетов, дискуссий и вопросов и ответов.</w:t>
                        </w:r>
                      </w:p>
                    </w:tc>
                  </w:tr>
                  <w:tr w:rsidR="0015534F" w:rsidRPr="009D7861" w14:paraId="268E89A3" w14:textId="77777777" w:rsidTr="001D62CC">
                    <w:trPr>
                      <w:trHeight w:val="756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81EBFFD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C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C00000"/>
                            <w:sz w:val="18"/>
                            <w:szCs w:val="18"/>
                            <w:lang w:val="ka-GE" w:eastAsia="ka-GE"/>
                          </w:rPr>
                          <w:t>2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EB811C4" w14:textId="4422F0EA" w:rsidR="00080F75" w:rsidRPr="00F905B9" w:rsidRDefault="00080F75" w:rsidP="0015534F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80F75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хорошо подготовлен, ответ ясен и адекватно сформулирован, его рассуждения на высоком уровне. </w:t>
                        </w:r>
                        <w:r w:rsidR="009D7861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Т</w:t>
                        </w:r>
                        <w:r w:rsidR="009D7861" w:rsidRPr="00CA3F24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ерминология</w:t>
                        </w:r>
                        <w:r w:rsidR="009D7861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соблюдена</w:t>
                        </w:r>
                        <w:r w:rsidR="009D7861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.</w:t>
                        </w:r>
                      </w:p>
                    </w:tc>
                  </w:tr>
                  <w:tr w:rsidR="0015534F" w:rsidRPr="00C95CA9" w14:paraId="70E475E8" w14:textId="77777777" w:rsidTr="001D62CC">
                    <w:trPr>
                      <w:trHeight w:val="756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42E863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C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C00000"/>
                            <w:sz w:val="18"/>
                            <w:szCs w:val="18"/>
                            <w:lang w:val="ka-GE" w:eastAsia="ka-GE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2DA0451" w14:textId="3F3590F4" w:rsidR="00080F75" w:rsidRPr="00F905B9" w:rsidRDefault="00080F75" w:rsidP="0015534F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80F75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Студент недостаточно подготовлен, ответ сформулирован не полностью, его рассуждения фрагментарны, а терминология несовершенна.</w:t>
                        </w:r>
                      </w:p>
                    </w:tc>
                  </w:tr>
                  <w:tr w:rsidR="0015534F" w:rsidRPr="009D7861" w14:paraId="5AA7FE80" w14:textId="77777777" w:rsidTr="001D62CC">
                    <w:trPr>
                      <w:trHeight w:val="706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78C475C" w14:textId="77777777" w:rsidR="0015534F" w:rsidRPr="00F905B9" w:rsidRDefault="0015534F" w:rsidP="0015534F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F905B9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0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B9A547D" w14:textId="2F98073A" w:rsidR="00080F75" w:rsidRPr="00396105" w:rsidRDefault="00080F75" w:rsidP="009D7861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</w:pPr>
                        <w:r w:rsidRPr="00080F75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</w:t>
                        </w:r>
                        <w:r w:rsidR="009D7861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фактически</w:t>
                        </w:r>
                        <w:r w:rsidRPr="00080F75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неподготовлен, ответ расплывчатый и неадекватный. Его рассуждения в корне неверны, он не использует терминологию</w:t>
                        </w:r>
                        <w:r w:rsidR="00396105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.</w:t>
                        </w:r>
                      </w:p>
                    </w:tc>
                  </w:tr>
                </w:tbl>
                <w:p w14:paraId="57A8C6E3" w14:textId="77777777" w:rsidR="0015534F" w:rsidRPr="00B40442" w:rsidRDefault="0015534F" w:rsidP="0015534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ka-GE" w:eastAsia="ka-GE"/>
                    </w:rPr>
                  </w:pPr>
                </w:p>
              </w:tc>
            </w:tr>
            <w:tr w:rsidR="0015534F" w:rsidRPr="006A7D85" w14:paraId="52E71FAA" w14:textId="77777777" w:rsidTr="00C3183A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BBC626C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lastRenderedPageBreak/>
                    <w:t>Промежуточный экзамен</w:t>
                  </w:r>
                  <w:r w:rsidRPr="006A7D85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(20 </w:t>
                  </w: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Pr="006A7D85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15534F" w:rsidRPr="00296BC2" w14:paraId="04FB2365" w14:textId="77777777" w:rsidTr="00C3183A">
              <w:trPr>
                <w:trHeight w:val="504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7B6A596" w14:textId="32100333" w:rsidR="0015534F" w:rsidRPr="00B3703F" w:rsidRDefault="0015534F" w:rsidP="0015534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Тест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X1=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5</w:t>
                  </w: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баллов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).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Тест</w:t>
                  </w:r>
                  <w:r w:rsidRP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16487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состоит</w:t>
                  </w:r>
                  <w:r w:rsidRP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 w:rsidRPr="0016487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из</w:t>
                  </w:r>
                  <w:r w:rsidRP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>5</w:t>
                  </w:r>
                  <w:r w:rsidRPr="00B3703F">
                    <w:rPr>
                      <w:rFonts w:ascii="Sylfaen" w:hAnsi="Sylfaen" w:cs="Sylfaen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закрытых</w:t>
                  </w:r>
                  <w:r w:rsidRP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вопросов</w:t>
                  </w:r>
                  <w:r w:rsidRPr="00B3703F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 xml:space="preserve">. </w:t>
                  </w:r>
                  <w:r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Общая сумма баллов равняется 5.</w:t>
                  </w:r>
                </w:p>
              </w:tc>
            </w:tr>
            <w:tr w:rsidR="0015534F" w:rsidRPr="006A7D85" w14:paraId="08451269" w14:textId="77777777" w:rsidTr="00C3183A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60C760F1" w:rsidR="0015534F" w:rsidRPr="001C64B6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B40442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1F0BD1B2" w:rsidR="0015534F" w:rsidRPr="001C64B6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</w:t>
                  </w:r>
                  <w:r w:rsidRPr="001C64B6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правильный</w:t>
                  </w:r>
                </w:p>
              </w:tc>
            </w:tr>
            <w:tr w:rsidR="0015534F" w:rsidRPr="006A7D85" w14:paraId="4994F3DD" w14:textId="77777777" w:rsidTr="00C3183A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33764E6F" w:rsidR="0015534F" w:rsidRPr="001C64B6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B4044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2641A2BF" w:rsidR="0015534F" w:rsidRPr="001C64B6" w:rsidRDefault="0015534F" w:rsidP="0015534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Ответ</w:t>
                  </w:r>
                  <w:r w:rsidRPr="001C64B6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не</w:t>
                  </w:r>
                  <w:r w:rsidRPr="001C64B6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правильный</w:t>
                  </w:r>
                </w:p>
              </w:tc>
            </w:tr>
            <w:tr w:rsidR="0015534F" w:rsidRPr="006A7D85" w14:paraId="567BB0FB" w14:textId="77777777" w:rsidTr="00C3183A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0848D90" w14:textId="4D6C5E87" w:rsidR="0015534F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Критерии</w:t>
                  </w:r>
                  <w:r w:rsidRPr="00E97CA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оценки</w:t>
                  </w:r>
                  <w:r w:rsidRPr="00E97CA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теоретических</w:t>
                  </w:r>
                  <w:r w:rsidRPr="00E97CA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вопросов</w:t>
                  </w:r>
                  <w:r w:rsidRPr="00E97CA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(5X</w:t>
                  </w:r>
                  <w:proofErr w:type="gramStart"/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3)=</w:t>
                  </w:r>
                  <w:proofErr w:type="gramEnd"/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15;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студенту</w:t>
                  </w:r>
                  <w:r w:rsidRPr="00E97CA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1C33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ka-GE"/>
                    </w:rPr>
                    <w:t>даётся</w:t>
                  </w:r>
                  <w:r w:rsidRPr="00E97C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ka-GE"/>
                    </w:rPr>
                    <w:t xml:space="preserve"> 5</w:t>
                  </w:r>
                  <w:r w:rsidRPr="00E97CA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теоретических</w:t>
                  </w:r>
                  <w:r w:rsidRPr="00E97CA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вопросов</w:t>
                  </w:r>
                  <w:r w:rsidRPr="00E97CA5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.</w:t>
                  </w:r>
                  <w:r w:rsidRPr="00E97C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ka-GE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каждой 3 балла.</w:t>
                  </w:r>
                  <w:r w:rsidRPr="0000089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</w:t>
                  </w:r>
                </w:p>
                <w:p w14:paraId="725C3575" w14:textId="6A2BE1DB" w:rsidR="0015534F" w:rsidRPr="001C64B6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Решения</w:t>
                  </w:r>
                  <w:r w:rsidRPr="00134B9E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задач</w:t>
                  </w:r>
                  <w:r w:rsidRPr="00E35918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 xml:space="preserve"> </w:t>
                  </w:r>
                  <w:r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eastAsia="ka-GE"/>
                    </w:rPr>
                    <w:t>(5X2=10)</w:t>
                  </w:r>
                </w:p>
              </w:tc>
            </w:tr>
            <w:tr w:rsidR="0015534F" w:rsidRPr="006639C0" w14:paraId="26439B1D" w14:textId="77777777" w:rsidTr="00C3183A">
              <w:trPr>
                <w:trHeight w:val="385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41612D" w14:textId="3964FCBB" w:rsidR="0015534F" w:rsidRPr="00F92DF1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ka-GE"/>
                    </w:rPr>
                  </w:pPr>
                  <w:r w:rsidRPr="00F92DF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39ECF1" w14:textId="731AC0BA" w:rsidR="0015534F" w:rsidRPr="00396105" w:rsidRDefault="006639C0" w:rsidP="0015534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6639C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Ответ полный. Студент досконально владеет пройденным материалом, вопрос поставлен логично, последовательно и адекватно. 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Т</w:t>
                  </w:r>
                  <w:r w:rsidR="00396105" w:rsidRPr="00CA3F24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ерминология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соблюдена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. </w:t>
                  </w:r>
                  <w:r w:rsidRPr="006639C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Рассуждения и анализ на высоком уровне.</w:t>
                  </w:r>
                </w:p>
              </w:tc>
            </w:tr>
            <w:tr w:rsidR="0015534F" w:rsidRPr="00C95CA9" w14:paraId="5A359701" w14:textId="77777777" w:rsidTr="00C3183A">
              <w:trPr>
                <w:trHeight w:val="25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16A9AB87" w:rsidR="0015534F" w:rsidRPr="00296BC2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14:paraId="16EB4152" w14:textId="6EF6958A" w:rsidR="0015534F" w:rsidRPr="00396105" w:rsidRDefault="006639C0" w:rsidP="0015534F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</w:pPr>
                  <w:r w:rsidRPr="006639C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Ответ полный. Студент удовлетворительно владеет про</w:t>
                  </w:r>
                  <w:proofErr w:type="spellStart"/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йденым</w:t>
                  </w:r>
                  <w:proofErr w:type="spellEnd"/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материалом, предусмотренной</w:t>
                  </w:r>
                  <w:r w:rsidRPr="006639C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программой. Проблема передана логично и адекватно, хотя и непоследовательно.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Т</w:t>
                  </w:r>
                  <w:r w:rsidR="00396105" w:rsidRPr="00CA3F24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ерминология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соблюдена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.</w:t>
                  </w:r>
                  <w:r w:rsidRPr="006639C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 xml:space="preserve"> Рассужде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ka-GE" w:eastAsia="ka-GE"/>
                    </w:rPr>
                    <w:t>ния и анализ удовлетворительны.</w:t>
                  </w:r>
                </w:p>
              </w:tc>
            </w:tr>
            <w:tr w:rsidR="0015534F" w:rsidRPr="00396105" w14:paraId="00542E0C" w14:textId="77777777" w:rsidTr="00C3183A">
              <w:trPr>
                <w:trHeight w:val="105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EEEA00" w14:textId="157882D4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C93E20E" w14:textId="69122349" w:rsidR="00396105" w:rsidRPr="006639C0" w:rsidRDefault="006639C0" w:rsidP="00396105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6639C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твет </w:t>
                  </w:r>
                  <w:proofErr w:type="spellStart"/>
                  <w:proofErr w:type="gramStart"/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сокращен.</w:t>
                  </w:r>
                  <w:r w:rsidR="00396105" w:rsidRPr="00CA3F24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Студент</w:t>
                  </w:r>
                  <w:proofErr w:type="spellEnd"/>
                  <w:proofErr w:type="gramEnd"/>
                  <w:r w:rsidR="00396105" w:rsidRPr="00CA3F24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владеет материалом предусмотренной</w:t>
                  </w:r>
                  <w:r w:rsidR="00396105" w:rsidRPr="00CA3F24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программой, 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однако есть недостатки.</w:t>
                  </w:r>
                  <w:r w:rsidR="00396105" w:rsidRPr="006639C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6639C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Проблема изложена частично. </w:t>
                  </w:r>
                  <w:r w:rsidR="00396105" w:rsidRP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Терминология несовершенна.</w:t>
                  </w:r>
                  <w:r w:rsidR="00396105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 xml:space="preserve"> </w:t>
                  </w:r>
                  <w:r w:rsidRPr="006639C0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Рассуждения и анализ фрагментарны.</w:t>
                  </w:r>
                </w:p>
              </w:tc>
            </w:tr>
            <w:tr w:rsidR="0015534F" w:rsidRPr="00C95CA9" w14:paraId="7E04A889" w14:textId="77777777" w:rsidTr="00C3183A">
              <w:trPr>
                <w:trHeight w:val="135"/>
              </w:trPr>
              <w:tc>
                <w:tcPr>
                  <w:tcW w:w="231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8134CD" w14:textId="578E9F0C" w:rsidR="0015534F" w:rsidRPr="00396105" w:rsidRDefault="0015534F" w:rsidP="001553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39610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9D36634" w14:textId="29F7B637" w:rsidR="0015534F" w:rsidRPr="00BB6175" w:rsidRDefault="00396105" w:rsidP="00396105">
                  <w:pPr>
                    <w:spacing w:after="0" w:line="240" w:lineRule="auto"/>
                    <w:jc w:val="both"/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 xml:space="preserve">Решение совершенно не соответствует заданию, либо </w:t>
                  </w:r>
                  <w:r w:rsidRPr="00CA3F24"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  <w:t>вообще</w:t>
                  </w:r>
                  <w:r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  <w:t xml:space="preserve"> не выполнено</w:t>
                  </w:r>
                  <w:r w:rsidRPr="00CA3F24"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  <w:t>.</w:t>
                  </w:r>
                </w:p>
              </w:tc>
            </w:tr>
            <w:tr w:rsidR="0015534F" w:rsidRPr="006A7D85" w14:paraId="16BFBF71" w14:textId="77777777" w:rsidTr="00C3183A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796E47A7" w14:textId="44AD9833" w:rsidR="0015534F" w:rsidRPr="006A7D85" w:rsidRDefault="0015534F" w:rsidP="0015534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  <w:r w:rsidRPr="006A7D85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(40 </w:t>
                  </w:r>
                  <w:r w:rsidRPr="006A7D85">
                    <w:rPr>
                      <w:rFonts w:eastAsia="Times New Roma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Pr="006A7D85">
                    <w:rPr>
                      <w:rFonts w:eastAsia="Times New Roma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15534F" w:rsidRPr="00C95CA9" w14:paraId="491C16BB" w14:textId="77777777" w:rsidTr="00C3183A">
              <w:trPr>
                <w:trHeight w:val="6426"/>
              </w:trPr>
              <w:tc>
                <w:tcPr>
                  <w:tcW w:w="8073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3EB2D2" w14:textId="77777777" w:rsidR="00C3183A" w:rsidRPr="0001472A" w:rsidRDefault="00C3183A" w:rsidP="00C3183A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01472A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Критерии оценки теоретического вопроса</w:t>
                  </w:r>
                </w:p>
                <w:p w14:paraId="3E0A8AEB" w14:textId="77777777" w:rsidR="0015534F" w:rsidRPr="0001472A" w:rsidRDefault="00C3183A" w:rsidP="00C3183A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01472A"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Критерии оценки теоретического вопроса (4X10) = 40. Студенту дается 4 теоретических вопроса.</w:t>
                  </w:r>
                </w:p>
                <w:tbl>
                  <w:tblPr>
                    <w:tblW w:w="770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18"/>
                    <w:gridCol w:w="5387"/>
                  </w:tblGrid>
                  <w:tr w:rsidR="00C3183A" w:rsidRPr="00C95CA9" w14:paraId="7038CFCE" w14:textId="77777777" w:rsidTr="001D62CC">
                    <w:trPr>
                      <w:trHeight w:val="240"/>
                    </w:trPr>
                    <w:tc>
                      <w:tcPr>
                        <w:tcW w:w="23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09581F" w14:textId="77777777" w:rsidR="00C3183A" w:rsidRPr="0001472A" w:rsidRDefault="00C3183A" w:rsidP="00C3183A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9-10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486535C" w14:textId="5D4BAFC1" w:rsidR="00C168A7" w:rsidRPr="0001472A" w:rsidRDefault="0001472A" w:rsidP="002E4CCD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Ответ полный; Проблема передана точно и исчерпывающе; </w:t>
                        </w:r>
                        <w:r w:rsidR="002E4CCD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Т</w:t>
                        </w:r>
                        <w:r w:rsidR="002E4CCD" w:rsidRPr="00CA3F24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ерминология</w:t>
                        </w:r>
                        <w:r w:rsidR="002E4CCD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соблюдена</w:t>
                        </w: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. </w:t>
                        </w:r>
                        <w:r w:rsidR="002E4CCD" w:rsidRPr="006639C0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досконально владеет пройденным материалом, </w:t>
                        </w: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предусмотренн</w:t>
                        </w:r>
                        <w:r w:rsidR="002E4CCD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ой</w:t>
                        </w: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программой, глубоко и основательно усвоил как основную, так и вспомогательную литературу.</w:t>
                        </w:r>
                      </w:p>
                    </w:tc>
                  </w:tr>
                  <w:tr w:rsidR="00C3183A" w:rsidRPr="00C95CA9" w14:paraId="3295B5EA" w14:textId="77777777" w:rsidTr="001D62CC">
                    <w:trPr>
                      <w:trHeight w:val="240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88F471" w14:textId="77777777" w:rsidR="00C3183A" w:rsidRPr="0001472A" w:rsidRDefault="00C3183A" w:rsidP="00C3183A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7-8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B1B4298" w14:textId="39A84F76" w:rsidR="002E4CCD" w:rsidRDefault="0001472A" w:rsidP="00C3183A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Ответ полный, но сокращенный; </w:t>
                        </w:r>
                        <w:r w:rsidR="002E4CCD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Т</w:t>
                        </w:r>
                        <w:r w:rsidR="002E4CCD" w:rsidRPr="00CA3F24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ерминология</w:t>
                        </w:r>
                        <w:r w:rsidR="002E4CCD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соблюдена</w:t>
                        </w:r>
                        <w:r w:rsidR="002E4CCD"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.</w:t>
                        </w:r>
                      </w:p>
                      <w:p w14:paraId="77166E63" w14:textId="3972268D" w:rsidR="0001472A" w:rsidRPr="0050233C" w:rsidRDefault="0050233C" w:rsidP="0050233C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</w:pP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Вопрос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передан</w:t>
                        </w:r>
                        <w:r w:rsidR="0001472A"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исчерпывающе; Существенной ошибки нет; Студент хорошо знаком с </w:t>
                        </w:r>
                        <w:r w:rsidRPr="006639C0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пройденным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материалом</w:t>
                        </w:r>
                        <w:r w:rsidR="0001472A"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; Освоил основную литературу.</w:t>
                        </w:r>
                        <w:r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 </w:t>
                        </w:r>
                      </w:p>
                    </w:tc>
                  </w:tr>
                  <w:tr w:rsidR="00C3183A" w:rsidRPr="0001472A" w14:paraId="2F109800" w14:textId="77777777" w:rsidTr="001D62CC">
                    <w:trPr>
                      <w:trHeight w:val="240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70A5DB" w14:textId="77777777" w:rsidR="00C3183A" w:rsidRPr="0001472A" w:rsidRDefault="00C3183A" w:rsidP="00C3183A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5-6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0977FD9" w14:textId="194F1DA4" w:rsidR="0001472A" w:rsidRPr="0012135E" w:rsidRDefault="0001472A" w:rsidP="002B3D8E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Ответ неполный; </w:t>
                        </w:r>
                        <w:r w:rsidR="0050233C" w:rsidRPr="0050233C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Вопрос удовлетворительно </w:t>
                        </w:r>
                        <w:r w:rsidR="0050233C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передан</w:t>
                        </w:r>
                        <w:r w:rsidR="0050233C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;</w:t>
                        </w:r>
                        <w:r w:rsidR="0050233C" w:rsidRPr="006639C0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 </w:t>
                        </w:r>
                        <w:r w:rsidR="0050233C" w:rsidRPr="00396105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Терминология несовершенна.</w:t>
                        </w:r>
                        <w:r w:rsidR="0012135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 </w:t>
                        </w:r>
                        <w:r w:rsidR="0012135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Студент </w:t>
                        </w:r>
                        <w:r w:rsidR="002B3D8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владеет</w:t>
                        </w: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материал</w:t>
                        </w:r>
                        <w:r w:rsidR="002B3D8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ом</w:t>
                        </w:r>
                        <w:r w:rsidR="002B3D8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, предусмотренной программой</w:t>
                        </w:r>
                        <w:r w:rsidR="002B3D8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.</w:t>
                        </w: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</w:t>
                        </w:r>
                        <w:r w:rsidR="002B3D8E" w:rsidRPr="002B3D8E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Отмечаются мелкие ошибки.</w:t>
                        </w:r>
                      </w:p>
                    </w:tc>
                  </w:tr>
                  <w:tr w:rsidR="00C3183A" w:rsidRPr="00C95CA9" w14:paraId="6E678062" w14:textId="77777777" w:rsidTr="001D62CC">
                    <w:trPr>
                      <w:trHeight w:val="240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A40E9E" w14:textId="77777777" w:rsidR="00C3183A" w:rsidRPr="0001472A" w:rsidRDefault="00C3183A" w:rsidP="00C3183A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3-4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2D19C56" w14:textId="5E87D65E" w:rsidR="0001472A" w:rsidRPr="0001472A" w:rsidRDefault="0001472A" w:rsidP="00954AFB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Ответ неполный; Терминология неверна; </w:t>
                        </w:r>
                        <w:r w:rsidR="00954AFB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Соответствующий материал</w:t>
                        </w:r>
                        <w:r w:rsidR="00954AFB" w:rsidRPr="00954AFB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по данному вопросу </w:t>
                        </w:r>
                        <w:r w:rsidR="00954AFB"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представлен частично</w:t>
                        </w: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; Студент недостаточно усвоил основную литературу; </w:t>
                        </w:r>
                        <w:proofErr w:type="spellStart"/>
                        <w:r w:rsidR="00954AFB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Допущенно</w:t>
                        </w:r>
                        <w:proofErr w:type="spellEnd"/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 несколько существенных ошибок.</w:t>
                        </w:r>
                      </w:p>
                    </w:tc>
                  </w:tr>
                  <w:tr w:rsidR="00C3183A" w:rsidRPr="0001472A" w14:paraId="3EDED3B9" w14:textId="77777777" w:rsidTr="001D62CC">
                    <w:trPr>
                      <w:trHeight w:val="240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3B5143C" w14:textId="77777777" w:rsidR="00C3183A" w:rsidRPr="0001472A" w:rsidRDefault="00C3183A" w:rsidP="00C3183A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1-2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24D5F32D" w14:textId="0FDB23A2" w:rsidR="0001472A" w:rsidRPr="0001472A" w:rsidRDefault="0001472A" w:rsidP="00954AFB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Ответ неполный, терминология не используется или не </w:t>
                        </w:r>
                        <w:r w:rsidR="00954AFB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>соответствует</w:t>
                        </w: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 xml:space="preserve">; </w:t>
                        </w:r>
                        <w:r w:rsidR="00954AFB">
                          <w:rPr>
                            <w:rFonts w:ascii="Sylfaen" w:eastAsia="Times New Roman" w:hAnsi="Sylfaen" w:cs="Sylfae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ответ неправильный. </w:t>
                        </w:r>
                        <w:r w:rsidRPr="0001472A"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Представлены только отдельные части соответствующего материала.</w:t>
                        </w:r>
                      </w:p>
                    </w:tc>
                  </w:tr>
                  <w:tr w:rsidR="00C3183A" w:rsidRPr="00C95CA9" w14:paraId="6AD92883" w14:textId="77777777" w:rsidTr="001D62CC">
                    <w:trPr>
                      <w:trHeight w:val="240"/>
                    </w:trPr>
                    <w:tc>
                      <w:tcPr>
                        <w:tcW w:w="231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6D39E6" w14:textId="77777777" w:rsidR="00C3183A" w:rsidRPr="0001472A" w:rsidRDefault="00C3183A" w:rsidP="00C3183A">
                        <w:pPr>
                          <w:spacing w:after="0" w:line="240" w:lineRule="auto"/>
                          <w:jc w:val="center"/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01472A">
                          <w:rPr>
                            <w:rFonts w:ascii="Sylfaen" w:eastAsia="Times New Roman" w:hAnsi="Sylfae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0</w:t>
                        </w:r>
                      </w:p>
                    </w:tc>
                    <w:tc>
                      <w:tcPr>
                        <w:tcW w:w="538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52F04A" w14:textId="6EB1E198" w:rsidR="0001472A" w:rsidRPr="0001472A" w:rsidRDefault="00954AFB" w:rsidP="00C3183A">
                        <w:pPr>
                          <w:spacing w:after="0" w:line="240" w:lineRule="auto"/>
                          <w:jc w:val="both"/>
                          <w:rPr>
                            <w:rFonts w:ascii="Sylfaen" w:eastAsia="Times New Roman" w:hAnsi="Sylfae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</w:pPr>
                        <w:r w:rsidRPr="005D56BE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Ответ не имеет отношения к вопросу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ru-RU" w:eastAsia="ka-GE"/>
                          </w:rPr>
                          <w:t xml:space="preserve"> </w:t>
                        </w:r>
                        <w:r w:rsidRPr="007D4932">
                          <w:rPr>
                            <w:rFonts w:eastAsia="Times New Roman" w:cs="Times New Roman"/>
                            <w:color w:val="000000"/>
                            <w:sz w:val="18"/>
                            <w:szCs w:val="18"/>
                            <w:lang w:val="ka-GE" w:eastAsia="ka-GE"/>
                          </w:rPr>
                          <w:t>или вообще не дан.</w:t>
                        </w:r>
                      </w:p>
                    </w:tc>
                  </w:tr>
                </w:tbl>
                <w:p w14:paraId="12A6AB61" w14:textId="77777777" w:rsidR="00C3183A" w:rsidRPr="0001472A" w:rsidRDefault="00C3183A" w:rsidP="00C3183A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  <w:p w14:paraId="55200992" w14:textId="3580360F" w:rsidR="00C3183A" w:rsidRPr="0001472A" w:rsidRDefault="00C3183A" w:rsidP="00C3183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</w:tbl>
          <w:p w14:paraId="2B8F319C" w14:textId="06851158" w:rsidR="00417FB6" w:rsidRPr="006A7D85" w:rsidRDefault="00417FB6" w:rsidP="00417FB6">
            <w:pPr>
              <w:rPr>
                <w:sz w:val="18"/>
                <w:szCs w:val="18"/>
                <w:lang w:val="ru-RU"/>
              </w:rPr>
            </w:pPr>
          </w:p>
        </w:tc>
      </w:tr>
      <w:tr w:rsidR="00417FB6" w:rsidRPr="00C95CA9" w14:paraId="4FC2516A" w14:textId="77777777" w:rsidTr="00C95CA9">
        <w:trPr>
          <w:trHeight w:hRule="exact" w:val="1180"/>
        </w:trPr>
        <w:tc>
          <w:tcPr>
            <w:tcW w:w="2548" w:type="dxa"/>
          </w:tcPr>
          <w:p w14:paraId="4F4C979C" w14:textId="5D5742FD" w:rsidR="00417FB6" w:rsidRPr="006A7D85" w:rsidRDefault="002B2403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1CC78AD9" w14:textId="1444997F" w:rsidR="00952257" w:rsidRPr="00952257" w:rsidRDefault="00952257" w:rsidP="007E79FA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r w:rsidRPr="00952257">
              <w:rPr>
                <w:sz w:val="16"/>
                <w:szCs w:val="16"/>
                <w:lang w:val="ru-RU"/>
              </w:rPr>
              <w:t xml:space="preserve">Я.Д. </w:t>
            </w:r>
            <w:proofErr w:type="spellStart"/>
            <w:proofErr w:type="gramStart"/>
            <w:r w:rsidRPr="00952257">
              <w:rPr>
                <w:sz w:val="16"/>
                <w:szCs w:val="16"/>
                <w:lang w:val="ru-RU"/>
              </w:rPr>
              <w:t>Гельруд</w:t>
            </w:r>
            <w:proofErr w:type="spellEnd"/>
            <w:r w:rsidRPr="0095225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952257">
              <w:rPr>
                <w:sz w:val="16"/>
                <w:szCs w:val="16"/>
                <w:lang w:val="ru-RU"/>
              </w:rPr>
              <w:t>МЕТОДЫ</w:t>
            </w:r>
            <w:proofErr w:type="gramEnd"/>
            <w:r w:rsidRPr="00952257">
              <w:rPr>
                <w:sz w:val="16"/>
                <w:szCs w:val="16"/>
                <w:lang w:val="ru-RU"/>
              </w:rPr>
              <w:t xml:space="preserve"> ИССЛЕДОВАНИЙ В МЕНЕДЖМЕНТЕ ДЛЯ МАГИСТРОВ. издательский центр </w:t>
            </w:r>
            <w:proofErr w:type="spellStart"/>
            <w:r w:rsidRPr="00952257">
              <w:rPr>
                <w:sz w:val="16"/>
                <w:szCs w:val="16"/>
                <w:lang w:val="ru-RU"/>
              </w:rPr>
              <w:t>ЮУрГУ</w:t>
            </w:r>
            <w:proofErr w:type="spellEnd"/>
            <w:r w:rsidRPr="00952257">
              <w:rPr>
                <w:sz w:val="16"/>
                <w:szCs w:val="16"/>
                <w:lang w:val="ru-RU"/>
              </w:rPr>
              <w:t>, 2013.</w:t>
            </w:r>
          </w:p>
          <w:p w14:paraId="48611729" w14:textId="53D5EE38" w:rsidR="00417FB6" w:rsidRPr="00952257" w:rsidRDefault="00952257" w:rsidP="0095225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200" w:line="276" w:lineRule="auto"/>
              <w:jc w:val="both"/>
              <w:rPr>
                <w:rFonts w:ascii="Sylfaen" w:hAnsi="Sylfaen"/>
                <w:bCs/>
                <w:color w:val="000000"/>
                <w:sz w:val="16"/>
                <w:szCs w:val="16"/>
                <w:lang w:val="ru-RU"/>
              </w:rPr>
            </w:pPr>
            <w:bookmarkStart w:id="0" w:name="_GoBack"/>
            <w:r w:rsidRPr="00952257">
              <w:rPr>
                <w:sz w:val="16"/>
                <w:szCs w:val="16"/>
                <w:lang w:val="ru-RU"/>
              </w:rPr>
              <w:t xml:space="preserve">А.Б. Пономарев, Э.А. </w:t>
            </w:r>
            <w:proofErr w:type="spellStart"/>
            <w:r w:rsidRPr="00952257">
              <w:rPr>
                <w:sz w:val="16"/>
                <w:szCs w:val="16"/>
                <w:lang w:val="ru-RU"/>
              </w:rPr>
              <w:t>Пикулева</w:t>
            </w:r>
            <w:proofErr w:type="spellEnd"/>
            <w:r w:rsidRPr="00952257">
              <w:rPr>
                <w:sz w:val="16"/>
                <w:szCs w:val="16"/>
                <w:lang w:val="ru-RU"/>
              </w:rPr>
              <w:t xml:space="preserve"> МЕТОДОЛОГИЯ НАУЧНЫХ ИССЛЕДОВАНИЙ</w:t>
            </w:r>
            <w:bookmarkEnd w:id="0"/>
            <w:r w:rsidRPr="00952257">
              <w:rPr>
                <w:sz w:val="16"/>
                <w:szCs w:val="16"/>
                <w:lang w:val="ru-RU"/>
              </w:rPr>
              <w:t>. Издательство Пермского национального исследовательского политехнического университета 2014</w:t>
            </w:r>
          </w:p>
        </w:tc>
      </w:tr>
      <w:tr w:rsidR="00417FB6" w:rsidRPr="00952257" w14:paraId="12F115EB" w14:textId="77777777" w:rsidTr="003850FB">
        <w:tc>
          <w:tcPr>
            <w:tcW w:w="2548" w:type="dxa"/>
          </w:tcPr>
          <w:p w14:paraId="6CBA4152" w14:textId="20F0B25B" w:rsidR="00417FB6" w:rsidRPr="006A7D85" w:rsidRDefault="002B2403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0A1D54C8" w14:textId="698C568F" w:rsidR="008574F3" w:rsidRPr="00952257" w:rsidRDefault="008574F3" w:rsidP="0095225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Sylfaen" w:hAnsi="Sylfaen"/>
                <w:sz w:val="16"/>
                <w:szCs w:val="16"/>
                <w:lang w:val="fi-FI"/>
              </w:rPr>
            </w:pPr>
            <w:r w:rsidRPr="00952257">
              <w:rPr>
                <w:rFonts w:ascii="Sylfaen" w:hAnsi="Sylfaen"/>
                <w:sz w:val="16"/>
                <w:szCs w:val="16"/>
                <w:lang w:val="fi-FI"/>
              </w:rPr>
              <w:t>Uma Sekaran. Roger Bougue. Research methods for business: a skill building approach.  Edition 7</w:t>
            </w:r>
            <w:r w:rsidRPr="00952257">
              <w:rPr>
                <w:rFonts w:ascii="Sylfaen" w:hAnsi="Sylfaen"/>
                <w:sz w:val="16"/>
                <w:szCs w:val="16"/>
                <w:vertAlign w:val="superscript"/>
                <w:lang w:val="fi-FI"/>
              </w:rPr>
              <w:t>th</w:t>
            </w:r>
            <w:r w:rsidRPr="00952257">
              <w:rPr>
                <w:rFonts w:ascii="Sylfaen" w:hAnsi="Sylfaen"/>
                <w:sz w:val="16"/>
                <w:szCs w:val="16"/>
                <w:lang w:val="fi-FI"/>
              </w:rPr>
              <w:t xml:space="preserve"> 20</w:t>
            </w:r>
            <w:r w:rsidRPr="00952257">
              <w:rPr>
                <w:rFonts w:ascii="Sylfaen" w:hAnsi="Sylfaen"/>
                <w:sz w:val="16"/>
                <w:szCs w:val="16"/>
              </w:rPr>
              <w:t>16.</w:t>
            </w:r>
          </w:p>
          <w:p w14:paraId="0D788473" w14:textId="77777777" w:rsidR="002505F4" w:rsidRPr="00952257" w:rsidRDefault="002505F4" w:rsidP="00952257">
            <w:pPr>
              <w:pStyle w:val="ListParagraph"/>
              <w:rPr>
                <w:rFonts w:ascii="Sylfaen" w:hAnsi="Sylfaen"/>
                <w:sz w:val="16"/>
                <w:szCs w:val="16"/>
                <w:lang w:val="ru-RU"/>
              </w:rPr>
            </w:pPr>
          </w:p>
          <w:p w14:paraId="55094B6B" w14:textId="77777777" w:rsidR="00952257" w:rsidRPr="00952257" w:rsidRDefault="00952257" w:rsidP="00952257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sz w:val="16"/>
                <w:szCs w:val="16"/>
                <w:lang w:val="ru-RU"/>
              </w:rPr>
            </w:pPr>
            <w:r w:rsidRPr="00952257">
              <w:rPr>
                <w:sz w:val="16"/>
                <w:szCs w:val="16"/>
                <w:lang w:val="ru-RU"/>
              </w:rPr>
              <w:t xml:space="preserve">В. М. </w:t>
            </w:r>
            <w:proofErr w:type="spellStart"/>
            <w:r w:rsidRPr="00952257">
              <w:rPr>
                <w:sz w:val="16"/>
                <w:szCs w:val="16"/>
                <w:lang w:val="ru-RU"/>
              </w:rPr>
              <w:t>Кожухар</w:t>
            </w:r>
            <w:proofErr w:type="spellEnd"/>
            <w:r w:rsidRPr="00952257">
              <w:rPr>
                <w:sz w:val="16"/>
                <w:szCs w:val="16"/>
                <w:lang w:val="ru-RU"/>
              </w:rPr>
              <w:t xml:space="preserve"> ОСНОВЫ НАУЧНЫХ ИССЛЕДОВАНИЙ. </w:t>
            </w:r>
            <w:proofErr w:type="spellStart"/>
            <w:r w:rsidRPr="00952257">
              <w:rPr>
                <w:sz w:val="16"/>
                <w:szCs w:val="16"/>
              </w:rPr>
              <w:t>Москва</w:t>
            </w:r>
            <w:proofErr w:type="spellEnd"/>
            <w:r w:rsidRPr="00952257">
              <w:rPr>
                <w:sz w:val="16"/>
                <w:szCs w:val="16"/>
              </w:rPr>
              <w:t xml:space="preserve"> 201</w:t>
            </w:r>
            <w:r w:rsidRPr="00952257">
              <w:rPr>
                <w:sz w:val="16"/>
                <w:szCs w:val="16"/>
                <w:lang w:val="ru-RU"/>
              </w:rPr>
              <w:t>0</w:t>
            </w:r>
          </w:p>
          <w:p w14:paraId="609F31BE" w14:textId="77777777" w:rsidR="00952257" w:rsidRPr="00952257" w:rsidRDefault="00952257" w:rsidP="00952257">
            <w:pPr>
              <w:pStyle w:val="ListParagraph"/>
              <w:rPr>
                <w:rFonts w:ascii="Sylfaen" w:hAnsi="Sylfaen"/>
                <w:sz w:val="16"/>
                <w:szCs w:val="16"/>
                <w:lang w:val="ru-RU"/>
              </w:rPr>
            </w:pPr>
          </w:p>
          <w:p w14:paraId="4068E39F" w14:textId="7C16728B" w:rsidR="00952257" w:rsidRPr="00952257" w:rsidRDefault="00952257" w:rsidP="00952257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sz w:val="16"/>
                <w:szCs w:val="16"/>
                <w:lang w:val="ru-RU"/>
              </w:rPr>
            </w:pPr>
            <w:r w:rsidRPr="00952257">
              <w:rPr>
                <w:sz w:val="16"/>
                <w:szCs w:val="16"/>
                <w:lang w:val="ru-RU"/>
              </w:rPr>
              <w:t xml:space="preserve">МЕТОДЫ ИССЛЕДОВАНИЙ В </w:t>
            </w:r>
            <w:proofErr w:type="gramStart"/>
            <w:r w:rsidRPr="00952257">
              <w:rPr>
                <w:sz w:val="16"/>
                <w:szCs w:val="16"/>
                <w:lang w:val="ru-RU"/>
              </w:rPr>
              <w:t>МЕНЕДЖМЕНТЕ .</w:t>
            </w:r>
            <w:proofErr w:type="gramEnd"/>
            <w:r w:rsidRPr="00952257">
              <w:rPr>
                <w:sz w:val="16"/>
                <w:szCs w:val="16"/>
                <w:lang w:val="ru-RU"/>
              </w:rPr>
              <w:t xml:space="preserve"> Под редакцией Н.</w:t>
            </w:r>
            <w:r w:rsidRPr="0095225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 </w:t>
            </w:r>
            <w:r w:rsidRPr="00952257">
              <w:rPr>
                <w:rFonts w:ascii="Sylfaen" w:hAnsi="Sylfaen" w:cs="Sylfaen"/>
                <w:sz w:val="16"/>
                <w:szCs w:val="16"/>
                <w:lang w:val="ru-RU"/>
              </w:rPr>
              <w:t>Б</w:t>
            </w:r>
            <w:r w:rsidRPr="00952257">
              <w:rPr>
                <w:sz w:val="16"/>
                <w:szCs w:val="16"/>
                <w:lang w:val="ru-RU"/>
              </w:rPr>
              <w:t xml:space="preserve">. </w:t>
            </w:r>
            <w:r w:rsidRPr="00952257">
              <w:rPr>
                <w:rFonts w:ascii="Sylfaen" w:hAnsi="Sylfaen" w:cs="Sylfaen"/>
                <w:sz w:val="16"/>
                <w:szCs w:val="16"/>
                <w:lang w:val="ru-RU"/>
              </w:rPr>
              <w:t>Завьяловой</w:t>
            </w:r>
            <w:r w:rsidRPr="00952257">
              <w:rPr>
                <w:sz w:val="16"/>
                <w:szCs w:val="16"/>
                <w:lang w:val="ru-RU"/>
              </w:rPr>
              <w:t xml:space="preserve">, </w:t>
            </w:r>
            <w:r w:rsidRPr="00952257">
              <w:rPr>
                <w:rFonts w:ascii="Sylfaen" w:hAnsi="Sylfaen" w:cs="Sylfaen"/>
                <w:sz w:val="16"/>
                <w:szCs w:val="16"/>
                <w:lang w:val="ru-RU"/>
              </w:rPr>
              <w:t>А</w:t>
            </w:r>
            <w:r w:rsidRPr="00952257">
              <w:rPr>
                <w:sz w:val="16"/>
                <w:szCs w:val="16"/>
                <w:lang w:val="ru-RU"/>
              </w:rPr>
              <w:t>.</w:t>
            </w:r>
            <w:r w:rsidRPr="00952257">
              <w:rPr>
                <w:rFonts w:ascii="Sylfaen" w:hAnsi="Sylfaen" w:cs="Sylfaen"/>
                <w:sz w:val="16"/>
                <w:szCs w:val="16"/>
                <w:lang w:val="ru-RU"/>
              </w:rPr>
              <w:t>Н</w:t>
            </w:r>
            <w:r w:rsidRPr="00952257">
              <w:rPr>
                <w:sz w:val="16"/>
                <w:szCs w:val="16"/>
                <w:lang w:val="ru-RU"/>
              </w:rPr>
              <w:t xml:space="preserve">. </w:t>
            </w:r>
            <w:r w:rsidRPr="00952257">
              <w:rPr>
                <w:rFonts w:ascii="Sylfaen" w:hAnsi="Sylfaen" w:cs="Sylfaen"/>
                <w:sz w:val="16"/>
                <w:szCs w:val="16"/>
                <w:lang w:val="ru-RU"/>
              </w:rPr>
              <w:t>Головино</w:t>
            </w:r>
            <w:r w:rsidRPr="00952257">
              <w:rPr>
                <w:sz w:val="16"/>
                <w:szCs w:val="16"/>
                <w:lang w:val="ru-RU"/>
              </w:rPr>
              <w:t xml:space="preserve">й. </w:t>
            </w:r>
            <w:r w:rsidRPr="00952257">
              <w:rPr>
                <w:sz w:val="16"/>
                <w:szCs w:val="16"/>
              </w:rPr>
              <w:t>КНОРУС • МОСКВА • 2018</w:t>
            </w:r>
          </w:p>
        </w:tc>
      </w:tr>
      <w:tr w:rsidR="00417FB6" w:rsidRPr="00C95CA9" w14:paraId="75FBDADD" w14:textId="77777777" w:rsidTr="003850FB">
        <w:tc>
          <w:tcPr>
            <w:tcW w:w="2548" w:type="dxa"/>
          </w:tcPr>
          <w:p w14:paraId="45E292F7" w14:textId="0ECB307B" w:rsidR="00417FB6" w:rsidRPr="006A7D85" w:rsidRDefault="00FB5E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14:paraId="63FD8D01" w14:textId="77777777" w:rsidR="001E1454" w:rsidRPr="008574F3" w:rsidRDefault="001E1454" w:rsidP="00833A80">
            <w:p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</w:p>
          <w:p w14:paraId="46D7CE7B" w14:textId="5BAD7F00" w:rsidR="008574F3" w:rsidRPr="008574F3" w:rsidRDefault="008574F3" w:rsidP="008574F3">
            <w:p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8574F3">
              <w:rPr>
                <w:rFonts w:ascii="Sylfaen" w:hAnsi="Sylfaen"/>
                <w:b/>
                <w:sz w:val="18"/>
                <w:szCs w:val="18"/>
                <w:lang w:val="ru-RU"/>
              </w:rPr>
              <w:t>Знание и осознание</w:t>
            </w:r>
            <w:r w:rsidRPr="008574F3">
              <w:rPr>
                <w:rFonts w:ascii="Sylfaen" w:hAnsi="Sylfaen"/>
                <w:sz w:val="18"/>
                <w:szCs w:val="18"/>
                <w:lang w:val="ru-RU"/>
              </w:rPr>
              <w:t xml:space="preserve"> - Студент:</w:t>
            </w:r>
          </w:p>
          <w:p w14:paraId="60192DB1" w14:textId="203D78E6" w:rsidR="008574F3" w:rsidRPr="00364C42" w:rsidRDefault="00364C42" w:rsidP="007E79F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Описывает процесс </w:t>
            </w:r>
            <w:r w:rsidR="008574F3" w:rsidRPr="00364C42">
              <w:rPr>
                <w:rFonts w:ascii="Sylfaen" w:hAnsi="Sylfaen"/>
                <w:sz w:val="18"/>
                <w:szCs w:val="18"/>
                <w:lang w:val="ru-RU"/>
              </w:rPr>
              <w:t>исследования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бизнеса</w:t>
            </w:r>
            <w:r w:rsidR="008574F3" w:rsidRPr="00364C42">
              <w:rPr>
                <w:rFonts w:ascii="Sylfaen" w:hAnsi="Sylfaen"/>
                <w:sz w:val="18"/>
                <w:szCs w:val="18"/>
                <w:lang w:val="ru-RU"/>
              </w:rPr>
              <w:t>;</w:t>
            </w:r>
          </w:p>
          <w:p w14:paraId="40FACB33" w14:textId="10B000D8" w:rsidR="008574F3" w:rsidRPr="00364C42" w:rsidRDefault="008574F3" w:rsidP="007E79F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364C42">
              <w:rPr>
                <w:rFonts w:ascii="Sylfaen" w:hAnsi="Sylfaen"/>
                <w:sz w:val="18"/>
                <w:szCs w:val="18"/>
                <w:lang w:val="ru-RU"/>
              </w:rPr>
              <w:t>Различает качественные и количественные методы исследования.</w:t>
            </w:r>
          </w:p>
          <w:p w14:paraId="70522C94" w14:textId="1CAF846D" w:rsidR="008574F3" w:rsidRDefault="008574F3" w:rsidP="007E79FA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364C42">
              <w:rPr>
                <w:rFonts w:ascii="Sylfaen" w:hAnsi="Sylfaen"/>
                <w:sz w:val="18"/>
                <w:szCs w:val="18"/>
                <w:lang w:val="ru-RU"/>
              </w:rPr>
              <w:t xml:space="preserve">Объясняет роль исследования </w:t>
            </w:r>
            <w:proofErr w:type="gramStart"/>
            <w:r w:rsidRPr="00364C42">
              <w:rPr>
                <w:rFonts w:ascii="Sylfaen" w:hAnsi="Sylfaen"/>
                <w:sz w:val="18"/>
                <w:szCs w:val="18"/>
                <w:lang w:val="ru-RU"/>
              </w:rPr>
              <w:t>в</w:t>
            </w:r>
            <w:r w:rsidR="00364C42">
              <w:rPr>
                <w:rFonts w:ascii="Sylfaen" w:hAnsi="Sylfaen"/>
                <w:sz w:val="18"/>
                <w:szCs w:val="18"/>
                <w:lang w:val="ru-RU"/>
              </w:rPr>
              <w:t>о время</w:t>
            </w:r>
            <w:proofErr w:type="gramEnd"/>
            <w:r w:rsidRPr="00364C42">
              <w:rPr>
                <w:rFonts w:ascii="Sylfaen" w:hAnsi="Sylfaen"/>
                <w:sz w:val="18"/>
                <w:szCs w:val="18"/>
                <w:lang w:val="ru-RU"/>
              </w:rPr>
              <w:t xml:space="preserve"> выявлении бизнес-проблем</w:t>
            </w:r>
            <w:r w:rsidR="00364C42">
              <w:rPr>
                <w:rFonts w:ascii="Sylfaen" w:hAnsi="Sylfaen"/>
                <w:sz w:val="18"/>
                <w:szCs w:val="18"/>
                <w:lang w:val="ru-RU"/>
              </w:rPr>
              <w:t>ы и принятия</w:t>
            </w:r>
            <w:r w:rsidRPr="00364C42">
              <w:rPr>
                <w:rFonts w:ascii="Sylfaen" w:hAnsi="Sylfaen"/>
                <w:sz w:val="18"/>
                <w:szCs w:val="18"/>
                <w:lang w:val="ru-RU"/>
              </w:rPr>
              <w:t xml:space="preserve"> решений;</w:t>
            </w:r>
          </w:p>
          <w:p w14:paraId="14781A00" w14:textId="41C1F7D7" w:rsidR="00364C42" w:rsidRPr="00364C42" w:rsidRDefault="00364C42" w:rsidP="00364C42">
            <w:p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</w:p>
          <w:p w14:paraId="1B852DCB" w14:textId="7C8F81E8" w:rsidR="008574F3" w:rsidRPr="008574F3" w:rsidRDefault="008574F3" w:rsidP="008574F3">
            <w:p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9B1FBE">
              <w:rPr>
                <w:rFonts w:ascii="Sylfaen" w:hAnsi="Sylfaen" w:cs="Arial Unicode MS"/>
                <w:b/>
                <w:sz w:val="18"/>
                <w:szCs w:val="18"/>
                <w:lang w:val="ru-RU" w:eastAsia="ru-RU"/>
              </w:rPr>
              <w:t>Навыки</w:t>
            </w:r>
            <w:r w:rsidRPr="008574F3">
              <w:rPr>
                <w:rFonts w:ascii="Sylfaen" w:hAnsi="Sylfaen"/>
                <w:sz w:val="18"/>
                <w:szCs w:val="18"/>
                <w:lang w:val="ru-RU"/>
              </w:rPr>
              <w:t xml:space="preserve"> - Студент:</w:t>
            </w:r>
          </w:p>
          <w:p w14:paraId="5F3A7A51" w14:textId="105A8177" w:rsidR="008574F3" w:rsidRPr="00E50536" w:rsidRDefault="008574F3" w:rsidP="007E79F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E50536">
              <w:rPr>
                <w:rFonts w:ascii="Sylfaen" w:hAnsi="Sylfaen"/>
                <w:sz w:val="18"/>
                <w:szCs w:val="18"/>
                <w:lang w:val="ru-RU"/>
              </w:rPr>
              <w:t>Выявляет бизнес-проблему;</w:t>
            </w:r>
          </w:p>
          <w:p w14:paraId="617370C2" w14:textId="6E6006B5" w:rsidR="008574F3" w:rsidRPr="00E50536" w:rsidRDefault="008574F3" w:rsidP="007E79F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E50536">
              <w:rPr>
                <w:rFonts w:ascii="Sylfaen" w:hAnsi="Sylfaen"/>
                <w:sz w:val="18"/>
                <w:szCs w:val="18"/>
                <w:lang w:val="ru-RU"/>
              </w:rPr>
              <w:t>Анализирует и находит необходимую литературу, связанную с бизнес-проблемой.</w:t>
            </w:r>
          </w:p>
          <w:p w14:paraId="24B99B91" w14:textId="584D18AB" w:rsidR="008574F3" w:rsidRPr="00E50536" w:rsidRDefault="008574F3" w:rsidP="007E79F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E50536">
              <w:rPr>
                <w:rFonts w:ascii="Sylfaen" w:hAnsi="Sylfaen"/>
                <w:sz w:val="18"/>
                <w:szCs w:val="18"/>
                <w:lang w:val="ru-RU"/>
              </w:rPr>
              <w:t>Формулирует гипотезы на основе анализа литературы;</w:t>
            </w:r>
          </w:p>
          <w:p w14:paraId="7F91E263" w14:textId="2830AC91" w:rsidR="008574F3" w:rsidRPr="00E50536" w:rsidRDefault="008574F3" w:rsidP="007E79F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E50536">
              <w:rPr>
                <w:rFonts w:ascii="Sylfaen" w:hAnsi="Sylfaen"/>
                <w:sz w:val="18"/>
                <w:szCs w:val="18"/>
                <w:lang w:val="ru-RU"/>
              </w:rPr>
              <w:t>Использует инструменты количественных и качественных методов для извлечения данных;</w:t>
            </w:r>
          </w:p>
          <w:p w14:paraId="77E283DE" w14:textId="7CAF5899" w:rsidR="00364C42" w:rsidRPr="00E50536" w:rsidRDefault="008574F3" w:rsidP="007E79FA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Sylfaen" w:hAnsi="Sylfaen"/>
                <w:sz w:val="18"/>
                <w:szCs w:val="18"/>
                <w:lang w:val="ru-RU"/>
              </w:rPr>
            </w:pPr>
            <w:r w:rsidRPr="00E50536">
              <w:rPr>
                <w:rFonts w:ascii="Sylfaen" w:hAnsi="Sylfaen"/>
                <w:sz w:val="18"/>
                <w:szCs w:val="18"/>
                <w:lang w:val="ru-RU"/>
              </w:rPr>
              <w:t>Пров</w:t>
            </w:r>
            <w:r w:rsidR="00E50536">
              <w:rPr>
                <w:rFonts w:ascii="Sylfaen" w:hAnsi="Sylfaen"/>
                <w:sz w:val="18"/>
                <w:szCs w:val="18"/>
                <w:lang w:val="ru-RU"/>
              </w:rPr>
              <w:t xml:space="preserve">одит </w:t>
            </w:r>
            <w:proofErr w:type="spellStart"/>
            <w:r w:rsidR="00E50536">
              <w:rPr>
                <w:rFonts w:ascii="Sylfaen" w:hAnsi="Sylfaen"/>
                <w:sz w:val="18"/>
                <w:szCs w:val="18"/>
                <w:lang w:val="ru-RU"/>
              </w:rPr>
              <w:t>тестиворания</w:t>
            </w:r>
            <w:proofErr w:type="spellEnd"/>
            <w:r w:rsidR="00E50536">
              <w:rPr>
                <w:rFonts w:ascii="Sylfaen" w:hAnsi="Sylfaen"/>
                <w:sz w:val="18"/>
                <w:szCs w:val="18"/>
                <w:lang w:val="ru-RU"/>
              </w:rPr>
              <w:t xml:space="preserve"> гипотез</w:t>
            </w:r>
            <w:r w:rsidRPr="00E50536">
              <w:rPr>
                <w:rFonts w:ascii="Sylfaen" w:hAnsi="Sylfaen"/>
                <w:sz w:val="18"/>
                <w:szCs w:val="18"/>
                <w:lang w:val="ru-RU"/>
              </w:rPr>
              <w:t xml:space="preserve"> с помощью простых статистических моделей;</w:t>
            </w:r>
          </w:p>
          <w:p w14:paraId="202CE938" w14:textId="2877A2AF" w:rsidR="00FB5E92" w:rsidRPr="009B1FBE" w:rsidRDefault="00FB5E92" w:rsidP="00E50536">
            <w:pPr>
              <w:jc w:val="both"/>
              <w:rPr>
                <w:sz w:val="18"/>
                <w:szCs w:val="18"/>
                <w:lang w:val="ka-GE"/>
              </w:rPr>
            </w:pPr>
          </w:p>
        </w:tc>
      </w:tr>
      <w:tr w:rsidR="00417FB6" w:rsidRPr="00C95CA9" w14:paraId="25F43C7F" w14:textId="77777777" w:rsidTr="003850FB">
        <w:tc>
          <w:tcPr>
            <w:tcW w:w="2548" w:type="dxa"/>
          </w:tcPr>
          <w:p w14:paraId="5A08421A" w14:textId="4CD5E25A" w:rsidR="00417FB6" w:rsidRPr="006A7D85" w:rsidRDefault="00082D92" w:rsidP="00417FB6">
            <w:pPr>
              <w:rPr>
                <w:b/>
                <w:iCs/>
                <w:color w:val="002060"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6A7D8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5CB0F894" w:rsidR="00082D92" w:rsidRPr="006A7D85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Метод</w:t>
                  </w:r>
                  <w:r w:rsidR="00E45434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ы </w:t>
                  </w:r>
                  <w:r w:rsidRPr="006A7D85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обучения </w:t>
                  </w:r>
                </w:p>
              </w:tc>
            </w:tr>
            <w:tr w:rsidR="00417FB6" w:rsidRPr="006A7D8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7F85F915" w:rsidR="00417FB6" w:rsidRPr="006A7D85" w:rsidRDefault="00AC376F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2377072F" w:rsidR="00417FB6" w:rsidRPr="006A7D85" w:rsidRDefault="00AC376F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-462974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2F6B8EC8" w:rsidR="00417FB6" w:rsidRPr="006A7D85" w:rsidRDefault="004F4F30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(E-</w:t>
                  </w:r>
                  <w:proofErr w:type="spellStart"/>
                  <w:r w:rsidR="00417FB6" w:rsidRPr="006A7D85">
                    <w:rPr>
                      <w:sz w:val="20"/>
                      <w:szCs w:val="20"/>
                      <w:lang w:val="ru-RU"/>
                    </w:rPr>
                    <w:t>learning</w:t>
                  </w:r>
                  <w:proofErr w:type="spellEnd"/>
                  <w:r w:rsidR="00417FB6" w:rsidRPr="006A7D85">
                    <w:rPr>
                      <w:sz w:val="20"/>
                      <w:szCs w:val="20"/>
                      <w:lang w:val="ru-RU"/>
                    </w:rPr>
                    <w:t>)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417FB6" w:rsidRPr="006A7D85" w:rsidRDefault="00417FB6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6A7D8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6A7D85" w:rsidRDefault="002B4A96" w:rsidP="00417FB6">
                  <w:pPr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2A96F2F8" w:rsidR="00417FB6" w:rsidRPr="006A7D85" w:rsidRDefault="00AC376F" w:rsidP="00417FB6">
                      <w:pPr>
                        <w:jc w:val="center"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6A7D8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6A7D85" w:rsidRDefault="002B4A96" w:rsidP="00417FB6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6A7D85">
                    <w:rPr>
                      <w:rFonts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C95CA9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6CDD0240" w:rsidR="00417FB6" w:rsidRPr="006A7D85" w:rsidRDefault="00C95CA9" w:rsidP="00417FB6">
                  <w:pPr>
                    <w:jc w:val="both"/>
                    <w:rPr>
                      <w:rFonts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6A7D85">
                    <w:rPr>
                      <w:rFonts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F3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</w:t>
                  </w:r>
                  <w:proofErr w:type="spellStart"/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collaborative</w:t>
                  </w:r>
                  <w:proofErr w:type="spellEnd"/>
                  <w:r w:rsidR="00D02883" w:rsidRPr="006A7D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) работа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F3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случайного анализа</w:t>
                  </w:r>
                  <w:r w:rsidR="00D02883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(</w:t>
                  </w:r>
                  <w:proofErr w:type="spellStart"/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Case</w:t>
                  </w:r>
                  <w:proofErr w:type="spellEnd"/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study</w:t>
                  </w:r>
                  <w:proofErr w:type="spellEnd"/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);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>(</w:t>
                  </w:r>
                  <w:proofErr w:type="spellStart"/>
                  <w:r w:rsidR="00417FB6" w:rsidRPr="006A7D85">
                    <w:rPr>
                      <w:sz w:val="20"/>
                      <w:szCs w:val="20"/>
                      <w:lang w:val="ru-RU"/>
                    </w:rPr>
                    <w:t>Brain</w:t>
                  </w:r>
                  <w:proofErr w:type="spellEnd"/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417FB6" w:rsidRPr="006A7D85">
                    <w:rPr>
                      <w:sz w:val="20"/>
                      <w:szCs w:val="20"/>
                      <w:lang w:val="ru-RU"/>
                    </w:rPr>
                    <w:t>storming</w:t>
                  </w:r>
                  <w:proofErr w:type="spellEnd"/>
                  <w:r w:rsidR="00417FB6" w:rsidRPr="006A7D85">
                    <w:rPr>
                      <w:sz w:val="20"/>
                      <w:szCs w:val="20"/>
                      <w:lang w:val="ru-RU"/>
                    </w:rPr>
                    <w:t>)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>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6A7D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F3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F3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6A7D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письменной работы;</w:t>
                  </w:r>
                  <w:r w:rsidR="002B4A9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Объяснотельно-разьяснительный</w:t>
                  </w:r>
                  <w:proofErr w:type="spellEnd"/>
                  <w:r w:rsidR="002B4A9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метод;</w:t>
                  </w:r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376F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4F30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6A7D85">
                    <w:rPr>
                      <w:rFonts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6A7D85" w:rsidRDefault="00417FB6" w:rsidP="00417FB6">
                  <w:pPr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6A7D85" w:rsidRDefault="00417FB6" w:rsidP="00417FB6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6A7D85" w:rsidRDefault="006A58B6" w:rsidP="006A58B6">
      <w:pPr>
        <w:rPr>
          <w:i/>
          <w:lang w:val="ru-RU"/>
        </w:rPr>
      </w:pPr>
    </w:p>
    <w:p w14:paraId="407E32FA" w14:textId="10F22D0B" w:rsidR="00FE4F7B" w:rsidRDefault="00FE4F7B" w:rsidP="006A58B6">
      <w:pPr>
        <w:rPr>
          <w:b/>
          <w:i/>
          <w:lang w:val="ru-RU"/>
        </w:rPr>
      </w:pPr>
    </w:p>
    <w:p w14:paraId="35B6A85C" w14:textId="3B658F17" w:rsidR="008763DB" w:rsidRDefault="008763DB" w:rsidP="006A58B6">
      <w:pPr>
        <w:rPr>
          <w:b/>
          <w:i/>
          <w:lang w:val="ru-RU"/>
        </w:rPr>
      </w:pPr>
    </w:p>
    <w:p w14:paraId="422F2BA3" w14:textId="26A9F498" w:rsidR="008763DB" w:rsidRDefault="008763DB" w:rsidP="006A58B6">
      <w:pPr>
        <w:rPr>
          <w:b/>
          <w:i/>
          <w:lang w:val="ru-RU"/>
        </w:rPr>
      </w:pPr>
    </w:p>
    <w:p w14:paraId="61191FAB" w14:textId="77777777" w:rsidR="008763DB" w:rsidRPr="006A7D85" w:rsidRDefault="008763DB" w:rsidP="006A58B6">
      <w:pPr>
        <w:rPr>
          <w:b/>
          <w:i/>
          <w:lang w:val="ru-RU"/>
        </w:rPr>
      </w:pPr>
    </w:p>
    <w:p w14:paraId="1296DCB0" w14:textId="77777777" w:rsidR="00FE4F7B" w:rsidRPr="006A7D85" w:rsidRDefault="00FE4F7B" w:rsidP="006A58B6">
      <w:pPr>
        <w:rPr>
          <w:b/>
          <w:i/>
          <w:lang w:val="ru-RU"/>
        </w:rPr>
      </w:pPr>
    </w:p>
    <w:p w14:paraId="7B648C0D" w14:textId="2FA7DC42" w:rsidR="006A58B6" w:rsidRPr="006A7D85" w:rsidRDefault="008E61EB" w:rsidP="006A58B6">
      <w:pPr>
        <w:rPr>
          <w:b/>
          <w:i/>
          <w:lang w:val="ru-RU"/>
        </w:rPr>
      </w:pPr>
      <w:r w:rsidRPr="006A7D85">
        <w:rPr>
          <w:b/>
          <w:i/>
          <w:lang w:val="ru-RU"/>
        </w:rPr>
        <w:t>Приложение</w:t>
      </w:r>
      <w:r w:rsidR="006A58B6" w:rsidRPr="006A7D85">
        <w:rPr>
          <w:b/>
          <w:i/>
          <w:lang w:val="ru-RU"/>
        </w:rPr>
        <w:t xml:space="preserve"> 1</w:t>
      </w:r>
    </w:p>
    <w:p w14:paraId="7B59A10E" w14:textId="77777777" w:rsidR="008E61EB" w:rsidRPr="006A7D85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6A7D85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6A7D85" w14:paraId="02036561" w14:textId="77777777" w:rsidTr="003727DC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6A7D85" w:rsidRDefault="006A58B6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6A7D85" w:rsidRDefault="008E61EB" w:rsidP="00AE2B14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6A7D85" w:rsidRDefault="008E61EB" w:rsidP="00507B0A">
            <w:pPr>
              <w:ind w:left="113" w:right="113"/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6A7D85" w:rsidRDefault="0089737E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6A7D85" w:rsidRDefault="008E61EB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C95CA9" w14:paraId="18BC0F5A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6A58B6" w:rsidRPr="006A7D85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6A7D85" w:rsidRDefault="00B0049C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  <w:r w:rsidRPr="006A7D85"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4607E76D" w:rsidR="006A58B6" w:rsidRPr="00F75EB6" w:rsidRDefault="001D62CC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F75EB6"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D7BF" w14:textId="77777777" w:rsidR="00452A23" w:rsidRPr="00F75EB6" w:rsidRDefault="00452A23" w:rsidP="00452A23">
            <w:pPr>
              <w:spacing w:line="276" w:lineRule="auto"/>
              <w:rPr>
                <w:b/>
                <w:sz w:val="18"/>
                <w:szCs w:val="18"/>
                <w:lang w:val="ru-RU"/>
              </w:rPr>
            </w:pPr>
            <w:r w:rsidRPr="00F75EB6">
              <w:rPr>
                <w:b/>
                <w:sz w:val="18"/>
                <w:szCs w:val="18"/>
                <w:lang w:val="ru-RU"/>
              </w:rPr>
              <w:t>Тема 1: Важность бизнес-исследований</w:t>
            </w:r>
          </w:p>
          <w:p w14:paraId="6F4E8B9B" w14:textId="42EDB370" w:rsidR="00452A23" w:rsidRPr="00F75EB6" w:rsidRDefault="00452A23" w:rsidP="007E79FA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18"/>
                <w:szCs w:val="18"/>
                <w:lang w:val="ru-RU"/>
              </w:rPr>
            </w:pPr>
            <w:r w:rsidRPr="00F75EB6">
              <w:rPr>
                <w:sz w:val="18"/>
                <w:szCs w:val="18"/>
                <w:lang w:val="ru-RU"/>
              </w:rPr>
              <w:t>Роль исследований в успехе бизнеса;</w:t>
            </w:r>
          </w:p>
          <w:p w14:paraId="334EB59E" w14:textId="30ED4467" w:rsidR="00452A23" w:rsidRPr="00F75EB6" w:rsidRDefault="00452A23" w:rsidP="007E79FA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18"/>
                <w:szCs w:val="18"/>
                <w:lang w:val="ru-RU"/>
              </w:rPr>
            </w:pPr>
            <w:r w:rsidRPr="00F75EB6">
              <w:rPr>
                <w:sz w:val="18"/>
                <w:szCs w:val="18"/>
                <w:lang w:val="ru-RU"/>
              </w:rPr>
              <w:t>Фундаментальные и прикладные исследования;</w:t>
            </w:r>
          </w:p>
          <w:p w14:paraId="15A774E3" w14:textId="560955BC" w:rsidR="00452A23" w:rsidRPr="00F75EB6" w:rsidRDefault="00F75EB6" w:rsidP="007E79FA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Наука и основные положения науки</w:t>
            </w:r>
            <w:r w:rsidR="00452A23" w:rsidRPr="00F75EB6">
              <w:rPr>
                <w:sz w:val="18"/>
                <w:szCs w:val="18"/>
                <w:lang w:val="ru-RU"/>
              </w:rPr>
              <w:t>;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75A" w14:textId="344F0906" w:rsidR="003F51C7" w:rsidRPr="00830911" w:rsidRDefault="003F51C7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80FE3">
              <w:rPr>
                <w:rFonts w:ascii="Sylfaen" w:hAnsi="Sylfaen"/>
                <w:sz w:val="20"/>
                <w:szCs w:val="20"/>
                <w:lang w:val="ru-RU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B348DE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</w:p>
          <w:p w14:paraId="6F82428A" w14:textId="21F3B00E" w:rsidR="003F51C7" w:rsidRPr="009004C7" w:rsidRDefault="003F51C7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80FE3">
              <w:rPr>
                <w:rFonts w:ascii="Sylfaen" w:hAnsi="Sylfaen"/>
                <w:sz w:val="20"/>
                <w:szCs w:val="20"/>
                <w:lang w:val="ru-RU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80FE3">
              <w:rPr>
                <w:rFonts w:ascii="Sylfaen" w:hAnsi="Sylfaen"/>
                <w:sz w:val="20"/>
                <w:szCs w:val="20"/>
                <w:lang w:val="ru-RU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B348DE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</w:p>
          <w:p w14:paraId="733FA915" w14:textId="6BA0F52C" w:rsidR="003F51C7" w:rsidRPr="000E42A3" w:rsidRDefault="003F51C7" w:rsidP="003F51C7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 w:rsidR="00D72076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14:paraId="647DBE02" w14:textId="4C79F05A" w:rsidR="009F07A7" w:rsidRPr="009F07A7" w:rsidRDefault="009F07A7" w:rsidP="009F07A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4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1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; 3 </w:t>
            </w:r>
          </w:p>
          <w:p w14:paraId="543BE48E" w14:textId="1AC8973D" w:rsidR="006A58B6" w:rsidRPr="00080FE3" w:rsidRDefault="00080FE3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80FE3">
              <w:rPr>
                <w:rFonts w:ascii="Sylfaen" w:hAnsi="Sylfaen"/>
                <w:sz w:val="20"/>
                <w:szCs w:val="20"/>
                <w:lang w:val="ru-RU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5</w:t>
            </w:r>
            <w:r w:rsidRPr="00080FE3">
              <w:rPr>
                <w:rFonts w:ascii="Sylfaen" w:hAnsi="Sylfaen"/>
                <w:sz w:val="20"/>
                <w:szCs w:val="20"/>
                <w:lang w:val="ru-RU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- 1</w:t>
            </w:r>
          </w:p>
        </w:tc>
      </w:tr>
      <w:tr w:rsidR="006A58B6" w:rsidRPr="00042444" w14:paraId="005ADBEE" w14:textId="77777777" w:rsidTr="005A6999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080FE3" w:rsidRDefault="006A58B6" w:rsidP="00AE2B14">
            <w:pPr>
              <w:jc w:val="center"/>
              <w:rPr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38460E60" w:rsidR="006A58B6" w:rsidRPr="001D62CC" w:rsidRDefault="001D62CC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8B07" w14:textId="77777777" w:rsidR="0066601A" w:rsidRPr="00F75EB6" w:rsidRDefault="0066601A" w:rsidP="0066601A">
            <w:pPr>
              <w:pStyle w:val="ListParagraph"/>
              <w:numPr>
                <w:ilvl w:val="0"/>
                <w:numId w:val="3"/>
              </w:numPr>
              <w:rPr>
                <w:iCs/>
                <w:sz w:val="18"/>
                <w:szCs w:val="18"/>
              </w:rPr>
            </w:pPr>
            <w:r w:rsidRPr="00F75EB6">
              <w:rPr>
                <w:rFonts w:ascii="Sylfaen" w:eastAsia="Calibri" w:hAnsi="Sylfaen"/>
                <w:sz w:val="18"/>
                <w:szCs w:val="18"/>
                <w:lang w:val="ru-RU" w:eastAsia="ru-RU"/>
              </w:rPr>
              <w:t xml:space="preserve">Рассмотрение </w:t>
            </w:r>
            <w:proofErr w:type="spellStart"/>
            <w:r w:rsidRPr="00F75EB6">
              <w:rPr>
                <w:rFonts w:ascii="Sylfaen" w:eastAsia="Calibri" w:hAnsi="Sylfaen"/>
                <w:sz w:val="18"/>
                <w:szCs w:val="18"/>
                <w:lang w:val="ru-RU" w:eastAsia="ru-RU"/>
              </w:rPr>
              <w:t>силлабуса</w:t>
            </w:r>
            <w:proofErr w:type="spellEnd"/>
            <w:r w:rsidRPr="00F75EB6">
              <w:rPr>
                <w:rFonts w:ascii="Sylfaen" w:eastAsia="Calibri" w:hAnsi="Sylfaen"/>
                <w:sz w:val="18"/>
                <w:szCs w:val="18"/>
                <w:lang w:val="ru-RU" w:eastAsia="ru-RU"/>
              </w:rPr>
              <w:t xml:space="preserve"> </w:t>
            </w:r>
          </w:p>
          <w:p w14:paraId="6D588E9B" w14:textId="1E18373B" w:rsidR="00BE44B6" w:rsidRPr="00042444" w:rsidRDefault="0066601A" w:rsidP="0066601A">
            <w:pPr>
              <w:pStyle w:val="ListParagraph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proofErr w:type="spellStart"/>
            <w:r w:rsidRPr="00F75EB6">
              <w:rPr>
                <w:rFonts w:ascii="Sylfaen" w:hAnsi="Sylfaen"/>
                <w:iCs/>
                <w:sz w:val="18"/>
                <w:szCs w:val="18"/>
                <w:lang w:val="ru-RU"/>
              </w:rPr>
              <w:t>Дискусия</w:t>
            </w:r>
            <w:proofErr w:type="spellEnd"/>
            <w:r w:rsidRPr="00F75EB6">
              <w:rPr>
                <w:rFonts w:ascii="Sylfaen" w:hAnsi="Sylfaen"/>
                <w:iCs/>
                <w:sz w:val="18"/>
                <w:szCs w:val="18"/>
                <w:lang w:val="ru-RU"/>
              </w:rPr>
              <w:t>/дебаты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4ED81A36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72A2412E" w:rsidR="006A58B6" w:rsidRPr="001D62CC" w:rsidRDefault="001D62CC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64D" w14:textId="77777777" w:rsidR="00452A23" w:rsidRPr="00F75EB6" w:rsidRDefault="00452A23" w:rsidP="00452A23">
            <w:pPr>
              <w:spacing w:line="276" w:lineRule="auto"/>
              <w:rPr>
                <w:b/>
                <w:sz w:val="18"/>
                <w:szCs w:val="18"/>
                <w:lang w:val="it-IT"/>
              </w:rPr>
            </w:pPr>
            <w:r w:rsidRPr="00F75EB6">
              <w:rPr>
                <w:b/>
                <w:sz w:val="18"/>
                <w:szCs w:val="18"/>
                <w:lang w:val="it-IT"/>
              </w:rPr>
              <w:t>Тема 2: Анализ литературы</w:t>
            </w:r>
          </w:p>
          <w:p w14:paraId="75BF0509" w14:textId="5C3093CD" w:rsidR="00452A23" w:rsidRPr="00F75EB6" w:rsidRDefault="00452A23" w:rsidP="007E79FA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  <w:lang w:val="it-IT"/>
              </w:rPr>
            </w:pPr>
            <w:r w:rsidRPr="00F75EB6">
              <w:rPr>
                <w:sz w:val="18"/>
                <w:szCs w:val="18"/>
                <w:lang w:val="it-IT"/>
              </w:rPr>
              <w:t>Важность теории</w:t>
            </w:r>
          </w:p>
          <w:p w14:paraId="3C312BE5" w14:textId="41C96759" w:rsidR="00452A23" w:rsidRPr="00F75EB6" w:rsidRDefault="00452A23" w:rsidP="007E79FA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sz w:val="18"/>
                <w:szCs w:val="18"/>
                <w:lang w:val="it-IT"/>
              </w:rPr>
            </w:pPr>
            <w:r w:rsidRPr="00F75EB6">
              <w:rPr>
                <w:sz w:val="18"/>
                <w:szCs w:val="18"/>
                <w:lang w:val="it-IT"/>
              </w:rPr>
              <w:t>Цель теории;</w:t>
            </w:r>
          </w:p>
          <w:p w14:paraId="09DF799B" w14:textId="4B24C593" w:rsidR="00452A23" w:rsidRPr="00F75EB6" w:rsidRDefault="00F75EB6" w:rsidP="007E79FA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sz w:val="20"/>
                <w:szCs w:val="20"/>
                <w:lang w:val="it-IT"/>
              </w:rPr>
            </w:pPr>
            <w:r w:rsidRPr="00F75EB6">
              <w:rPr>
                <w:sz w:val="18"/>
                <w:szCs w:val="18"/>
                <w:lang w:val="it-IT"/>
              </w:rPr>
              <w:t>Концепции д</w:t>
            </w:r>
            <w:r w:rsidR="00452A23" w:rsidRPr="00F75EB6">
              <w:rPr>
                <w:sz w:val="18"/>
                <w:szCs w:val="18"/>
                <w:lang w:val="it-IT"/>
              </w:rPr>
              <w:t>опущения, переменные и гипотезы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93F" w14:textId="77890171" w:rsidR="003F51C7" w:rsidRPr="00830911" w:rsidRDefault="003F51C7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B348DE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</w:p>
          <w:p w14:paraId="4DA55A90" w14:textId="4990A01A" w:rsidR="003F51C7" w:rsidRPr="00D72076" w:rsidRDefault="003F51C7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72076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D72076">
              <w:rPr>
                <w:rFonts w:ascii="Sylfaen" w:hAnsi="Sylfaen"/>
                <w:sz w:val="20"/>
                <w:szCs w:val="20"/>
                <w:lang w:val="ru-RU"/>
              </w:rPr>
              <w:t>4-5</w:t>
            </w:r>
          </w:p>
          <w:p w14:paraId="015245B1" w14:textId="2AD084A8" w:rsidR="009F07A7" w:rsidRPr="009F07A7" w:rsidRDefault="009F07A7" w:rsidP="009F07A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4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8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; 9 </w:t>
            </w:r>
          </w:p>
          <w:p w14:paraId="5D48D9CB" w14:textId="591AE326" w:rsidR="006A58B6" w:rsidRPr="003F51C7" w:rsidRDefault="006A58B6" w:rsidP="003F51C7">
            <w:pPr>
              <w:shd w:val="clear" w:color="auto" w:fill="FFFFFF"/>
              <w:outlineLvl w:val="1"/>
              <w:rPr>
                <w:i/>
                <w:sz w:val="20"/>
                <w:szCs w:val="20"/>
                <w:lang w:val="ka-GE"/>
              </w:rPr>
            </w:pPr>
          </w:p>
        </w:tc>
      </w:tr>
      <w:tr w:rsidR="006A58B6" w:rsidRPr="00042444" w14:paraId="650DC032" w14:textId="77777777" w:rsidTr="005A6999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55AB666A" w:rsidR="006A58B6" w:rsidRPr="001D62CC" w:rsidRDefault="001D62CC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8E5E" w14:textId="4E225C3D" w:rsidR="0066601A" w:rsidRPr="00F75EB6" w:rsidRDefault="0066601A" w:rsidP="007E79FA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18"/>
                <w:szCs w:val="18"/>
              </w:rPr>
            </w:pPr>
            <w:proofErr w:type="spellStart"/>
            <w:r w:rsidRPr="00F75EB6">
              <w:rPr>
                <w:sz w:val="18"/>
                <w:szCs w:val="18"/>
              </w:rPr>
              <w:t>Анализ</w:t>
            </w:r>
            <w:proofErr w:type="spellEnd"/>
            <w:r w:rsidRPr="00F75EB6">
              <w:rPr>
                <w:sz w:val="18"/>
                <w:szCs w:val="18"/>
              </w:rPr>
              <w:t xml:space="preserve"> </w:t>
            </w:r>
            <w:proofErr w:type="spellStart"/>
            <w:r w:rsidRPr="00F75EB6">
              <w:rPr>
                <w:sz w:val="18"/>
                <w:szCs w:val="18"/>
              </w:rPr>
              <w:t>случая</w:t>
            </w:r>
            <w:proofErr w:type="spellEnd"/>
            <w:r w:rsidRPr="00F75EB6">
              <w:rPr>
                <w:sz w:val="18"/>
                <w:szCs w:val="18"/>
              </w:rPr>
              <w:t xml:space="preserve"> (1)</w:t>
            </w:r>
          </w:p>
          <w:p w14:paraId="7E10284F" w14:textId="7D5E15FF" w:rsidR="0066601A" w:rsidRPr="00042444" w:rsidRDefault="0066601A" w:rsidP="007E79FA">
            <w:pPr>
              <w:pStyle w:val="ListParagraph"/>
              <w:numPr>
                <w:ilvl w:val="0"/>
                <w:numId w:val="28"/>
              </w:numPr>
              <w:jc w:val="both"/>
              <w:rPr>
                <w:i/>
                <w:sz w:val="20"/>
                <w:szCs w:val="20"/>
              </w:rPr>
            </w:pPr>
            <w:proofErr w:type="spellStart"/>
            <w:r w:rsidRPr="00F75EB6">
              <w:rPr>
                <w:sz w:val="18"/>
                <w:szCs w:val="18"/>
              </w:rPr>
              <w:t>Консультации</w:t>
            </w:r>
            <w:proofErr w:type="spellEnd"/>
            <w:r w:rsidRPr="00F75EB6">
              <w:rPr>
                <w:sz w:val="18"/>
                <w:szCs w:val="18"/>
              </w:rPr>
              <w:t xml:space="preserve"> </w:t>
            </w:r>
            <w:proofErr w:type="spellStart"/>
            <w:r w:rsidRPr="00F75EB6">
              <w:rPr>
                <w:sz w:val="18"/>
                <w:szCs w:val="18"/>
              </w:rPr>
              <w:t>по</w:t>
            </w:r>
            <w:proofErr w:type="spellEnd"/>
            <w:r w:rsidRPr="00F75EB6">
              <w:rPr>
                <w:sz w:val="18"/>
                <w:szCs w:val="18"/>
              </w:rPr>
              <w:t xml:space="preserve"> </w:t>
            </w:r>
            <w:proofErr w:type="spellStart"/>
            <w:r w:rsidRPr="00F75EB6">
              <w:rPr>
                <w:sz w:val="18"/>
                <w:szCs w:val="18"/>
              </w:rPr>
              <w:t>подготовке</w:t>
            </w:r>
            <w:proofErr w:type="spellEnd"/>
            <w:r w:rsidRPr="00F75EB6">
              <w:rPr>
                <w:sz w:val="18"/>
                <w:szCs w:val="18"/>
              </w:rPr>
              <w:t xml:space="preserve"> </w:t>
            </w:r>
            <w:proofErr w:type="spellStart"/>
            <w:r w:rsidRPr="00F75EB6">
              <w:rPr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123C0B11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2B84CF25" w:rsidR="006A58B6" w:rsidRPr="001D62CC" w:rsidRDefault="001D62CC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B8BA" w14:textId="2FBE16A7" w:rsidR="00452A23" w:rsidRPr="007A233A" w:rsidRDefault="00452A23" w:rsidP="00452A23">
            <w:pPr>
              <w:tabs>
                <w:tab w:val="left" w:pos="1560"/>
              </w:tabs>
              <w:rPr>
                <w:b/>
                <w:sz w:val="18"/>
                <w:szCs w:val="18"/>
                <w:lang w:val="it-IT"/>
              </w:rPr>
            </w:pPr>
            <w:r w:rsidRPr="007A233A">
              <w:rPr>
                <w:b/>
                <w:sz w:val="18"/>
                <w:szCs w:val="18"/>
                <w:lang w:val="it-IT"/>
              </w:rPr>
              <w:t>Тема 3: Процесс бизнес-исследования</w:t>
            </w:r>
          </w:p>
          <w:p w14:paraId="261FAD49" w14:textId="12D0FB97" w:rsidR="00452A23" w:rsidRPr="007A233A" w:rsidRDefault="00452A23" w:rsidP="007E79FA">
            <w:pPr>
              <w:pStyle w:val="ListParagraph"/>
              <w:numPr>
                <w:ilvl w:val="0"/>
                <w:numId w:val="32"/>
              </w:numPr>
              <w:tabs>
                <w:tab w:val="left" w:pos="1560"/>
              </w:tabs>
              <w:rPr>
                <w:sz w:val="18"/>
                <w:szCs w:val="18"/>
                <w:lang w:val="it-IT"/>
              </w:rPr>
            </w:pPr>
            <w:r w:rsidRPr="007A233A">
              <w:rPr>
                <w:sz w:val="18"/>
                <w:szCs w:val="18"/>
                <w:lang w:val="it-IT"/>
              </w:rPr>
              <w:t>Процесс принятия решений и роль исследования в процессе принятия решений;</w:t>
            </w:r>
          </w:p>
          <w:p w14:paraId="28478AC9" w14:textId="75184452" w:rsidR="00452A23" w:rsidRPr="007A233A" w:rsidRDefault="00452A23" w:rsidP="007E79FA">
            <w:pPr>
              <w:pStyle w:val="ListParagraph"/>
              <w:numPr>
                <w:ilvl w:val="0"/>
                <w:numId w:val="32"/>
              </w:numPr>
              <w:tabs>
                <w:tab w:val="left" w:pos="1560"/>
              </w:tabs>
              <w:rPr>
                <w:sz w:val="18"/>
                <w:szCs w:val="18"/>
                <w:lang w:val="it-IT"/>
              </w:rPr>
            </w:pPr>
            <w:r w:rsidRPr="007A233A">
              <w:rPr>
                <w:sz w:val="18"/>
                <w:szCs w:val="18"/>
                <w:lang w:val="it-IT"/>
              </w:rPr>
              <w:t>Описательные, открытия и причинно-следственные исследования;</w:t>
            </w:r>
          </w:p>
          <w:p w14:paraId="5BA3FC83" w14:textId="0702911E" w:rsidR="00452A23" w:rsidRPr="007A233A" w:rsidRDefault="00452A23" w:rsidP="007E79FA">
            <w:pPr>
              <w:pStyle w:val="ListParagraph"/>
              <w:numPr>
                <w:ilvl w:val="0"/>
                <w:numId w:val="32"/>
              </w:numPr>
              <w:tabs>
                <w:tab w:val="left" w:pos="1560"/>
              </w:tabs>
              <w:rPr>
                <w:sz w:val="18"/>
                <w:szCs w:val="18"/>
                <w:lang w:val="it-IT"/>
              </w:rPr>
            </w:pPr>
            <w:r w:rsidRPr="007A233A">
              <w:rPr>
                <w:sz w:val="18"/>
                <w:szCs w:val="18"/>
                <w:lang w:val="it-IT"/>
              </w:rPr>
              <w:t>Основные этапы исследовательского процесса.</w:t>
            </w:r>
          </w:p>
          <w:p w14:paraId="2564D95A" w14:textId="6C985B65" w:rsidR="00452A23" w:rsidRPr="007A233A" w:rsidRDefault="00452A23" w:rsidP="007E79FA">
            <w:pPr>
              <w:pStyle w:val="ListParagraph"/>
              <w:numPr>
                <w:ilvl w:val="0"/>
                <w:numId w:val="32"/>
              </w:numPr>
              <w:tabs>
                <w:tab w:val="left" w:pos="1560"/>
              </w:tabs>
              <w:rPr>
                <w:sz w:val="18"/>
                <w:szCs w:val="18"/>
                <w:lang w:val="it-IT"/>
              </w:rPr>
            </w:pPr>
            <w:r w:rsidRPr="007A233A">
              <w:rPr>
                <w:sz w:val="18"/>
                <w:szCs w:val="18"/>
                <w:lang w:val="it-IT"/>
              </w:rPr>
              <w:t>Исследовательский проект и исследовательская программа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829" w14:textId="6B2AED51" w:rsidR="003F51C7" w:rsidRPr="00830911" w:rsidRDefault="003F51C7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[1]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B348DE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</w:p>
          <w:p w14:paraId="1E41CCD8" w14:textId="4C5AE295" w:rsidR="003F51C7" w:rsidRPr="009004C7" w:rsidRDefault="003F51C7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B31A06">
              <w:rPr>
                <w:rFonts w:ascii="Sylfaen" w:hAnsi="Sylfaen"/>
                <w:sz w:val="20"/>
                <w:szCs w:val="20"/>
                <w:lang w:val="ru-RU"/>
              </w:rPr>
              <w:t>1</w:t>
            </w:r>
          </w:p>
          <w:p w14:paraId="5D5C4D0A" w14:textId="5DE3B581" w:rsidR="003F51C7" w:rsidRPr="00D72076" w:rsidRDefault="003F51C7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="00D72076">
              <w:rPr>
                <w:rFonts w:ascii="Sylfaen" w:hAnsi="Sylfaen"/>
                <w:sz w:val="20"/>
                <w:szCs w:val="20"/>
                <w:lang w:val="ru-RU"/>
              </w:rPr>
              <w:t>6</w:t>
            </w:r>
          </w:p>
          <w:p w14:paraId="129CDD71" w14:textId="194A3BC6" w:rsidR="009F07A7" w:rsidRPr="009F07A7" w:rsidRDefault="009F07A7" w:rsidP="009F07A7">
            <w:pPr>
              <w:rPr>
                <w:i/>
                <w:sz w:val="20"/>
                <w:szCs w:val="20"/>
                <w:lang w:val="ru-RU"/>
              </w:rPr>
            </w:pPr>
            <w:r w:rsidRPr="009F07A7">
              <w:rPr>
                <w:sz w:val="20"/>
                <w:szCs w:val="20"/>
                <w:lang w:val="ka-GE"/>
              </w:rPr>
              <w:t>[</w:t>
            </w:r>
            <w:r w:rsidRPr="009F07A7">
              <w:rPr>
                <w:sz w:val="20"/>
                <w:szCs w:val="20"/>
                <w:lang w:val="ru-RU"/>
              </w:rPr>
              <w:t>4</w:t>
            </w:r>
            <w:r w:rsidRPr="009F07A7">
              <w:rPr>
                <w:sz w:val="20"/>
                <w:szCs w:val="20"/>
                <w:lang w:val="ka-GE"/>
              </w:rPr>
              <w:t>] -</w:t>
            </w:r>
            <w:r w:rsidRPr="009F07A7">
              <w:rPr>
                <w:sz w:val="20"/>
                <w:szCs w:val="20"/>
                <w:lang w:val="ru-RU"/>
              </w:rPr>
              <w:t xml:space="preserve"> Глава</w:t>
            </w:r>
            <w:r w:rsidRPr="009F07A7">
              <w:rPr>
                <w:sz w:val="20"/>
                <w:szCs w:val="20"/>
                <w:lang w:val="ka-GE"/>
              </w:rPr>
              <w:t xml:space="preserve"> -</w:t>
            </w:r>
            <w:r w:rsidRPr="009F07A7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  <w:r w:rsidRPr="009F07A7">
              <w:rPr>
                <w:sz w:val="20"/>
                <w:szCs w:val="20"/>
                <w:lang w:val="ka-GE"/>
              </w:rPr>
              <w:t xml:space="preserve"> </w:t>
            </w:r>
            <w:r w:rsidRPr="009F07A7">
              <w:rPr>
                <w:sz w:val="20"/>
                <w:szCs w:val="20"/>
                <w:lang w:val="ru-RU"/>
              </w:rPr>
              <w:t xml:space="preserve">; </w:t>
            </w:r>
            <w:r>
              <w:rPr>
                <w:sz w:val="20"/>
                <w:szCs w:val="20"/>
                <w:lang w:val="ru-RU"/>
              </w:rPr>
              <w:t>14;</w:t>
            </w:r>
            <w:r w:rsidRPr="009F07A7">
              <w:rPr>
                <w:i/>
                <w:sz w:val="20"/>
                <w:szCs w:val="20"/>
                <w:lang w:val="ru-RU"/>
              </w:rPr>
              <w:t xml:space="preserve"> </w:t>
            </w:r>
          </w:p>
          <w:p w14:paraId="28F320BF" w14:textId="1323A26D" w:rsidR="00EA7044" w:rsidRPr="003F51C7" w:rsidRDefault="00EA7044" w:rsidP="003F51C7">
            <w:pPr>
              <w:rPr>
                <w:i/>
                <w:sz w:val="20"/>
                <w:szCs w:val="20"/>
                <w:lang w:val="ka-GE"/>
              </w:rPr>
            </w:pPr>
          </w:p>
        </w:tc>
      </w:tr>
      <w:tr w:rsidR="006A58B6" w:rsidRPr="00042444" w14:paraId="3D00C1B8" w14:textId="77777777" w:rsidTr="005A6999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210B81BB" w:rsidR="006A58B6" w:rsidRPr="001D62CC" w:rsidRDefault="001D62CC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373" w14:textId="31B0FA64" w:rsidR="001D62CC" w:rsidRPr="007A233A" w:rsidRDefault="00C661CA" w:rsidP="007E79FA">
            <w:pPr>
              <w:pStyle w:val="ListParagraph"/>
              <w:numPr>
                <w:ilvl w:val="0"/>
                <w:numId w:val="29"/>
              </w:numPr>
              <w:ind w:left="770" w:hanging="450"/>
              <w:jc w:val="both"/>
              <w:rPr>
                <w:rFonts w:ascii="Sylfaen" w:hAnsi="Sylfaen"/>
                <w:iCs/>
                <w:sz w:val="18"/>
                <w:szCs w:val="18"/>
              </w:rPr>
            </w:pPr>
            <w:r w:rsidRPr="007A233A">
              <w:rPr>
                <w:rFonts w:ascii="Sylfaen" w:hAnsi="Sylfaen"/>
                <w:iCs/>
                <w:sz w:val="18"/>
                <w:szCs w:val="18"/>
                <w:lang w:val="ru-RU"/>
              </w:rPr>
              <w:t xml:space="preserve">Тест </w:t>
            </w:r>
            <w:r w:rsidR="001D62CC" w:rsidRPr="007A233A">
              <w:rPr>
                <w:rFonts w:ascii="Sylfaen" w:hAnsi="Sylfaen"/>
                <w:iCs/>
                <w:sz w:val="18"/>
                <w:szCs w:val="18"/>
                <w:lang w:val="ka-GE"/>
              </w:rPr>
              <w:t>(1)</w:t>
            </w:r>
          </w:p>
          <w:p w14:paraId="010C3C50" w14:textId="37E487EE" w:rsidR="00057021" w:rsidRPr="007A233A" w:rsidRDefault="0066601A" w:rsidP="007E79FA">
            <w:pPr>
              <w:pStyle w:val="ListParagraph"/>
              <w:numPr>
                <w:ilvl w:val="0"/>
                <w:numId w:val="4"/>
              </w:numPr>
              <w:jc w:val="both"/>
              <w:rPr>
                <w:i/>
                <w:sz w:val="18"/>
                <w:szCs w:val="18"/>
              </w:rPr>
            </w:pPr>
            <w:proofErr w:type="spellStart"/>
            <w:r w:rsidRPr="007A233A">
              <w:rPr>
                <w:sz w:val="18"/>
                <w:szCs w:val="18"/>
              </w:rPr>
              <w:t>Консультации</w:t>
            </w:r>
            <w:proofErr w:type="spellEnd"/>
            <w:r w:rsidRPr="007A233A">
              <w:rPr>
                <w:sz w:val="18"/>
                <w:szCs w:val="18"/>
              </w:rPr>
              <w:t xml:space="preserve"> </w:t>
            </w:r>
            <w:proofErr w:type="spellStart"/>
            <w:r w:rsidRPr="007A233A">
              <w:rPr>
                <w:sz w:val="18"/>
                <w:szCs w:val="18"/>
              </w:rPr>
              <w:t>по</w:t>
            </w:r>
            <w:proofErr w:type="spellEnd"/>
            <w:r w:rsidRPr="007A233A">
              <w:rPr>
                <w:sz w:val="18"/>
                <w:szCs w:val="18"/>
              </w:rPr>
              <w:t xml:space="preserve"> </w:t>
            </w:r>
            <w:proofErr w:type="spellStart"/>
            <w:r w:rsidRPr="007A233A">
              <w:rPr>
                <w:sz w:val="18"/>
                <w:szCs w:val="18"/>
              </w:rPr>
              <w:t>подготовке</w:t>
            </w:r>
            <w:proofErr w:type="spellEnd"/>
            <w:r w:rsidRPr="007A233A">
              <w:rPr>
                <w:sz w:val="18"/>
                <w:szCs w:val="18"/>
              </w:rPr>
              <w:t xml:space="preserve"> </w:t>
            </w:r>
            <w:proofErr w:type="spellStart"/>
            <w:r w:rsidRPr="007A233A">
              <w:rPr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4067037B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3C924114" w:rsidR="006A58B6" w:rsidRPr="001D62CC" w:rsidRDefault="001D62CC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0F38" w14:textId="4A4F3296" w:rsidR="00452A23" w:rsidRPr="007A233A" w:rsidRDefault="00452A23" w:rsidP="00452A23">
            <w:pPr>
              <w:tabs>
                <w:tab w:val="left" w:pos="1560"/>
              </w:tabs>
              <w:jc w:val="both"/>
              <w:rPr>
                <w:rFonts w:cs="Sylfaen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7A233A">
              <w:rPr>
                <w:rFonts w:cs="Sylfaen"/>
                <w:b/>
                <w:bCs/>
                <w:color w:val="000000"/>
                <w:sz w:val="18"/>
                <w:szCs w:val="18"/>
                <w:lang w:val="ka-GE"/>
              </w:rPr>
              <w:t>Тема 4: Человеческий фактор в бизнес-исследованиях</w:t>
            </w:r>
          </w:p>
          <w:p w14:paraId="149A81C2" w14:textId="6A7F717F" w:rsidR="00452A23" w:rsidRPr="007A233A" w:rsidRDefault="00452A23" w:rsidP="007E79FA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jc w:val="both"/>
              <w:rPr>
                <w:rFonts w:cs="Sylfaen"/>
                <w:bCs/>
                <w:color w:val="000000"/>
                <w:sz w:val="18"/>
                <w:szCs w:val="18"/>
                <w:lang w:val="ka-GE"/>
              </w:rPr>
            </w:pPr>
            <w:r w:rsidRPr="007A233A">
              <w:rPr>
                <w:rFonts w:cs="Sylfaen"/>
                <w:bCs/>
                <w:color w:val="000000"/>
                <w:sz w:val="18"/>
                <w:szCs w:val="18"/>
                <w:lang w:val="ka-GE"/>
              </w:rPr>
              <w:t>Вопросы этики в исследованиях.</w:t>
            </w:r>
          </w:p>
          <w:p w14:paraId="635C54F7" w14:textId="0B5DB5B8" w:rsidR="006A58B6" w:rsidRPr="007A233A" w:rsidRDefault="00452A23" w:rsidP="007E79FA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jc w:val="both"/>
              <w:rPr>
                <w:rFonts w:cs="Sylfaen"/>
                <w:bCs/>
                <w:color w:val="000000"/>
                <w:sz w:val="18"/>
                <w:szCs w:val="18"/>
                <w:lang w:val="ka-GE"/>
              </w:rPr>
            </w:pPr>
            <w:r w:rsidRPr="007A233A">
              <w:rPr>
                <w:rFonts w:cs="Sylfaen"/>
                <w:bCs/>
                <w:color w:val="000000"/>
                <w:sz w:val="18"/>
                <w:szCs w:val="18"/>
                <w:lang w:val="ka-GE"/>
              </w:rPr>
              <w:t>Конфликт между руководством и исследователями;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00B" w14:textId="1A710101" w:rsidR="003F51C7" w:rsidRPr="00D72076" w:rsidRDefault="00950F74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F51C7"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 w:rsidR="003F51C7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="003F51C7"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 w:rsidR="003F51C7"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="003F51C7"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="00D72076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</w:p>
          <w:p w14:paraId="4FE3D4D9" w14:textId="7A3C7524" w:rsidR="009F07A7" w:rsidRPr="009F07A7" w:rsidRDefault="009F07A7" w:rsidP="009F07A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4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15 </w:t>
            </w:r>
          </w:p>
          <w:p w14:paraId="68347B31" w14:textId="620BE67F" w:rsidR="006C556A" w:rsidRPr="00042444" w:rsidRDefault="006C556A" w:rsidP="003F51C7">
            <w:pPr>
              <w:rPr>
                <w:iCs/>
                <w:sz w:val="20"/>
                <w:szCs w:val="20"/>
              </w:rPr>
            </w:pPr>
          </w:p>
        </w:tc>
      </w:tr>
      <w:tr w:rsidR="006A58B6" w:rsidRPr="00042444" w14:paraId="17575A0C" w14:textId="77777777" w:rsidTr="005A6999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16A7C08B" w:rsidR="006A58B6" w:rsidRPr="001D62CC" w:rsidRDefault="001D62CC" w:rsidP="00507B0A">
            <w:pPr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2E41" w14:textId="2BAC431D" w:rsidR="00057021" w:rsidRPr="007A233A" w:rsidRDefault="00C661CA" w:rsidP="007E79FA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sz w:val="18"/>
                <w:szCs w:val="18"/>
                <w:lang w:val="ka-GE"/>
              </w:rPr>
            </w:pPr>
            <w:r w:rsidRPr="007A233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 w:eastAsia="ka-GE"/>
              </w:rPr>
              <w:t>Устная презентация</w:t>
            </w:r>
            <w:r w:rsidRPr="007A233A">
              <w:rPr>
                <w:rFonts w:ascii="Sylfaen" w:hAnsi="Sylfaen"/>
                <w:bCs/>
                <w:iCs/>
                <w:sz w:val="18"/>
                <w:szCs w:val="18"/>
                <w:lang w:val="ka-GE"/>
              </w:rPr>
              <w:t xml:space="preserve"> </w:t>
            </w:r>
            <w:r w:rsidR="0020057E" w:rsidRPr="007A233A">
              <w:rPr>
                <w:rFonts w:ascii="Sylfaen" w:hAnsi="Sylfaen"/>
                <w:bCs/>
                <w:iCs/>
                <w:sz w:val="18"/>
                <w:szCs w:val="18"/>
                <w:lang w:val="ka-GE"/>
              </w:rPr>
              <w:t>(1)</w:t>
            </w:r>
          </w:p>
          <w:p w14:paraId="78AAAB12" w14:textId="1BECEA59" w:rsidR="0066601A" w:rsidRPr="007A233A" w:rsidRDefault="0066601A" w:rsidP="007E79FA">
            <w:pPr>
              <w:pStyle w:val="ListParagraph"/>
              <w:numPr>
                <w:ilvl w:val="0"/>
                <w:numId w:val="5"/>
              </w:numPr>
              <w:jc w:val="both"/>
              <w:rPr>
                <w:sz w:val="18"/>
                <w:szCs w:val="18"/>
              </w:rPr>
            </w:pPr>
            <w:proofErr w:type="spellStart"/>
            <w:r w:rsidRPr="007A233A">
              <w:rPr>
                <w:sz w:val="18"/>
                <w:szCs w:val="18"/>
              </w:rPr>
              <w:t>Анализ</w:t>
            </w:r>
            <w:proofErr w:type="spellEnd"/>
            <w:r w:rsidRPr="007A233A">
              <w:rPr>
                <w:sz w:val="18"/>
                <w:szCs w:val="18"/>
              </w:rPr>
              <w:t xml:space="preserve"> </w:t>
            </w:r>
            <w:proofErr w:type="spellStart"/>
            <w:r w:rsidRPr="007A233A">
              <w:rPr>
                <w:sz w:val="18"/>
                <w:szCs w:val="18"/>
              </w:rPr>
              <w:t>случая</w:t>
            </w:r>
            <w:proofErr w:type="spellEnd"/>
            <w:r w:rsidRPr="007A233A">
              <w:rPr>
                <w:sz w:val="18"/>
                <w:szCs w:val="18"/>
              </w:rPr>
              <w:t xml:space="preserve"> (</w:t>
            </w:r>
            <w:r w:rsidRPr="007A233A">
              <w:rPr>
                <w:sz w:val="18"/>
                <w:szCs w:val="18"/>
                <w:lang w:val="ru-RU"/>
              </w:rPr>
              <w:t>2</w:t>
            </w:r>
            <w:r w:rsidRPr="007A233A">
              <w:rPr>
                <w:sz w:val="18"/>
                <w:szCs w:val="18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17E07E18" w14:textId="77777777" w:rsidTr="008763DB">
        <w:trPr>
          <w:cantSplit/>
          <w:trHeight w:val="118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6E9C1F3B" w:rsidR="006A58B6" w:rsidRPr="002F6E5A" w:rsidRDefault="002F6E5A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B4E" w14:textId="4A571AB4" w:rsidR="00452A23" w:rsidRPr="00B02C6A" w:rsidRDefault="00452A23" w:rsidP="00452A23">
            <w:pPr>
              <w:rPr>
                <w:b/>
                <w:noProof/>
                <w:sz w:val="20"/>
                <w:szCs w:val="20"/>
                <w:lang w:val="ru-RU"/>
              </w:rPr>
            </w:pPr>
            <w:r w:rsidRPr="007A233A">
              <w:rPr>
                <w:b/>
                <w:noProof/>
                <w:sz w:val="20"/>
                <w:szCs w:val="20"/>
                <w:lang w:val="ka-GE"/>
              </w:rPr>
              <w:t xml:space="preserve">Тема 5: Выбор </w:t>
            </w:r>
            <w:r w:rsidR="00B02C6A">
              <w:rPr>
                <w:b/>
                <w:noProof/>
                <w:sz w:val="20"/>
                <w:szCs w:val="20"/>
                <w:lang w:val="ru-RU"/>
              </w:rPr>
              <w:t>из популяции</w:t>
            </w:r>
          </w:p>
          <w:p w14:paraId="41E6D8A5" w14:textId="6EB63C8D" w:rsidR="00452A23" w:rsidRPr="00B02C6A" w:rsidRDefault="008763DB" w:rsidP="007E79FA">
            <w:pPr>
              <w:pStyle w:val="ListParagraph"/>
              <w:numPr>
                <w:ilvl w:val="0"/>
                <w:numId w:val="34"/>
              </w:numPr>
              <w:rPr>
                <w:noProof/>
                <w:sz w:val="20"/>
                <w:szCs w:val="20"/>
                <w:lang w:val="ka-GE"/>
              </w:rPr>
            </w:pPr>
            <w:r>
              <w:rPr>
                <w:noProof/>
                <w:sz w:val="20"/>
                <w:szCs w:val="20"/>
                <w:lang w:val="ru-RU"/>
              </w:rPr>
              <w:t>Выборка</w:t>
            </w:r>
            <w:r w:rsidR="00452A23" w:rsidRPr="00B02C6A">
              <w:rPr>
                <w:noProof/>
                <w:sz w:val="20"/>
                <w:szCs w:val="20"/>
                <w:lang w:val="ka-GE"/>
              </w:rPr>
              <w:t>, почему это</w:t>
            </w:r>
            <w:r>
              <w:rPr>
                <w:noProof/>
                <w:sz w:val="20"/>
                <w:szCs w:val="20"/>
                <w:lang w:val="ka-GE"/>
              </w:rPr>
              <w:t xml:space="preserve"> связано с бизнес-исследованием</w:t>
            </w:r>
            <w:r w:rsidR="00452A23" w:rsidRPr="00B02C6A">
              <w:rPr>
                <w:noProof/>
                <w:sz w:val="20"/>
                <w:szCs w:val="20"/>
                <w:lang w:val="ka-GE"/>
              </w:rPr>
              <w:t>;</w:t>
            </w:r>
          </w:p>
          <w:p w14:paraId="2313BB27" w14:textId="4F6AA0A6" w:rsidR="00452A23" w:rsidRPr="00B02C6A" w:rsidRDefault="00452A23" w:rsidP="007E79FA">
            <w:pPr>
              <w:pStyle w:val="ListParagraph"/>
              <w:numPr>
                <w:ilvl w:val="0"/>
                <w:numId w:val="34"/>
              </w:numPr>
              <w:rPr>
                <w:noProof/>
                <w:sz w:val="20"/>
                <w:szCs w:val="20"/>
                <w:lang w:val="ka-GE"/>
              </w:rPr>
            </w:pPr>
            <w:r w:rsidRPr="00B02C6A">
              <w:rPr>
                <w:noProof/>
                <w:sz w:val="20"/>
                <w:szCs w:val="20"/>
                <w:lang w:val="ka-GE"/>
              </w:rPr>
              <w:t xml:space="preserve">Вероятностные и не вероятностные методы </w:t>
            </w:r>
            <w:r w:rsidR="008763DB">
              <w:rPr>
                <w:noProof/>
                <w:sz w:val="20"/>
                <w:szCs w:val="20"/>
                <w:lang w:val="ru-RU"/>
              </w:rPr>
              <w:t>выборки</w:t>
            </w:r>
          </w:p>
          <w:p w14:paraId="4B7CA710" w14:textId="6F441CDA" w:rsidR="00452A23" w:rsidRPr="00452A23" w:rsidRDefault="00452A23" w:rsidP="00452A23">
            <w:pPr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977F" w14:textId="5C552C23" w:rsidR="003F51C7" w:rsidRPr="008763DB" w:rsidRDefault="008763DB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F51C7"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 w:rsidR="003F51C7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="003F51C7"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 w:rsidR="003F51C7"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="003F51C7"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7</w:t>
            </w:r>
          </w:p>
          <w:p w14:paraId="0821E87B" w14:textId="49A50F9F" w:rsidR="006C556A" w:rsidRPr="003F51C7" w:rsidRDefault="006C556A" w:rsidP="003F51C7">
            <w:pPr>
              <w:rPr>
                <w:sz w:val="20"/>
                <w:szCs w:val="20"/>
                <w:lang w:val="ka-GE"/>
              </w:rPr>
            </w:pPr>
          </w:p>
        </w:tc>
      </w:tr>
      <w:tr w:rsidR="006A58B6" w:rsidRPr="00042444" w14:paraId="7943D878" w14:textId="77777777" w:rsidTr="003727DC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766700A2" w:rsidR="006A58B6" w:rsidRPr="002F6E5A" w:rsidRDefault="002F6E5A" w:rsidP="00CC33F1">
            <w:pPr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A03" w14:textId="761B10BA" w:rsidR="00C661CA" w:rsidRPr="00B02C6A" w:rsidRDefault="00C661CA" w:rsidP="007E79F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Cs/>
                <w:sz w:val="18"/>
                <w:szCs w:val="18"/>
              </w:rPr>
            </w:pPr>
            <w:r w:rsidRPr="00B02C6A">
              <w:rPr>
                <w:rFonts w:ascii="Sylfaen" w:hAnsi="Sylfaen"/>
                <w:iCs/>
                <w:sz w:val="18"/>
                <w:szCs w:val="18"/>
                <w:lang w:val="ru-RU"/>
              </w:rPr>
              <w:t xml:space="preserve">Тест </w:t>
            </w:r>
            <w:r w:rsidRPr="00B02C6A">
              <w:rPr>
                <w:rFonts w:ascii="Sylfaen" w:hAnsi="Sylfaen"/>
                <w:iCs/>
                <w:sz w:val="18"/>
                <w:szCs w:val="18"/>
                <w:lang w:val="ka-GE"/>
              </w:rPr>
              <w:t>(</w:t>
            </w:r>
            <w:r w:rsidRPr="00B02C6A">
              <w:rPr>
                <w:rFonts w:ascii="Sylfaen" w:hAnsi="Sylfaen"/>
                <w:iCs/>
                <w:sz w:val="18"/>
                <w:szCs w:val="18"/>
                <w:lang w:val="ru-RU"/>
              </w:rPr>
              <w:t>2</w:t>
            </w:r>
            <w:r w:rsidRPr="00B02C6A">
              <w:rPr>
                <w:rFonts w:ascii="Sylfaen" w:hAnsi="Sylfaen"/>
                <w:iCs/>
                <w:sz w:val="18"/>
                <w:szCs w:val="18"/>
                <w:lang w:val="ka-GE"/>
              </w:rPr>
              <w:t>)</w:t>
            </w:r>
          </w:p>
          <w:p w14:paraId="31B9BB6D" w14:textId="1CBCAF1F" w:rsidR="0066601A" w:rsidRPr="00042444" w:rsidRDefault="0066601A" w:rsidP="007E79FA">
            <w:pPr>
              <w:pStyle w:val="ListParagraph"/>
              <w:numPr>
                <w:ilvl w:val="0"/>
                <w:numId w:val="6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proofErr w:type="spellStart"/>
            <w:r w:rsidRPr="00B02C6A">
              <w:rPr>
                <w:sz w:val="18"/>
                <w:szCs w:val="18"/>
              </w:rPr>
              <w:t>Консультации</w:t>
            </w:r>
            <w:proofErr w:type="spellEnd"/>
            <w:r w:rsidRPr="00B02C6A">
              <w:rPr>
                <w:sz w:val="18"/>
                <w:szCs w:val="18"/>
              </w:rPr>
              <w:t xml:space="preserve"> </w:t>
            </w:r>
            <w:proofErr w:type="spellStart"/>
            <w:r w:rsidRPr="00B02C6A">
              <w:rPr>
                <w:sz w:val="18"/>
                <w:szCs w:val="18"/>
              </w:rPr>
              <w:t>по</w:t>
            </w:r>
            <w:proofErr w:type="spellEnd"/>
            <w:r w:rsidRPr="00B02C6A">
              <w:rPr>
                <w:sz w:val="18"/>
                <w:szCs w:val="18"/>
              </w:rPr>
              <w:t xml:space="preserve"> </w:t>
            </w:r>
            <w:proofErr w:type="spellStart"/>
            <w:r w:rsidRPr="00B02C6A">
              <w:rPr>
                <w:sz w:val="18"/>
                <w:szCs w:val="18"/>
              </w:rPr>
              <w:t>подготовке</w:t>
            </w:r>
            <w:proofErr w:type="spellEnd"/>
            <w:r w:rsidRPr="00B02C6A">
              <w:rPr>
                <w:sz w:val="18"/>
                <w:szCs w:val="18"/>
              </w:rPr>
              <w:t xml:space="preserve"> </w:t>
            </w:r>
            <w:proofErr w:type="spellStart"/>
            <w:r w:rsidRPr="00B02C6A">
              <w:rPr>
                <w:sz w:val="18"/>
                <w:szCs w:val="18"/>
              </w:rPr>
              <w:t>проекта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2DB506D0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6F704026" w:rsidR="006A58B6" w:rsidRPr="002F6E5A" w:rsidRDefault="002F6E5A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EFB" w14:textId="275F5279" w:rsidR="00452A23" w:rsidRPr="00B02C6A" w:rsidRDefault="00452A23" w:rsidP="00452A23">
            <w:pPr>
              <w:tabs>
                <w:tab w:val="left" w:pos="1005"/>
              </w:tabs>
              <w:rPr>
                <w:b/>
                <w:sz w:val="18"/>
                <w:szCs w:val="18"/>
                <w:lang w:val="af-ZA"/>
              </w:rPr>
            </w:pPr>
            <w:r w:rsidRPr="00B02C6A">
              <w:rPr>
                <w:b/>
                <w:sz w:val="18"/>
                <w:szCs w:val="18"/>
                <w:lang w:val="af-ZA"/>
              </w:rPr>
              <w:t>Тема 6: Количественные методы исследования: сбор и анализ количественных данных:</w:t>
            </w:r>
          </w:p>
          <w:p w14:paraId="7639F396" w14:textId="7ECC4212" w:rsidR="00452A23" w:rsidRPr="00B02C6A" w:rsidRDefault="00452A23" w:rsidP="007E79FA">
            <w:pPr>
              <w:pStyle w:val="ListParagraph"/>
              <w:numPr>
                <w:ilvl w:val="0"/>
                <w:numId w:val="35"/>
              </w:numPr>
              <w:tabs>
                <w:tab w:val="left" w:pos="1005"/>
              </w:tabs>
              <w:rPr>
                <w:sz w:val="18"/>
                <w:szCs w:val="18"/>
                <w:lang w:val="af-ZA"/>
              </w:rPr>
            </w:pPr>
            <w:r w:rsidRPr="00B02C6A">
              <w:rPr>
                <w:sz w:val="18"/>
                <w:szCs w:val="18"/>
                <w:lang w:val="af-ZA"/>
              </w:rPr>
              <w:t>Инструменты для разработки, сбора и анализа данных;</w:t>
            </w:r>
          </w:p>
          <w:p w14:paraId="2842A85F" w14:textId="44410E7D" w:rsidR="00452A23" w:rsidRPr="007E79FA" w:rsidRDefault="00452A23" w:rsidP="007E79FA">
            <w:pPr>
              <w:pStyle w:val="ListParagraph"/>
              <w:numPr>
                <w:ilvl w:val="0"/>
                <w:numId w:val="35"/>
              </w:numPr>
              <w:tabs>
                <w:tab w:val="left" w:pos="1005"/>
              </w:tabs>
              <w:rPr>
                <w:sz w:val="18"/>
                <w:szCs w:val="18"/>
                <w:lang w:val="af-ZA"/>
              </w:rPr>
            </w:pPr>
            <w:r w:rsidRPr="007E79FA">
              <w:rPr>
                <w:sz w:val="18"/>
                <w:szCs w:val="18"/>
                <w:lang w:val="af-ZA"/>
              </w:rPr>
              <w:t>Различные типы данных для анализа.</w:t>
            </w:r>
          </w:p>
          <w:p w14:paraId="20420720" w14:textId="4C08C09E" w:rsidR="00452A23" w:rsidRPr="00B34AA6" w:rsidRDefault="00452A23" w:rsidP="00B34AA6">
            <w:pPr>
              <w:pStyle w:val="ListParagraph"/>
              <w:numPr>
                <w:ilvl w:val="0"/>
                <w:numId w:val="35"/>
              </w:numPr>
              <w:tabs>
                <w:tab w:val="left" w:pos="1005"/>
              </w:tabs>
              <w:rPr>
                <w:sz w:val="18"/>
                <w:szCs w:val="18"/>
                <w:lang w:val="af-ZA"/>
              </w:rPr>
            </w:pPr>
            <w:r w:rsidRPr="00B34AA6">
              <w:rPr>
                <w:sz w:val="18"/>
                <w:szCs w:val="18"/>
                <w:lang w:val="af-ZA"/>
              </w:rPr>
              <w:t>Кодирование и ввод данных для компьютерного анализа;</w:t>
            </w:r>
          </w:p>
          <w:p w14:paraId="20181C76" w14:textId="376F840B" w:rsidR="00452A23" w:rsidRPr="00B34AA6" w:rsidRDefault="00452A23" w:rsidP="00B34AA6">
            <w:pPr>
              <w:pStyle w:val="ListParagraph"/>
              <w:numPr>
                <w:ilvl w:val="0"/>
                <w:numId w:val="35"/>
              </w:numPr>
              <w:tabs>
                <w:tab w:val="left" w:pos="1005"/>
              </w:tabs>
              <w:rPr>
                <w:sz w:val="18"/>
                <w:szCs w:val="18"/>
                <w:lang w:val="af-ZA"/>
              </w:rPr>
            </w:pPr>
            <w:r w:rsidRPr="00B34AA6">
              <w:rPr>
                <w:sz w:val="18"/>
                <w:szCs w:val="18"/>
                <w:lang w:val="af-ZA"/>
              </w:rPr>
              <w:t>Выбор подходящего метода для представления данных в виде графиков, таблиц и описательной статистики;</w:t>
            </w:r>
          </w:p>
          <w:p w14:paraId="1B5527C5" w14:textId="3CE16F6F" w:rsidR="00452A23" w:rsidRPr="00B34AA6" w:rsidRDefault="00452A23" w:rsidP="00B34AA6">
            <w:pPr>
              <w:pStyle w:val="ListParagraph"/>
              <w:numPr>
                <w:ilvl w:val="0"/>
                <w:numId w:val="35"/>
              </w:numPr>
              <w:tabs>
                <w:tab w:val="left" w:pos="1005"/>
              </w:tabs>
              <w:rPr>
                <w:sz w:val="18"/>
                <w:szCs w:val="18"/>
                <w:lang w:val="af-ZA"/>
              </w:rPr>
            </w:pPr>
            <w:r w:rsidRPr="00B34AA6">
              <w:rPr>
                <w:sz w:val="18"/>
                <w:szCs w:val="18"/>
                <w:lang w:val="af-ZA"/>
              </w:rPr>
              <w:t>Выбор подходящего статистического инструмента для переменных исследования;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945" w14:textId="38256DD6" w:rsidR="003F51C7" w:rsidRPr="009004C7" w:rsidRDefault="003F51C7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0E42A3">
              <w:rPr>
                <w:rFonts w:ascii="Sylfaen" w:hAnsi="Sylfaen"/>
                <w:sz w:val="20"/>
                <w:szCs w:val="20"/>
              </w:rPr>
              <w:t>]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950F74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  <w:p w14:paraId="45AF5B57" w14:textId="43B2743F" w:rsidR="003F51C7" w:rsidRPr="00D72076" w:rsidRDefault="003F51C7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="00D72076">
              <w:rPr>
                <w:rFonts w:ascii="Sylfaen" w:hAnsi="Sylfaen"/>
                <w:sz w:val="20"/>
                <w:szCs w:val="20"/>
                <w:lang w:val="ru-RU"/>
              </w:rPr>
              <w:t>14</w:t>
            </w:r>
          </w:p>
          <w:p w14:paraId="7C66E334" w14:textId="2AC6D659" w:rsidR="009F07A7" w:rsidRPr="009F07A7" w:rsidRDefault="009F07A7" w:rsidP="009F07A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4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17 </w:t>
            </w:r>
          </w:p>
          <w:p w14:paraId="2CE37966" w14:textId="55B33F80" w:rsidR="003C553A" w:rsidRPr="003F51C7" w:rsidRDefault="003C553A" w:rsidP="003F51C7">
            <w:pPr>
              <w:rPr>
                <w:i/>
                <w:sz w:val="20"/>
                <w:szCs w:val="20"/>
                <w:lang w:val="ka-GE"/>
              </w:rPr>
            </w:pPr>
          </w:p>
        </w:tc>
      </w:tr>
      <w:tr w:rsidR="006A58B6" w:rsidRPr="00042444" w14:paraId="0025C829" w14:textId="77777777" w:rsidTr="005A6999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4059D1A3" w:rsidR="006A58B6" w:rsidRPr="002F6E5A" w:rsidRDefault="002F6E5A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B40B" w14:textId="285C14ED" w:rsidR="00C661CA" w:rsidRPr="00B02C6A" w:rsidRDefault="00C661CA" w:rsidP="007E79FA">
            <w:pPr>
              <w:pStyle w:val="ListParagraph"/>
              <w:numPr>
                <w:ilvl w:val="0"/>
                <w:numId w:val="7"/>
              </w:numPr>
              <w:jc w:val="both"/>
              <w:rPr>
                <w:b/>
                <w:i/>
                <w:sz w:val="18"/>
                <w:szCs w:val="18"/>
                <w:lang w:val="ka-GE"/>
              </w:rPr>
            </w:pPr>
            <w:r w:rsidRPr="00B02C6A">
              <w:rPr>
                <w:rFonts w:ascii="Sylfaen" w:eastAsia="Times New Roman" w:hAnsi="Sylfaen" w:cs="Times New Roman"/>
                <w:color w:val="000000"/>
                <w:sz w:val="18"/>
                <w:szCs w:val="18"/>
                <w:lang w:val="ka-GE" w:eastAsia="ka-GE"/>
              </w:rPr>
              <w:t>Устная презентация</w:t>
            </w:r>
            <w:r w:rsidRPr="00B02C6A">
              <w:rPr>
                <w:rFonts w:ascii="Sylfaen" w:hAnsi="Sylfaen"/>
                <w:bCs/>
                <w:iCs/>
                <w:sz w:val="18"/>
                <w:szCs w:val="18"/>
                <w:lang w:val="ka-GE"/>
              </w:rPr>
              <w:t xml:space="preserve"> (</w:t>
            </w:r>
            <w:r w:rsidRPr="00B02C6A">
              <w:rPr>
                <w:rFonts w:ascii="Sylfaen" w:hAnsi="Sylfaen"/>
                <w:bCs/>
                <w:iCs/>
                <w:sz w:val="18"/>
                <w:szCs w:val="18"/>
                <w:lang w:val="ru-RU"/>
              </w:rPr>
              <w:t>2</w:t>
            </w:r>
            <w:r w:rsidRPr="00B02C6A">
              <w:rPr>
                <w:rFonts w:ascii="Sylfaen" w:hAnsi="Sylfaen"/>
                <w:bCs/>
                <w:iCs/>
                <w:sz w:val="18"/>
                <w:szCs w:val="18"/>
                <w:lang w:val="ka-GE"/>
              </w:rPr>
              <w:t>)</w:t>
            </w:r>
          </w:p>
          <w:p w14:paraId="0F42A2C6" w14:textId="4F74B1B8" w:rsidR="0066601A" w:rsidRPr="00B02C6A" w:rsidRDefault="0066601A" w:rsidP="007E79FA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spellStart"/>
            <w:r w:rsidRPr="00B02C6A">
              <w:rPr>
                <w:sz w:val="18"/>
                <w:szCs w:val="18"/>
              </w:rPr>
              <w:t>Анализ</w:t>
            </w:r>
            <w:proofErr w:type="spellEnd"/>
            <w:r w:rsidRPr="00B02C6A">
              <w:rPr>
                <w:sz w:val="18"/>
                <w:szCs w:val="18"/>
              </w:rPr>
              <w:t xml:space="preserve"> </w:t>
            </w:r>
            <w:proofErr w:type="spellStart"/>
            <w:r w:rsidRPr="00B02C6A">
              <w:rPr>
                <w:sz w:val="18"/>
                <w:szCs w:val="18"/>
              </w:rPr>
              <w:t>случая</w:t>
            </w:r>
            <w:proofErr w:type="spellEnd"/>
            <w:r w:rsidRPr="00B02C6A">
              <w:rPr>
                <w:sz w:val="18"/>
                <w:szCs w:val="18"/>
              </w:rPr>
              <w:t xml:space="preserve"> (</w:t>
            </w:r>
            <w:r w:rsidRPr="00B02C6A">
              <w:rPr>
                <w:sz w:val="18"/>
                <w:szCs w:val="18"/>
                <w:lang w:val="ru-RU"/>
              </w:rPr>
              <w:t>3</w:t>
            </w:r>
            <w:r w:rsidRPr="00B02C6A">
              <w:rPr>
                <w:sz w:val="18"/>
                <w:szCs w:val="18"/>
              </w:rPr>
              <w:t>)</w:t>
            </w:r>
          </w:p>
          <w:p w14:paraId="1321C059" w14:textId="0A06F92A" w:rsidR="0066601A" w:rsidRPr="00B02C6A" w:rsidRDefault="0066601A" w:rsidP="0066601A">
            <w:pPr>
              <w:pStyle w:val="ListParagraph"/>
              <w:jc w:val="both"/>
              <w:rPr>
                <w:noProof/>
                <w:sz w:val="18"/>
                <w:szCs w:val="18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042444" w:rsidRDefault="006A58B6" w:rsidP="00611B8F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7B515766" w14:textId="77777777" w:rsidTr="00C661CA">
        <w:trPr>
          <w:cantSplit/>
          <w:trHeight w:val="42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79B535FD" w:rsidR="006A58B6" w:rsidRPr="002F6E5A" w:rsidRDefault="002F6E5A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09CC" w14:textId="3AB981CC" w:rsidR="006A58B6" w:rsidRPr="00042444" w:rsidRDefault="002F6E5A" w:rsidP="003C553A">
            <w:pPr>
              <w:tabs>
                <w:tab w:val="left" w:pos="1560"/>
              </w:tabs>
              <w:rPr>
                <w:i/>
                <w:sz w:val="20"/>
                <w:szCs w:val="20"/>
              </w:rPr>
            </w:pPr>
            <w:r w:rsidRPr="00F905B9">
              <w:rPr>
                <w:rFonts w:ascii="Sylfaen" w:hAnsi="Sylfaen"/>
                <w:b/>
                <w:bCs/>
                <w:iCs/>
                <w:sz w:val="18"/>
                <w:szCs w:val="18"/>
                <w:lang w:val="ka-GE"/>
              </w:rPr>
              <w:t>განვლილი მასალის შეჯამება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55405E08" w:rsidR="006A58B6" w:rsidRPr="00042444" w:rsidRDefault="006A58B6" w:rsidP="005E6D08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376A4C15" w14:textId="77777777" w:rsidTr="005A6999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37E524AB" w:rsidR="006A58B6" w:rsidRPr="002F6E5A" w:rsidRDefault="002F6E5A" w:rsidP="00611B8F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9C4" w14:textId="6B82B12B" w:rsidR="00E13BD4" w:rsidRPr="00C661CA" w:rsidRDefault="00C661CA" w:rsidP="007E79FA">
            <w:pPr>
              <w:pStyle w:val="ListParagraph"/>
              <w:numPr>
                <w:ilvl w:val="0"/>
                <w:numId w:val="8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  <w:proofErr w:type="spellStart"/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Дискусия</w:t>
            </w:r>
            <w:proofErr w:type="spellEnd"/>
            <w:r w:rsidRPr="00546527">
              <w:rPr>
                <w:rFonts w:ascii="Sylfaen" w:hAnsi="Sylfaen"/>
                <w:iCs/>
                <w:sz w:val="20"/>
                <w:szCs w:val="20"/>
                <w:lang w:val="ru-RU"/>
              </w:rPr>
              <w:t>/дебаты</w:t>
            </w:r>
            <w:r w:rsidRPr="00C661CA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Тест </w:t>
            </w:r>
            <w:r>
              <w:rPr>
                <w:rFonts w:ascii="Sylfaen" w:hAnsi="Sylfaen"/>
                <w:iCs/>
                <w:sz w:val="20"/>
                <w:szCs w:val="20"/>
                <w:lang w:val="ka-GE"/>
              </w:rPr>
              <w:t>(3</w:t>
            </w:r>
            <w:r w:rsidRPr="00C661CA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08B850E5" w14:textId="77777777" w:rsidTr="003727DC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5A6999" w:rsidRDefault="00611B8F" w:rsidP="005A6999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2444">
              <w:rPr>
                <w:iCs/>
                <w:sz w:val="20"/>
                <w:szCs w:val="20"/>
                <w:lang w:val="ka-GE"/>
              </w:rPr>
              <w:t xml:space="preserve">2 </w:t>
            </w:r>
            <w:r w:rsidR="005A6999">
              <w:rPr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090713" w:rsidRDefault="00090713" w:rsidP="00090713">
            <w:pPr>
              <w:jc w:val="center"/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</w:pPr>
            <w:r w:rsidRPr="00090713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042444" w:rsidRDefault="00090713" w:rsidP="00090713">
            <w:pPr>
              <w:jc w:val="center"/>
              <w:rPr>
                <w:rStyle w:val="tlid-translation"/>
                <w:b/>
                <w:i/>
                <w:sz w:val="20"/>
                <w:szCs w:val="20"/>
                <w:lang w:val="ka-GE"/>
              </w:rPr>
            </w:pPr>
            <w:r w:rsidRPr="00090713">
              <w:rPr>
                <w:rStyle w:val="tlid-translation"/>
                <w:rFonts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042444" w:rsidRDefault="006A58B6" w:rsidP="00AE2B14">
            <w:pPr>
              <w:rPr>
                <w:sz w:val="20"/>
                <w:szCs w:val="20"/>
              </w:rPr>
            </w:pPr>
          </w:p>
        </w:tc>
      </w:tr>
      <w:tr w:rsidR="006A58B6" w:rsidRPr="00042444" w14:paraId="5DAF598F" w14:textId="77777777" w:rsidTr="00C661CA">
        <w:trPr>
          <w:cantSplit/>
          <w:trHeight w:val="62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47003A7F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ED0EDFB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04699D6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F889710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0617FF02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  <w:p w14:paraId="619E9A0F" w14:textId="77777777" w:rsidR="006A58B6" w:rsidRPr="00042444" w:rsidRDefault="006A58B6" w:rsidP="00AE2B14">
            <w:pPr>
              <w:tabs>
                <w:tab w:val="left" w:pos="437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45BA83B3" w:rsidR="006A58B6" w:rsidRPr="002F6E5A" w:rsidRDefault="002F6E5A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AF5A" w14:textId="1203A4D0" w:rsidR="00452A23" w:rsidRPr="00B34AA6" w:rsidRDefault="00452A23" w:rsidP="00452A23">
            <w:pPr>
              <w:tabs>
                <w:tab w:val="left" w:pos="1560"/>
              </w:tabs>
              <w:rPr>
                <w:b/>
                <w:sz w:val="20"/>
                <w:szCs w:val="20"/>
                <w:lang w:val="ru-RU"/>
              </w:rPr>
            </w:pPr>
            <w:r w:rsidRPr="00B34AA6">
              <w:rPr>
                <w:b/>
                <w:sz w:val="20"/>
                <w:szCs w:val="20"/>
                <w:lang w:val="ru-RU"/>
              </w:rPr>
              <w:t>Тема 7: Анкета и тестирование</w:t>
            </w:r>
          </w:p>
          <w:p w14:paraId="281CF06E" w14:textId="027D10E5" w:rsidR="00452A23" w:rsidRPr="00B34AA6" w:rsidRDefault="00452A23" w:rsidP="00B34AA6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sz w:val="20"/>
                <w:szCs w:val="20"/>
                <w:lang w:val="ru-RU"/>
              </w:rPr>
            </w:pPr>
            <w:r w:rsidRPr="00B34AA6">
              <w:rPr>
                <w:sz w:val="20"/>
                <w:szCs w:val="20"/>
                <w:lang w:val="ru-RU"/>
              </w:rPr>
              <w:t>Трудности при составлении анкеты;</w:t>
            </w:r>
          </w:p>
          <w:p w14:paraId="7940728A" w14:textId="19F041F8" w:rsidR="00452A23" w:rsidRPr="00B34AA6" w:rsidRDefault="00452A23" w:rsidP="00B34AA6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sz w:val="20"/>
                <w:szCs w:val="20"/>
              </w:rPr>
            </w:pPr>
            <w:proofErr w:type="spellStart"/>
            <w:r w:rsidRPr="00B34AA6">
              <w:rPr>
                <w:sz w:val="20"/>
                <w:szCs w:val="20"/>
              </w:rPr>
              <w:t>Формат</w:t>
            </w:r>
            <w:proofErr w:type="spellEnd"/>
            <w:r w:rsidRPr="00B34AA6">
              <w:rPr>
                <w:sz w:val="20"/>
                <w:szCs w:val="20"/>
              </w:rPr>
              <w:t xml:space="preserve"> </w:t>
            </w:r>
            <w:proofErr w:type="spellStart"/>
            <w:r w:rsidRPr="00B34AA6">
              <w:rPr>
                <w:sz w:val="20"/>
                <w:szCs w:val="20"/>
              </w:rPr>
              <w:t>анкеты</w:t>
            </w:r>
            <w:proofErr w:type="spellEnd"/>
          </w:p>
          <w:p w14:paraId="0F44D2E2" w14:textId="197584E2" w:rsidR="00452A23" w:rsidRPr="00B34AA6" w:rsidRDefault="00452A23" w:rsidP="00452A23">
            <w:pPr>
              <w:pStyle w:val="ListParagraph"/>
              <w:numPr>
                <w:ilvl w:val="0"/>
                <w:numId w:val="36"/>
              </w:numPr>
              <w:tabs>
                <w:tab w:val="left" w:pos="1560"/>
              </w:tabs>
              <w:rPr>
                <w:sz w:val="20"/>
                <w:szCs w:val="20"/>
              </w:rPr>
            </w:pPr>
            <w:proofErr w:type="spellStart"/>
            <w:r w:rsidRPr="00B34AA6">
              <w:rPr>
                <w:sz w:val="20"/>
                <w:szCs w:val="20"/>
              </w:rPr>
              <w:t>Процесс</w:t>
            </w:r>
            <w:proofErr w:type="spellEnd"/>
            <w:r w:rsidRPr="00B34AA6">
              <w:rPr>
                <w:sz w:val="20"/>
                <w:szCs w:val="20"/>
              </w:rPr>
              <w:t xml:space="preserve"> </w:t>
            </w:r>
            <w:proofErr w:type="spellStart"/>
            <w:r w:rsidRPr="00B34AA6">
              <w:rPr>
                <w:sz w:val="20"/>
                <w:szCs w:val="20"/>
              </w:rPr>
              <w:t>разработки</w:t>
            </w:r>
            <w:proofErr w:type="spellEnd"/>
            <w:r w:rsidRPr="00B34AA6">
              <w:rPr>
                <w:sz w:val="20"/>
                <w:szCs w:val="20"/>
              </w:rPr>
              <w:t xml:space="preserve"> </w:t>
            </w:r>
            <w:proofErr w:type="spellStart"/>
            <w:r w:rsidRPr="00B34AA6">
              <w:rPr>
                <w:sz w:val="20"/>
                <w:szCs w:val="20"/>
              </w:rPr>
              <w:t>анкеты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09D6" w14:textId="0EF37141" w:rsidR="003F51C7" w:rsidRPr="009004C7" w:rsidRDefault="008763DB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51C7" w:rsidRPr="000E42A3">
              <w:rPr>
                <w:rFonts w:ascii="Sylfaen" w:hAnsi="Sylfaen"/>
                <w:sz w:val="20"/>
                <w:szCs w:val="20"/>
              </w:rPr>
              <w:t>[</w:t>
            </w:r>
            <w:r w:rsidR="003F51C7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3F51C7" w:rsidRPr="000E42A3">
              <w:rPr>
                <w:rFonts w:ascii="Sylfaen" w:hAnsi="Sylfaen"/>
                <w:sz w:val="20"/>
                <w:szCs w:val="20"/>
              </w:rPr>
              <w:t>]</w:t>
            </w:r>
            <w:r w:rsidR="003F51C7"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 w:rsidR="00950F74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</w:p>
          <w:p w14:paraId="5E5AD522" w14:textId="479CE86B" w:rsidR="006A58B6" w:rsidRPr="00042444" w:rsidRDefault="006A58B6" w:rsidP="003F51C7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167E5954" w14:textId="77777777" w:rsidTr="003727DC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042444" w:rsidRDefault="006A58B6" w:rsidP="00AE2B1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1F5B528E" w:rsidR="006A58B6" w:rsidRPr="002F6E5A" w:rsidRDefault="002F6E5A" w:rsidP="00611B8F">
            <w:pPr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D83C" w14:textId="69B27038" w:rsidR="0066601A" w:rsidRPr="0066601A" w:rsidRDefault="0066601A" w:rsidP="007E79F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proofErr w:type="spellStart"/>
            <w:r w:rsidRPr="0066601A">
              <w:rPr>
                <w:sz w:val="20"/>
                <w:szCs w:val="20"/>
              </w:rPr>
              <w:t>Анализ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случая</w:t>
            </w:r>
            <w:proofErr w:type="spellEnd"/>
            <w:r w:rsidRPr="0066601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4</w:t>
            </w:r>
            <w:r w:rsidRPr="0066601A">
              <w:rPr>
                <w:sz w:val="20"/>
                <w:szCs w:val="20"/>
              </w:rPr>
              <w:t>)</w:t>
            </w:r>
          </w:p>
          <w:p w14:paraId="175B32EC" w14:textId="0D96EA78" w:rsidR="0066601A" w:rsidRPr="00042444" w:rsidRDefault="0066601A" w:rsidP="007E79FA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66601A">
              <w:rPr>
                <w:sz w:val="20"/>
                <w:szCs w:val="20"/>
              </w:rPr>
              <w:t>Консультации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по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подготовке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0BE1630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6821839E" w:rsidR="006A58B6" w:rsidRPr="0068049F" w:rsidRDefault="0068049F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84B" w14:textId="21CF362A" w:rsidR="00452A23" w:rsidRPr="00B34AA6" w:rsidRDefault="00452A23" w:rsidP="00452A23">
            <w:pPr>
              <w:tabs>
                <w:tab w:val="left" w:pos="1560"/>
              </w:tabs>
              <w:rPr>
                <w:rFonts w:cs="Sylfaen"/>
                <w:b/>
                <w:sz w:val="20"/>
                <w:szCs w:val="20"/>
                <w:lang w:val="ka-GE"/>
              </w:rPr>
            </w:pPr>
            <w:r w:rsidRPr="00B34AA6">
              <w:rPr>
                <w:rFonts w:cs="Sylfaen"/>
                <w:b/>
                <w:sz w:val="20"/>
                <w:szCs w:val="20"/>
                <w:lang w:val="ka-GE"/>
              </w:rPr>
              <w:t xml:space="preserve">Тема 8: Измерение переменных: </w:t>
            </w:r>
            <w:r w:rsidR="00B34AA6">
              <w:rPr>
                <w:rFonts w:cs="Sylfaen"/>
                <w:sz w:val="20"/>
                <w:szCs w:val="20"/>
                <w:lang w:val="ka-GE"/>
              </w:rPr>
              <w:t>операционализациа</w:t>
            </w:r>
          </w:p>
          <w:p w14:paraId="4F38883A" w14:textId="28B0B0E8" w:rsidR="00452A23" w:rsidRPr="00B34AA6" w:rsidRDefault="00452A23" w:rsidP="00B34AA6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B34AA6">
              <w:rPr>
                <w:rFonts w:cs="Sylfaen"/>
                <w:sz w:val="20"/>
                <w:szCs w:val="20"/>
                <w:lang w:val="ka-GE"/>
              </w:rPr>
              <w:t>Как измеряются переменные?</w:t>
            </w:r>
          </w:p>
          <w:p w14:paraId="46CEF0E3" w14:textId="13E64FDE" w:rsidR="00452A23" w:rsidRPr="00B34AA6" w:rsidRDefault="00452A23" w:rsidP="00B34AA6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B34AA6">
              <w:rPr>
                <w:rFonts w:cs="Sylfaen"/>
                <w:sz w:val="20"/>
                <w:szCs w:val="20"/>
                <w:lang w:val="ka-GE"/>
              </w:rPr>
              <w:t>Дайте определение операционализации.</w:t>
            </w:r>
          </w:p>
          <w:p w14:paraId="10D1AF49" w14:textId="25CF6E82" w:rsidR="00452A23" w:rsidRPr="00B34AA6" w:rsidRDefault="00452A23" w:rsidP="00452A23">
            <w:pPr>
              <w:pStyle w:val="ListParagraph"/>
              <w:numPr>
                <w:ilvl w:val="0"/>
                <w:numId w:val="37"/>
              </w:numPr>
              <w:tabs>
                <w:tab w:val="left" w:pos="1560"/>
              </w:tabs>
              <w:rPr>
                <w:rFonts w:cs="Sylfaen"/>
                <w:sz w:val="20"/>
                <w:szCs w:val="20"/>
                <w:lang w:val="ka-GE"/>
              </w:rPr>
            </w:pPr>
            <w:r w:rsidRPr="00B34AA6">
              <w:rPr>
                <w:rFonts w:cs="Sylfaen"/>
                <w:sz w:val="20"/>
                <w:szCs w:val="20"/>
                <w:lang w:val="ka-GE"/>
              </w:rPr>
              <w:t>Операционализация: измерение и элементы.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C3D" w14:textId="5467E4B0" w:rsidR="003F51C7" w:rsidRPr="00D72076" w:rsidRDefault="00080FE3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F51C7"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 w:rsidR="003F51C7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="003F51C7"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 w:rsidR="003F51C7"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="003F51C7"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="00D72076">
              <w:rPr>
                <w:rFonts w:ascii="Sylfaen" w:hAnsi="Sylfaen"/>
                <w:sz w:val="20"/>
                <w:szCs w:val="20"/>
                <w:lang w:val="ru-RU"/>
              </w:rPr>
              <w:t>11</w:t>
            </w:r>
          </w:p>
          <w:p w14:paraId="573E4B73" w14:textId="698D1DBF" w:rsidR="006A58B6" w:rsidRPr="00042444" w:rsidRDefault="006A58B6" w:rsidP="003F51C7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58C0A4F9" w14:textId="77777777" w:rsidTr="005A6999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68C34559" w:rsidR="006A58B6" w:rsidRPr="0068049F" w:rsidRDefault="0068049F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24F" w14:textId="0704F3D8" w:rsidR="00C661CA" w:rsidRPr="00C661CA" w:rsidRDefault="00C661CA" w:rsidP="007E79FA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i/>
                <w:sz w:val="20"/>
                <w:szCs w:val="20"/>
                <w:lang w:val="ka-GE"/>
              </w:rPr>
            </w:pPr>
            <w:r w:rsidRPr="00C661C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Устная презентация</w:t>
            </w:r>
            <w:r w:rsidRPr="00C661CA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3</w:t>
            </w:r>
            <w:r w:rsidRPr="00C661CA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)</w:t>
            </w:r>
          </w:p>
          <w:p w14:paraId="173AC955" w14:textId="3E5EF98B" w:rsidR="00727CB3" w:rsidRPr="00042444" w:rsidRDefault="00727CB3" w:rsidP="0068049F">
            <w:pPr>
              <w:pStyle w:val="ListParagraph"/>
              <w:jc w:val="both"/>
              <w:rPr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tr w:rsidR="006A58B6" w:rsidRPr="00042444" w14:paraId="5124DB15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bookmarkStart w:id="1" w:name="_Hlk31126657"/>
            <w:r w:rsidRPr="00042444">
              <w:rPr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6A58B6" w:rsidRPr="00042444" w:rsidRDefault="00B0049C" w:rsidP="00AE2B14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04658003" w:rsidR="006A58B6" w:rsidRPr="0068049F" w:rsidRDefault="0068049F" w:rsidP="00507B0A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12B" w14:textId="75D32F84" w:rsidR="00452A23" w:rsidRPr="00B34AA6" w:rsidRDefault="00452A23" w:rsidP="00452A23">
            <w:pPr>
              <w:tabs>
                <w:tab w:val="left" w:pos="1560"/>
              </w:tabs>
              <w:rPr>
                <w:b/>
                <w:iCs/>
                <w:sz w:val="20"/>
                <w:szCs w:val="20"/>
                <w:lang w:val="ru-RU"/>
              </w:rPr>
            </w:pPr>
            <w:r w:rsidRPr="00B34AA6">
              <w:rPr>
                <w:b/>
                <w:iCs/>
                <w:sz w:val="20"/>
                <w:szCs w:val="20"/>
                <w:lang w:val="ru-RU"/>
              </w:rPr>
              <w:t>Тема 10: Качественные методы исследования: сбор и анализ качественных данных.</w:t>
            </w:r>
          </w:p>
          <w:p w14:paraId="31892F65" w14:textId="04B6925D" w:rsidR="00452A23" w:rsidRPr="00B34AA6" w:rsidRDefault="00452A23" w:rsidP="00B34AA6">
            <w:pPr>
              <w:pStyle w:val="ListParagraph"/>
              <w:numPr>
                <w:ilvl w:val="0"/>
                <w:numId w:val="38"/>
              </w:numPr>
              <w:tabs>
                <w:tab w:val="left" w:pos="1560"/>
              </w:tabs>
              <w:rPr>
                <w:iCs/>
                <w:sz w:val="20"/>
                <w:szCs w:val="20"/>
                <w:lang w:val="ru-RU"/>
              </w:rPr>
            </w:pPr>
            <w:r w:rsidRPr="00B34AA6">
              <w:rPr>
                <w:iCs/>
                <w:sz w:val="20"/>
                <w:szCs w:val="20"/>
                <w:lang w:val="ru-RU"/>
              </w:rPr>
              <w:t>Основные вопросы качественного анализа данных;</w:t>
            </w:r>
          </w:p>
          <w:p w14:paraId="76EC082F" w14:textId="0FACA34C" w:rsidR="00452A23" w:rsidRPr="00B34AA6" w:rsidRDefault="00452A23" w:rsidP="00B34AA6">
            <w:pPr>
              <w:pStyle w:val="ListParagraph"/>
              <w:numPr>
                <w:ilvl w:val="0"/>
                <w:numId w:val="38"/>
              </w:numPr>
              <w:tabs>
                <w:tab w:val="left" w:pos="1560"/>
              </w:tabs>
              <w:rPr>
                <w:iCs/>
                <w:sz w:val="20"/>
                <w:szCs w:val="20"/>
                <w:lang w:val="ru-RU"/>
              </w:rPr>
            </w:pPr>
            <w:r w:rsidRPr="00B34AA6">
              <w:rPr>
                <w:iCs/>
                <w:sz w:val="20"/>
                <w:szCs w:val="20"/>
                <w:lang w:val="ru-RU"/>
              </w:rPr>
              <w:t>Использование качественных методов исследования для различных задач исследования бизнеса;</w:t>
            </w:r>
          </w:p>
          <w:p w14:paraId="11474572" w14:textId="5ADFF223" w:rsidR="00452A23" w:rsidRPr="00B34AA6" w:rsidRDefault="00452A23" w:rsidP="00B34AA6">
            <w:pPr>
              <w:pStyle w:val="ListParagraph"/>
              <w:numPr>
                <w:ilvl w:val="0"/>
                <w:numId w:val="38"/>
              </w:numPr>
              <w:tabs>
                <w:tab w:val="left" w:pos="1560"/>
              </w:tabs>
              <w:rPr>
                <w:iCs/>
                <w:sz w:val="20"/>
                <w:szCs w:val="20"/>
                <w:lang w:val="ru-RU"/>
              </w:rPr>
            </w:pPr>
            <w:r w:rsidRPr="00B34AA6">
              <w:rPr>
                <w:iCs/>
                <w:sz w:val="20"/>
                <w:szCs w:val="20"/>
                <w:lang w:val="ru-RU"/>
              </w:rPr>
              <w:t>Как подготовить качественные данные для анализа</w:t>
            </w:r>
          </w:p>
          <w:p w14:paraId="2EEED5DA" w14:textId="422B46C8" w:rsidR="00452A23" w:rsidRPr="00452A23" w:rsidRDefault="00452A23" w:rsidP="00452A23">
            <w:pPr>
              <w:tabs>
                <w:tab w:val="left" w:pos="1560"/>
              </w:tabs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A1B3" w14:textId="0D1DEF13" w:rsidR="003F51C7" w:rsidRPr="00D72076" w:rsidRDefault="003F51C7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>]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Глава</w:t>
            </w:r>
            <w:r w:rsidRPr="000E42A3">
              <w:rPr>
                <w:rFonts w:ascii="Sylfaen" w:hAnsi="Sylfaen"/>
                <w:sz w:val="20"/>
                <w:szCs w:val="20"/>
                <w:lang w:val="ka-GE"/>
              </w:rPr>
              <w:t xml:space="preserve"> - </w:t>
            </w:r>
            <w:r w:rsidR="00D72076">
              <w:rPr>
                <w:rFonts w:ascii="Sylfaen" w:hAnsi="Sylfaen"/>
                <w:sz w:val="20"/>
                <w:szCs w:val="20"/>
                <w:lang w:val="ru-RU"/>
              </w:rPr>
              <w:t>16</w:t>
            </w:r>
          </w:p>
          <w:p w14:paraId="1B8ED241" w14:textId="1A73843B" w:rsidR="006A58B6" w:rsidRPr="00080FE3" w:rsidRDefault="003F51C7" w:rsidP="003F51C7">
            <w:pPr>
              <w:shd w:val="clear" w:color="auto" w:fill="FFFFFF"/>
              <w:jc w:val="both"/>
              <w:outlineLvl w:val="1"/>
              <w:rPr>
                <w:rFonts w:cs="Lucida Sans"/>
                <w:bCs/>
                <w:kern w:val="36"/>
                <w:sz w:val="20"/>
                <w:szCs w:val="20"/>
                <w:lang w:val="ru-RU"/>
              </w:rPr>
            </w:pPr>
            <w:r w:rsidRPr="003F51C7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 w:rsidRPr="003F51C7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  <w:r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] - </w:t>
            </w:r>
            <w:r w:rsidRPr="003F51C7"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080FE3">
              <w:rPr>
                <w:rFonts w:ascii="Sylfaen" w:hAnsi="Sylfaen"/>
                <w:sz w:val="20"/>
                <w:szCs w:val="20"/>
                <w:lang w:val="ka-GE"/>
              </w:rPr>
              <w:t>–</w:t>
            </w:r>
            <w:r w:rsidR="00080FE3">
              <w:rPr>
                <w:rFonts w:ascii="Sylfaen" w:hAnsi="Sylfaen"/>
                <w:sz w:val="20"/>
                <w:szCs w:val="20"/>
                <w:lang w:val="ru-RU"/>
              </w:rPr>
              <w:t xml:space="preserve"> 18; </w:t>
            </w:r>
          </w:p>
        </w:tc>
      </w:tr>
      <w:tr w:rsidR="006A58B6" w:rsidRPr="00042444" w14:paraId="38B7E726" w14:textId="77777777" w:rsidTr="003727DC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042444" w:rsidRDefault="006A58B6" w:rsidP="00AE2B1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6A58B6" w:rsidRPr="00042444" w:rsidRDefault="00D50974" w:rsidP="00AE2B14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44ECABBC" w:rsidR="006A58B6" w:rsidRPr="0068049F" w:rsidRDefault="0068049F" w:rsidP="0013485F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6D8" w14:textId="56351253" w:rsidR="00C661CA" w:rsidRPr="00C661CA" w:rsidRDefault="00C661CA" w:rsidP="007E79F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C661CA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Тест </w:t>
            </w:r>
            <w:r w:rsidRPr="00C661CA">
              <w:rPr>
                <w:rFonts w:ascii="Sylfaen" w:hAnsi="Sylfaen"/>
                <w:iCs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4</w:t>
            </w:r>
            <w:r w:rsidRPr="00C661CA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  <w:p w14:paraId="15D7E6EA" w14:textId="73012AD7" w:rsidR="0066601A" w:rsidRPr="00042444" w:rsidRDefault="0066601A" w:rsidP="007E79FA">
            <w:pPr>
              <w:pStyle w:val="ListParagraph"/>
              <w:numPr>
                <w:ilvl w:val="0"/>
                <w:numId w:val="10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proofErr w:type="spellStart"/>
            <w:r w:rsidRPr="0066601A">
              <w:rPr>
                <w:sz w:val="20"/>
                <w:szCs w:val="20"/>
              </w:rPr>
              <w:t>Консультации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по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подготовке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042444" w:rsidRDefault="006A58B6" w:rsidP="00AE2B14">
            <w:pPr>
              <w:rPr>
                <w:i/>
                <w:sz w:val="20"/>
                <w:szCs w:val="20"/>
              </w:rPr>
            </w:pPr>
          </w:p>
        </w:tc>
      </w:tr>
      <w:bookmarkEnd w:id="1"/>
      <w:tr w:rsidR="000664F2" w:rsidRPr="00042444" w14:paraId="3A510E31" w14:textId="77777777" w:rsidTr="005A6999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lastRenderedPageBreak/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5E7850F4" w:rsidR="000664F2" w:rsidRPr="0068049F" w:rsidRDefault="0068049F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FEDC" w14:textId="77777777" w:rsidR="00452A23" w:rsidRPr="00B34AA6" w:rsidRDefault="00452A23" w:rsidP="00452A23">
            <w:pPr>
              <w:jc w:val="both"/>
              <w:rPr>
                <w:b/>
                <w:sz w:val="20"/>
                <w:szCs w:val="20"/>
                <w:lang w:val="ru-RU"/>
              </w:rPr>
            </w:pPr>
            <w:r w:rsidRPr="00B34AA6">
              <w:rPr>
                <w:b/>
                <w:sz w:val="20"/>
                <w:szCs w:val="20"/>
                <w:lang w:val="ru-RU"/>
              </w:rPr>
              <w:t>Тема 11: Практические вопросы проведения интервью, фокус-групп и наблюдений.</w:t>
            </w:r>
          </w:p>
          <w:p w14:paraId="35E42DCA" w14:textId="09582E7B" w:rsidR="00452A23" w:rsidRPr="00B34AA6" w:rsidRDefault="00452A23" w:rsidP="00B34AA6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0"/>
                <w:szCs w:val="20"/>
                <w:lang w:val="ru-RU"/>
              </w:rPr>
            </w:pPr>
            <w:r w:rsidRPr="00B34AA6">
              <w:rPr>
                <w:sz w:val="20"/>
                <w:szCs w:val="20"/>
                <w:lang w:val="ru-RU"/>
              </w:rPr>
              <w:t>Практические взгляды, связанные с наблюдением;</w:t>
            </w:r>
          </w:p>
          <w:p w14:paraId="0DBD7F91" w14:textId="454B5E72" w:rsidR="00452A23" w:rsidRPr="00B34AA6" w:rsidRDefault="00452A23" w:rsidP="00B34AA6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0"/>
                <w:szCs w:val="20"/>
                <w:lang w:val="ru-RU"/>
              </w:rPr>
            </w:pPr>
            <w:r w:rsidRPr="00B34AA6">
              <w:rPr>
                <w:sz w:val="20"/>
                <w:szCs w:val="20"/>
                <w:lang w:val="ru-RU"/>
              </w:rPr>
              <w:t>Практические вопросы, связанные с собеседованием;</w:t>
            </w:r>
          </w:p>
          <w:p w14:paraId="1BBEACC2" w14:textId="13D411C6" w:rsidR="00452A23" w:rsidRPr="00B34AA6" w:rsidRDefault="00452A23" w:rsidP="00B34AA6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0"/>
                <w:szCs w:val="20"/>
                <w:lang w:val="ru-RU"/>
              </w:rPr>
            </w:pPr>
            <w:r w:rsidRPr="00B34AA6">
              <w:rPr>
                <w:sz w:val="20"/>
                <w:szCs w:val="20"/>
                <w:lang w:val="ru-RU"/>
              </w:rPr>
              <w:t>Практические вопросы, связанные с фокус-группой;</w:t>
            </w:r>
          </w:p>
          <w:p w14:paraId="1DACCFE2" w14:textId="4E728E01" w:rsidR="00452A23" w:rsidRPr="00452A23" w:rsidRDefault="00452A23" w:rsidP="00452A23">
            <w:pPr>
              <w:jc w:val="both"/>
              <w:rPr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1F716B6D" w:rsidR="00C015E2" w:rsidRPr="000238D7" w:rsidRDefault="000238D7" w:rsidP="000238D7">
            <w:pPr>
              <w:shd w:val="clear" w:color="auto" w:fill="FFFFFF"/>
              <w:outlineLvl w:val="1"/>
              <w:rPr>
                <w:rFonts w:cs="Lucida Sans"/>
                <w:bCs/>
                <w:kern w:val="36"/>
                <w:sz w:val="20"/>
                <w:szCs w:val="20"/>
                <w:lang w:val="ru-RU"/>
              </w:rPr>
            </w:pPr>
            <w:r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F51C7" w:rsidRPr="003F51C7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5</w:t>
            </w:r>
            <w:r w:rsidR="003F51C7"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] - </w:t>
            </w:r>
            <w:r w:rsidR="003F51C7" w:rsidRPr="003F51C7"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="003F51C7"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4</w:t>
            </w:r>
          </w:p>
        </w:tc>
      </w:tr>
      <w:tr w:rsidR="000664F2" w:rsidRPr="00042444" w14:paraId="2CC09A69" w14:textId="77777777" w:rsidTr="003727DC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48C68233" w:rsidR="000664F2" w:rsidRPr="0068049F" w:rsidRDefault="0068049F" w:rsidP="000664F2">
            <w:pPr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811" w14:textId="15594880" w:rsidR="0066601A" w:rsidRPr="0066601A" w:rsidRDefault="0066601A" w:rsidP="007E79FA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proofErr w:type="spellStart"/>
            <w:r w:rsidRPr="0066601A">
              <w:rPr>
                <w:sz w:val="20"/>
                <w:szCs w:val="20"/>
              </w:rPr>
              <w:t>Анализ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случая</w:t>
            </w:r>
            <w:proofErr w:type="spellEnd"/>
            <w:r w:rsidRPr="0066601A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5</w:t>
            </w:r>
            <w:r w:rsidRPr="0066601A">
              <w:rPr>
                <w:sz w:val="20"/>
                <w:szCs w:val="20"/>
              </w:rPr>
              <w:t>)</w:t>
            </w:r>
          </w:p>
          <w:p w14:paraId="78E99A01" w14:textId="7D880B8D" w:rsidR="0066601A" w:rsidRPr="00042444" w:rsidRDefault="0066601A" w:rsidP="0066601A">
            <w:pPr>
              <w:pStyle w:val="ListParagraph"/>
              <w:rPr>
                <w:i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13485F" w:rsidRPr="00042444" w14:paraId="7742EB78" w14:textId="77777777" w:rsidTr="005A6999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042444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13485F" w:rsidRPr="00042444" w:rsidRDefault="00B0049C" w:rsidP="0013485F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43AA0072" w:rsidR="0013485F" w:rsidRPr="0068049F" w:rsidRDefault="0068049F" w:rsidP="0013485F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8A16" w14:textId="5EFB84A3" w:rsidR="00B34AA6" w:rsidRPr="00452A23" w:rsidRDefault="00B34AA6" w:rsidP="00B34AA6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Тема 12: Количественный </w:t>
            </w:r>
            <w:r w:rsidRPr="00452A23">
              <w:rPr>
                <w:b/>
                <w:noProof/>
                <w:sz w:val="20"/>
                <w:szCs w:val="20"/>
                <w:lang w:val="ka-GE"/>
              </w:rPr>
              <w:t>анализ исследования</w:t>
            </w:r>
          </w:p>
          <w:p w14:paraId="118BB8CE" w14:textId="3D826353" w:rsidR="00452A23" w:rsidRPr="00B34AA6" w:rsidRDefault="00452A23" w:rsidP="00B34AA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34AA6">
              <w:rPr>
                <w:rFonts w:eastAsia="Calibri"/>
                <w:sz w:val="20"/>
                <w:szCs w:val="20"/>
                <w:lang w:val="ru-RU"/>
              </w:rPr>
              <w:t>Использование соответствующих статистических методов;</w:t>
            </w:r>
          </w:p>
          <w:p w14:paraId="383D6CC9" w14:textId="3F6F23AE" w:rsidR="00452A23" w:rsidRPr="00B34AA6" w:rsidRDefault="00452A23" w:rsidP="00B34AA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B34AA6">
              <w:rPr>
                <w:rFonts w:eastAsia="Calibri"/>
                <w:sz w:val="20"/>
                <w:szCs w:val="20"/>
              </w:rPr>
              <w:t>Проверка</w:t>
            </w:r>
            <w:proofErr w:type="spellEnd"/>
            <w:r w:rsidRPr="00B34AA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34AA6">
              <w:rPr>
                <w:rFonts w:eastAsia="Calibri"/>
                <w:sz w:val="20"/>
                <w:szCs w:val="20"/>
              </w:rPr>
              <w:t>гипотезы</w:t>
            </w:r>
            <w:proofErr w:type="spellEnd"/>
          </w:p>
          <w:p w14:paraId="27832C78" w14:textId="5C746A7A" w:rsidR="00452A23" w:rsidRPr="00B34AA6" w:rsidRDefault="00452A23" w:rsidP="00B34AA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B34AA6">
              <w:rPr>
                <w:rFonts w:eastAsia="Calibri"/>
                <w:sz w:val="20"/>
                <w:szCs w:val="20"/>
              </w:rPr>
              <w:t>Регрессионный</w:t>
            </w:r>
            <w:proofErr w:type="spellEnd"/>
            <w:r w:rsidRPr="00B34AA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34AA6">
              <w:rPr>
                <w:rFonts w:eastAsia="Calibri"/>
                <w:sz w:val="20"/>
                <w:szCs w:val="20"/>
              </w:rPr>
              <w:t>анализ</w:t>
            </w:r>
            <w:proofErr w:type="spellEnd"/>
            <w:r w:rsidRPr="00B34AA6">
              <w:rPr>
                <w:rFonts w:eastAsia="Calibri"/>
                <w:sz w:val="20"/>
                <w:szCs w:val="20"/>
              </w:rPr>
              <w:t>;</w:t>
            </w:r>
          </w:p>
          <w:p w14:paraId="29147864" w14:textId="25D766BF" w:rsidR="00452A23" w:rsidRPr="00B34AA6" w:rsidRDefault="00452A23" w:rsidP="00B34AA6">
            <w:pPr>
              <w:pStyle w:val="ListParagraph"/>
              <w:numPr>
                <w:ilvl w:val="0"/>
                <w:numId w:val="40"/>
              </w:numPr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B34AA6">
              <w:rPr>
                <w:rFonts w:eastAsia="Calibri"/>
                <w:sz w:val="20"/>
                <w:szCs w:val="20"/>
                <w:lang w:val="ru-RU"/>
              </w:rPr>
              <w:t>Другое многофакторное тестирование и анализ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5D32EDC4" w:rsidR="0013485F" w:rsidRPr="00080FE3" w:rsidRDefault="000238D7" w:rsidP="003F51C7">
            <w:pPr>
              <w:rPr>
                <w:i/>
                <w:sz w:val="20"/>
                <w:szCs w:val="20"/>
                <w:lang w:val="ru-RU"/>
              </w:rPr>
            </w:pPr>
            <w:r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F51C7" w:rsidRPr="003F51C7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 w:rsidR="003F51C7" w:rsidRPr="003F51C7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  <w:r w:rsidR="003F51C7"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] - </w:t>
            </w:r>
            <w:r w:rsidR="003F51C7" w:rsidRPr="003F51C7"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="003F51C7"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 w:rsidR="00080FE3">
              <w:rPr>
                <w:rFonts w:ascii="Sylfaen" w:hAnsi="Sylfaen"/>
                <w:sz w:val="20"/>
                <w:szCs w:val="20"/>
                <w:lang w:val="ru-RU"/>
              </w:rPr>
              <w:t>21;</w:t>
            </w:r>
          </w:p>
        </w:tc>
      </w:tr>
      <w:tr w:rsidR="0013485F" w:rsidRPr="00042444" w14:paraId="4952B8B5" w14:textId="77777777" w:rsidTr="005A6999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042444" w:rsidRDefault="0013485F" w:rsidP="0013485F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13485F" w:rsidRPr="00042444" w:rsidRDefault="00B0049C" w:rsidP="0013485F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6BDFFA31" w:rsidR="0013485F" w:rsidRPr="0068049F" w:rsidRDefault="0068049F" w:rsidP="0013485F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107" w14:textId="61C77E47" w:rsidR="00C661CA" w:rsidRPr="00C661CA" w:rsidRDefault="00C661CA" w:rsidP="007E79F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Cs/>
                <w:sz w:val="20"/>
                <w:szCs w:val="20"/>
              </w:rPr>
            </w:pPr>
            <w:r w:rsidRPr="00C661CA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Тест </w:t>
            </w:r>
            <w:r w:rsidRPr="00C661CA">
              <w:rPr>
                <w:rFonts w:ascii="Sylfaen" w:hAnsi="Sylfaen"/>
                <w:iCs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5</w:t>
            </w:r>
            <w:r w:rsidRPr="00C661CA">
              <w:rPr>
                <w:rFonts w:ascii="Sylfaen" w:hAnsi="Sylfaen"/>
                <w:iCs/>
                <w:sz w:val="20"/>
                <w:szCs w:val="20"/>
                <w:lang w:val="ka-GE"/>
              </w:rPr>
              <w:t>)</w:t>
            </w:r>
          </w:p>
          <w:p w14:paraId="1F73CECC" w14:textId="2FDE8DB8" w:rsidR="00727CB3" w:rsidRPr="00042444" w:rsidRDefault="0066601A" w:rsidP="007E79FA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0"/>
              </w:rPr>
            </w:pPr>
            <w:proofErr w:type="spellStart"/>
            <w:r w:rsidRPr="0066601A">
              <w:rPr>
                <w:sz w:val="20"/>
                <w:szCs w:val="20"/>
              </w:rPr>
              <w:t>Консультации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по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подготовке</w:t>
            </w:r>
            <w:proofErr w:type="spellEnd"/>
            <w:r w:rsidRPr="0066601A">
              <w:rPr>
                <w:sz w:val="20"/>
                <w:szCs w:val="20"/>
              </w:rPr>
              <w:t xml:space="preserve"> </w:t>
            </w:r>
            <w:proofErr w:type="spellStart"/>
            <w:r w:rsidRPr="0066601A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042444" w:rsidRDefault="0013485F" w:rsidP="0013485F">
            <w:pPr>
              <w:rPr>
                <w:i/>
                <w:sz w:val="20"/>
                <w:szCs w:val="20"/>
              </w:rPr>
            </w:pPr>
          </w:p>
        </w:tc>
      </w:tr>
      <w:tr w:rsidR="000664F2" w:rsidRPr="00042444" w14:paraId="6DC7701E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6D7FC2BA" w:rsidR="000664F2" w:rsidRPr="0068049F" w:rsidRDefault="0068049F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881" w14:textId="2EC0FC93" w:rsidR="00452A23" w:rsidRPr="00452A23" w:rsidRDefault="00452A23" w:rsidP="00452A23">
            <w:pPr>
              <w:jc w:val="both"/>
              <w:rPr>
                <w:b/>
                <w:noProof/>
                <w:sz w:val="20"/>
                <w:szCs w:val="20"/>
                <w:lang w:val="ka-GE"/>
              </w:rPr>
            </w:pPr>
            <w:r w:rsidRPr="00452A23">
              <w:rPr>
                <w:b/>
                <w:noProof/>
                <w:sz w:val="20"/>
                <w:szCs w:val="20"/>
                <w:lang w:val="ka-GE"/>
              </w:rPr>
              <w:t>Тема 13: Качественный анализ исследования</w:t>
            </w:r>
          </w:p>
          <w:p w14:paraId="5F2B2A7B" w14:textId="283B6048" w:rsidR="00452A23" w:rsidRPr="00B34AA6" w:rsidRDefault="00452A23" w:rsidP="00B34AA6">
            <w:pPr>
              <w:pStyle w:val="ListParagraph"/>
              <w:numPr>
                <w:ilvl w:val="0"/>
                <w:numId w:val="41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B34AA6">
              <w:rPr>
                <w:noProof/>
                <w:sz w:val="20"/>
                <w:szCs w:val="20"/>
                <w:lang w:val="ka-GE"/>
              </w:rPr>
              <w:t>Три этапа качественного анализа данных;</w:t>
            </w:r>
          </w:p>
          <w:p w14:paraId="1609A700" w14:textId="684D0B9A" w:rsidR="00452A23" w:rsidRPr="00B34AA6" w:rsidRDefault="00452A23" w:rsidP="00B34AA6">
            <w:pPr>
              <w:pStyle w:val="ListParagraph"/>
              <w:numPr>
                <w:ilvl w:val="0"/>
                <w:numId w:val="41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B34AA6">
              <w:rPr>
                <w:noProof/>
                <w:sz w:val="20"/>
                <w:szCs w:val="20"/>
                <w:lang w:val="ka-GE"/>
              </w:rPr>
              <w:t>Надежность и достоверность качественных исследований.</w:t>
            </w:r>
          </w:p>
          <w:p w14:paraId="0B585736" w14:textId="5EF69D6B" w:rsidR="00452A23" w:rsidRPr="00B34AA6" w:rsidRDefault="00452A23" w:rsidP="00B34AA6">
            <w:pPr>
              <w:pStyle w:val="ListParagraph"/>
              <w:numPr>
                <w:ilvl w:val="0"/>
                <w:numId w:val="41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B34AA6">
              <w:rPr>
                <w:noProof/>
                <w:sz w:val="20"/>
                <w:szCs w:val="20"/>
                <w:lang w:val="ka-GE"/>
              </w:rPr>
              <w:t>Анализ содержания;</w:t>
            </w:r>
          </w:p>
          <w:p w14:paraId="57166C89" w14:textId="7B929841" w:rsidR="00452A23" w:rsidRPr="00B34AA6" w:rsidRDefault="00452A23" w:rsidP="00B34AA6">
            <w:pPr>
              <w:pStyle w:val="ListParagraph"/>
              <w:numPr>
                <w:ilvl w:val="0"/>
                <w:numId w:val="41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B34AA6">
              <w:rPr>
                <w:noProof/>
                <w:sz w:val="20"/>
                <w:szCs w:val="20"/>
                <w:lang w:val="ka-GE"/>
              </w:rPr>
              <w:t>Повествовательный анализ;</w:t>
            </w:r>
          </w:p>
          <w:p w14:paraId="3CBF9E18" w14:textId="5AEBD7FD" w:rsidR="00452A23" w:rsidRPr="00B34AA6" w:rsidRDefault="00452A23" w:rsidP="00452A23">
            <w:pPr>
              <w:pStyle w:val="ListParagraph"/>
              <w:numPr>
                <w:ilvl w:val="0"/>
                <w:numId w:val="41"/>
              </w:numPr>
              <w:jc w:val="both"/>
              <w:rPr>
                <w:noProof/>
                <w:sz w:val="20"/>
                <w:szCs w:val="20"/>
                <w:lang w:val="ka-GE"/>
              </w:rPr>
            </w:pPr>
            <w:r w:rsidRPr="00B34AA6">
              <w:rPr>
                <w:noProof/>
                <w:sz w:val="20"/>
                <w:szCs w:val="20"/>
                <w:lang w:val="ka-GE"/>
              </w:rPr>
              <w:t>Аналитическая индукция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435" w14:textId="0561B117" w:rsidR="003F51C7" w:rsidRPr="009004C7" w:rsidRDefault="008763DB" w:rsidP="003F51C7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0E42A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F51C7" w:rsidRPr="000E42A3">
              <w:rPr>
                <w:rFonts w:ascii="Sylfaen" w:hAnsi="Sylfaen"/>
                <w:sz w:val="20"/>
                <w:szCs w:val="20"/>
              </w:rPr>
              <w:t>[</w:t>
            </w:r>
            <w:r w:rsidR="003F51C7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3F51C7" w:rsidRPr="000E42A3">
              <w:rPr>
                <w:rFonts w:ascii="Sylfaen" w:hAnsi="Sylfaen"/>
                <w:sz w:val="20"/>
                <w:szCs w:val="20"/>
              </w:rPr>
              <w:t>]</w:t>
            </w:r>
            <w:r w:rsidR="003F51C7">
              <w:rPr>
                <w:rFonts w:ascii="Sylfaen" w:hAnsi="Sylfaen"/>
                <w:sz w:val="20"/>
                <w:szCs w:val="20"/>
                <w:lang w:val="ru-RU"/>
              </w:rPr>
              <w:t xml:space="preserve"> – Глава -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  <w:p w14:paraId="1E20DCE8" w14:textId="76827223" w:rsidR="00C015E2" w:rsidRPr="003F51C7" w:rsidRDefault="00C015E2" w:rsidP="003F51C7">
            <w:pPr>
              <w:shd w:val="clear" w:color="auto" w:fill="FFFFFF"/>
              <w:outlineLvl w:val="1"/>
              <w:rPr>
                <w:rFonts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0664F2" w:rsidRPr="00042444" w14:paraId="1608021D" w14:textId="77777777" w:rsidTr="003727DC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595E3D00" w:rsidR="000664F2" w:rsidRPr="0068049F" w:rsidRDefault="0068049F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260" w14:textId="555170D3" w:rsidR="00C661CA" w:rsidRPr="00C661CA" w:rsidRDefault="00C661CA" w:rsidP="007E79FA">
            <w:pPr>
              <w:pStyle w:val="ListParagraph"/>
              <w:numPr>
                <w:ilvl w:val="0"/>
                <w:numId w:val="13"/>
              </w:numPr>
              <w:rPr>
                <w:b/>
                <w:i/>
                <w:sz w:val="20"/>
                <w:szCs w:val="20"/>
                <w:lang w:val="ka-GE"/>
              </w:rPr>
            </w:pPr>
            <w:r w:rsidRPr="00C661C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Устная презентация</w:t>
            </w:r>
            <w:r w:rsidRPr="00C661CA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4</w:t>
            </w:r>
            <w:r w:rsidRPr="00C661CA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)</w:t>
            </w:r>
          </w:p>
          <w:p w14:paraId="008B6D30" w14:textId="640B562C" w:rsidR="000664F2" w:rsidRPr="00042444" w:rsidRDefault="000664F2" w:rsidP="00C661CA">
            <w:pPr>
              <w:pStyle w:val="HTMLPreformatted"/>
              <w:spacing w:line="276" w:lineRule="auto"/>
              <w:ind w:left="1440"/>
              <w:rPr>
                <w:rFonts w:asciiTheme="minorHAnsi" w:hAnsiTheme="minorHAnsi" w:cstheme="minorBidi"/>
                <w:i/>
                <w:lang w:val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0664F2" w:rsidRPr="00042444" w14:paraId="45EFB35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45DB18E5" w:rsidR="000664F2" w:rsidRPr="0068049F" w:rsidRDefault="0068049F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E41" w14:textId="59AA7841" w:rsidR="00452A23" w:rsidRPr="00B34AA6" w:rsidRDefault="00B34AA6" w:rsidP="00452A23">
            <w:pPr>
              <w:rPr>
                <w:b/>
                <w:iCs/>
                <w:sz w:val="20"/>
                <w:szCs w:val="20"/>
                <w:lang w:val="ru-RU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14: Презентация отчета исследования</w:t>
            </w:r>
          </w:p>
          <w:p w14:paraId="2FA77C12" w14:textId="554EFFB4" w:rsidR="00452A23" w:rsidRPr="00B34AA6" w:rsidRDefault="00452A23" w:rsidP="00B34AA6">
            <w:pPr>
              <w:pStyle w:val="ListParagraph"/>
              <w:numPr>
                <w:ilvl w:val="0"/>
                <w:numId w:val="42"/>
              </w:numPr>
              <w:rPr>
                <w:iCs/>
                <w:sz w:val="20"/>
                <w:szCs w:val="20"/>
                <w:lang w:val="ru-RU"/>
              </w:rPr>
            </w:pPr>
            <w:r w:rsidRPr="00B34AA6">
              <w:rPr>
                <w:iCs/>
                <w:sz w:val="20"/>
                <w:szCs w:val="20"/>
                <w:lang w:val="ru-RU"/>
              </w:rPr>
              <w:t>Подготовка отчетов;</w:t>
            </w:r>
          </w:p>
          <w:p w14:paraId="6C93F4F0" w14:textId="439D1654" w:rsidR="00452A23" w:rsidRPr="00B34AA6" w:rsidRDefault="00452A23" w:rsidP="00452A23">
            <w:pPr>
              <w:pStyle w:val="ListParagraph"/>
              <w:numPr>
                <w:ilvl w:val="0"/>
                <w:numId w:val="42"/>
              </w:numPr>
              <w:rPr>
                <w:iCs/>
                <w:sz w:val="20"/>
                <w:szCs w:val="20"/>
                <w:lang w:val="ru-RU"/>
              </w:rPr>
            </w:pPr>
            <w:r w:rsidRPr="00B34AA6">
              <w:rPr>
                <w:iCs/>
                <w:sz w:val="20"/>
                <w:szCs w:val="20"/>
                <w:lang w:val="ru-RU"/>
              </w:rPr>
              <w:t>Различия в подготовке презентаций для деловой и академической аудитории.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16309F7D" w:rsidR="000664F2" w:rsidRPr="00080FE3" w:rsidRDefault="00CB7DE2" w:rsidP="003F51C7">
            <w:pPr>
              <w:rPr>
                <w:i/>
                <w:sz w:val="20"/>
                <w:szCs w:val="20"/>
                <w:lang w:val="ru-RU"/>
              </w:rPr>
            </w:pPr>
            <w:r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3F51C7" w:rsidRPr="003F51C7">
              <w:rPr>
                <w:rFonts w:ascii="Sylfaen" w:hAnsi="Sylfaen"/>
                <w:sz w:val="20"/>
                <w:szCs w:val="20"/>
                <w:lang w:val="ka-GE"/>
              </w:rPr>
              <w:t>[</w:t>
            </w:r>
            <w:r w:rsidR="003F51C7" w:rsidRPr="003F51C7">
              <w:rPr>
                <w:rFonts w:ascii="Sylfaen" w:hAnsi="Sylfaen"/>
                <w:sz w:val="20"/>
                <w:szCs w:val="20"/>
                <w:lang w:val="ru-RU"/>
              </w:rPr>
              <w:t>4</w:t>
            </w:r>
            <w:r w:rsidR="003F51C7"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] - </w:t>
            </w:r>
            <w:r w:rsidR="003F51C7" w:rsidRPr="003F51C7">
              <w:rPr>
                <w:rFonts w:ascii="Sylfaen" w:hAnsi="Sylfaen"/>
                <w:sz w:val="20"/>
                <w:szCs w:val="20"/>
                <w:lang w:val="ru-RU"/>
              </w:rPr>
              <w:t>Глава</w:t>
            </w:r>
            <w:r w:rsidR="003F51C7" w:rsidRPr="003F51C7">
              <w:rPr>
                <w:rFonts w:ascii="Sylfaen" w:hAnsi="Sylfaen"/>
                <w:sz w:val="20"/>
                <w:szCs w:val="20"/>
                <w:lang w:val="ka-GE"/>
              </w:rPr>
              <w:t xml:space="preserve"> -</w:t>
            </w:r>
            <w:r w:rsidR="00080FE3">
              <w:rPr>
                <w:rFonts w:ascii="Sylfaen" w:hAnsi="Sylfaen"/>
                <w:sz w:val="20"/>
                <w:szCs w:val="20"/>
                <w:lang w:val="ru-RU"/>
              </w:rPr>
              <w:t xml:space="preserve"> 24</w:t>
            </w:r>
          </w:p>
        </w:tc>
      </w:tr>
      <w:tr w:rsidR="000664F2" w:rsidRPr="00042444" w14:paraId="2BFBEA56" w14:textId="77777777" w:rsidTr="003727DC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0664F2" w:rsidRPr="00042444" w:rsidRDefault="00B0049C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B0049C">
              <w:rPr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0156D087" w:rsidR="000664F2" w:rsidRPr="0068049F" w:rsidRDefault="0068049F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299E" w14:textId="6CED9229" w:rsidR="00C661CA" w:rsidRPr="00C661CA" w:rsidRDefault="00C661CA" w:rsidP="007E79FA">
            <w:pPr>
              <w:pStyle w:val="ListParagraph"/>
              <w:numPr>
                <w:ilvl w:val="0"/>
                <w:numId w:val="14"/>
              </w:numPr>
              <w:jc w:val="both"/>
              <w:rPr>
                <w:b/>
                <w:i/>
                <w:sz w:val="20"/>
                <w:szCs w:val="20"/>
                <w:lang w:val="ka-GE"/>
              </w:rPr>
            </w:pPr>
            <w:r w:rsidRPr="00C661C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 w:eastAsia="ka-GE"/>
              </w:rPr>
              <w:t>Устная презентация</w:t>
            </w:r>
            <w:r w:rsidRPr="00C661CA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 xml:space="preserve"> (</w:t>
            </w:r>
            <w:r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5</w:t>
            </w:r>
            <w:r w:rsidRPr="00C661CA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)</w:t>
            </w:r>
          </w:p>
          <w:p w14:paraId="1495E2F1" w14:textId="0E132F00" w:rsidR="000664F2" w:rsidRPr="0066601A" w:rsidRDefault="0066601A" w:rsidP="007E79FA">
            <w:pPr>
              <w:pStyle w:val="HTMLPreformatted"/>
              <w:numPr>
                <w:ilvl w:val="0"/>
                <w:numId w:val="14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proofErr w:type="spellStart"/>
            <w:r w:rsidRPr="0066601A">
              <w:rPr>
                <w:rFonts w:ascii="Sylfaen" w:hAnsi="Sylfaen"/>
              </w:rPr>
              <w:t>Консультации</w:t>
            </w:r>
            <w:proofErr w:type="spellEnd"/>
            <w:r w:rsidRPr="0066601A">
              <w:rPr>
                <w:rFonts w:ascii="Sylfaen" w:hAnsi="Sylfaen"/>
              </w:rPr>
              <w:t xml:space="preserve"> </w:t>
            </w:r>
            <w:proofErr w:type="spellStart"/>
            <w:r w:rsidRPr="0066601A">
              <w:rPr>
                <w:rFonts w:ascii="Sylfaen" w:hAnsi="Sylfaen"/>
              </w:rPr>
              <w:t>по</w:t>
            </w:r>
            <w:proofErr w:type="spellEnd"/>
            <w:r w:rsidRPr="0066601A">
              <w:rPr>
                <w:rFonts w:ascii="Sylfaen" w:hAnsi="Sylfaen"/>
              </w:rPr>
              <w:t xml:space="preserve"> </w:t>
            </w:r>
            <w:proofErr w:type="spellStart"/>
            <w:r w:rsidRPr="0066601A">
              <w:rPr>
                <w:rFonts w:ascii="Sylfaen" w:hAnsi="Sylfaen"/>
              </w:rPr>
              <w:t>подготовке</w:t>
            </w:r>
            <w:proofErr w:type="spellEnd"/>
            <w:r w:rsidRPr="0066601A">
              <w:rPr>
                <w:rFonts w:ascii="Sylfaen" w:hAnsi="Sylfaen"/>
              </w:rPr>
              <w:t xml:space="preserve"> </w:t>
            </w:r>
            <w:proofErr w:type="spellStart"/>
            <w:r w:rsidRPr="0066601A">
              <w:rPr>
                <w:rFonts w:ascii="Sylfaen" w:hAnsi="Sylfaen"/>
              </w:rPr>
              <w:t>проекта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0664F2" w:rsidRPr="000227BE" w14:paraId="186EDD29" w14:textId="77777777" w:rsidTr="003727DC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0664F2" w:rsidRPr="00042444" w:rsidRDefault="00B0049C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73D08D2D" w:rsidR="000664F2" w:rsidRPr="0068049F" w:rsidRDefault="0068049F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>
              <w:rPr>
                <w:iCs/>
                <w:sz w:val="20"/>
                <w:szCs w:val="20"/>
                <w:lang w:val="ru-RU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60274A61" w:rsidR="00452A23" w:rsidRPr="00452A23" w:rsidRDefault="00452A23" w:rsidP="00B0049C">
            <w:pPr>
              <w:jc w:val="center"/>
              <w:rPr>
                <w:b/>
                <w:iCs/>
                <w:sz w:val="20"/>
                <w:szCs w:val="20"/>
                <w:lang w:val="ka-GE"/>
              </w:rPr>
            </w:pPr>
            <w:r w:rsidRPr="00452A23">
              <w:rPr>
                <w:b/>
                <w:iCs/>
                <w:sz w:val="20"/>
                <w:szCs w:val="20"/>
                <w:lang w:val="ka-GE"/>
              </w:rPr>
              <w:t>Презентация проекта.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0664F2" w:rsidRPr="00B0049C" w:rsidRDefault="000664F2" w:rsidP="000664F2">
            <w:pPr>
              <w:shd w:val="clear" w:color="auto" w:fill="FFFFFF"/>
              <w:ind w:left="360"/>
              <w:jc w:val="both"/>
              <w:outlineLvl w:val="1"/>
              <w:rPr>
                <w:i/>
                <w:sz w:val="20"/>
                <w:szCs w:val="20"/>
                <w:lang w:val="ru-RU"/>
              </w:rPr>
            </w:pPr>
          </w:p>
        </w:tc>
      </w:tr>
      <w:tr w:rsidR="000664F2" w:rsidRPr="00042444" w14:paraId="70F6A23D" w14:textId="77777777" w:rsidTr="003727DC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0664F2" w:rsidRPr="00042444" w:rsidRDefault="000664F2" w:rsidP="000664F2">
            <w:pPr>
              <w:jc w:val="center"/>
              <w:rPr>
                <w:b/>
                <w:iCs/>
                <w:sz w:val="20"/>
                <w:szCs w:val="20"/>
              </w:rPr>
            </w:pP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042444">
              <w:rPr>
                <w:b/>
                <w:iCs/>
                <w:noProof/>
                <w:sz w:val="20"/>
                <w:szCs w:val="20"/>
              </w:rPr>
              <w:t>I</w:t>
            </w:r>
            <w:r w:rsidR="000621EC" w:rsidRPr="00042444">
              <w:rPr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042444">
              <w:rPr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0664F2" w:rsidRPr="005A6999" w:rsidRDefault="000621EC" w:rsidP="000664F2">
            <w:pPr>
              <w:jc w:val="center"/>
              <w:rPr>
                <w:iCs/>
                <w:sz w:val="20"/>
                <w:szCs w:val="20"/>
                <w:lang w:val="ru-RU"/>
              </w:rPr>
            </w:pPr>
            <w:r w:rsidRPr="00042444">
              <w:rPr>
                <w:iCs/>
                <w:sz w:val="20"/>
                <w:szCs w:val="20"/>
                <w:lang w:val="ka-GE"/>
              </w:rPr>
              <w:t>3</w:t>
            </w:r>
            <w:r w:rsidR="005A6999">
              <w:rPr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0664F2" w:rsidRPr="00042444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en-US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  <w:tr w:rsidR="000664F2" w:rsidRPr="00042444" w14:paraId="25B87DFF" w14:textId="77777777" w:rsidTr="003727DC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0664F2" w:rsidRPr="00042444" w:rsidRDefault="000664F2" w:rsidP="000664F2">
            <w:pPr>
              <w:jc w:val="center"/>
              <w:rPr>
                <w:b/>
                <w:iCs/>
                <w:noProof/>
                <w:sz w:val="20"/>
                <w:szCs w:val="20"/>
                <w:lang w:val="ka-GE"/>
              </w:rPr>
            </w:pPr>
            <w:r w:rsidRPr="00042444">
              <w:rPr>
                <w:b/>
                <w:iCs/>
                <w:noProof/>
                <w:sz w:val="20"/>
                <w:szCs w:val="20"/>
              </w:rPr>
              <w:t xml:space="preserve">XIX </w:t>
            </w:r>
            <w:r w:rsidRPr="00042444">
              <w:rPr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042444">
              <w:rPr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0664F2" w:rsidRPr="00042444" w:rsidRDefault="000664F2" w:rsidP="000664F2">
            <w:pPr>
              <w:jc w:val="center"/>
              <w:rPr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0664F2" w:rsidRPr="00042444" w:rsidRDefault="000664F2" w:rsidP="000664F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0664F2" w:rsidRPr="00B0049C" w:rsidRDefault="00B0049C" w:rsidP="00D50974">
            <w:pPr>
              <w:pStyle w:val="HTMLPreformatted"/>
              <w:spacing w:line="276" w:lineRule="auto"/>
              <w:ind w:left="720"/>
              <w:jc w:val="center"/>
              <w:rPr>
                <w:rFonts w:asciiTheme="minorHAnsi" w:hAnsiTheme="minorHAnsi" w:cstheme="minorBidi"/>
                <w:iCs/>
                <w:lang w:val="ru-RU"/>
              </w:rPr>
            </w:pPr>
            <w:r w:rsidRPr="00B0049C">
              <w:rPr>
                <w:rFonts w:asciiTheme="minorHAnsi" w:hAnsiTheme="minorHAnsi"/>
                <w:b/>
                <w:iCs/>
                <w:lang w:val="ka-GE"/>
              </w:rPr>
              <w:t>Дополнительный</w:t>
            </w:r>
            <w:r>
              <w:rPr>
                <w:rFonts w:asciiTheme="minorHAnsi" w:hAnsiTheme="minorHAnsi"/>
                <w:b/>
                <w:iCs/>
                <w:lang w:val="ru-RU"/>
              </w:rPr>
              <w:t xml:space="preserve"> </w:t>
            </w:r>
            <w:r w:rsidRPr="00B0049C">
              <w:rPr>
                <w:rFonts w:asciiTheme="minorHAnsi" w:hAnsiTheme="minorHAnsi"/>
                <w:b/>
                <w:iCs/>
                <w:lang w:val="ka-GE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0664F2" w:rsidRPr="00042444" w:rsidRDefault="000664F2" w:rsidP="000664F2">
            <w:pPr>
              <w:rPr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042444" w:rsidRDefault="006A58B6" w:rsidP="006A58B6">
      <w:pPr>
        <w:rPr>
          <w:b/>
          <w:i/>
        </w:rPr>
      </w:pPr>
    </w:p>
    <w:p w14:paraId="2491219E" w14:textId="77777777" w:rsidR="006A58B6" w:rsidRPr="00042444" w:rsidRDefault="006A58B6" w:rsidP="006A58B6">
      <w:pPr>
        <w:rPr>
          <w:i/>
        </w:rPr>
      </w:pPr>
    </w:p>
    <w:p w14:paraId="76027ECD" w14:textId="77777777" w:rsidR="00725841" w:rsidRPr="00042444" w:rsidRDefault="00725841"/>
    <w:sectPr w:rsidR="00725841" w:rsidRPr="00042444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90154"/>
    <w:multiLevelType w:val="hybridMultilevel"/>
    <w:tmpl w:val="DBD6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E2183"/>
    <w:multiLevelType w:val="hybridMultilevel"/>
    <w:tmpl w:val="3668A02C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974D63"/>
    <w:multiLevelType w:val="hybridMultilevel"/>
    <w:tmpl w:val="C9D4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D312A"/>
    <w:multiLevelType w:val="hybridMultilevel"/>
    <w:tmpl w:val="749C0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C0D81"/>
    <w:multiLevelType w:val="hybridMultilevel"/>
    <w:tmpl w:val="8C4CA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F415E"/>
    <w:multiLevelType w:val="hybridMultilevel"/>
    <w:tmpl w:val="98C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9" w15:restartNumberingAfterBreak="0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97125"/>
    <w:multiLevelType w:val="hybridMultilevel"/>
    <w:tmpl w:val="87DE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138BF"/>
    <w:multiLevelType w:val="hybridMultilevel"/>
    <w:tmpl w:val="4A20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A5EB9"/>
    <w:multiLevelType w:val="hybridMultilevel"/>
    <w:tmpl w:val="9372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DB1EB2"/>
    <w:multiLevelType w:val="hybridMultilevel"/>
    <w:tmpl w:val="2D92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04A0F"/>
    <w:multiLevelType w:val="hybridMultilevel"/>
    <w:tmpl w:val="E238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81D33"/>
    <w:multiLevelType w:val="hybridMultilevel"/>
    <w:tmpl w:val="248A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261C6"/>
    <w:multiLevelType w:val="hybridMultilevel"/>
    <w:tmpl w:val="6730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3711E"/>
    <w:multiLevelType w:val="hybridMultilevel"/>
    <w:tmpl w:val="F70E6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61D37"/>
    <w:multiLevelType w:val="hybridMultilevel"/>
    <w:tmpl w:val="103E9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8547F"/>
    <w:multiLevelType w:val="hybridMultilevel"/>
    <w:tmpl w:val="B8B0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148DF"/>
    <w:multiLevelType w:val="hybridMultilevel"/>
    <w:tmpl w:val="C2D4C344"/>
    <w:lvl w:ilvl="0" w:tplc="0409000B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7" w15:restartNumberingAfterBreak="0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F0D04"/>
    <w:multiLevelType w:val="hybridMultilevel"/>
    <w:tmpl w:val="57EC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463B8"/>
    <w:multiLevelType w:val="hybridMultilevel"/>
    <w:tmpl w:val="966E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5DA9"/>
    <w:multiLevelType w:val="hybridMultilevel"/>
    <w:tmpl w:val="5EF8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4"/>
  </w:num>
  <w:num w:numId="5">
    <w:abstractNumId w:val="20"/>
  </w:num>
  <w:num w:numId="6">
    <w:abstractNumId w:val="19"/>
  </w:num>
  <w:num w:numId="7">
    <w:abstractNumId w:val="6"/>
  </w:num>
  <w:num w:numId="8">
    <w:abstractNumId w:val="24"/>
  </w:num>
  <w:num w:numId="9">
    <w:abstractNumId w:val="40"/>
  </w:num>
  <w:num w:numId="10">
    <w:abstractNumId w:val="13"/>
  </w:num>
  <w:num w:numId="11">
    <w:abstractNumId w:val="1"/>
  </w:num>
  <w:num w:numId="12">
    <w:abstractNumId w:val="23"/>
  </w:num>
  <w:num w:numId="13">
    <w:abstractNumId w:val="26"/>
  </w:num>
  <w:num w:numId="14">
    <w:abstractNumId w:val="0"/>
  </w:num>
  <w:num w:numId="15">
    <w:abstractNumId w:val="11"/>
  </w:num>
  <w:num w:numId="16">
    <w:abstractNumId w:val="15"/>
  </w:num>
  <w:num w:numId="17">
    <w:abstractNumId w:val="28"/>
  </w:num>
  <w:num w:numId="18">
    <w:abstractNumId w:val="2"/>
  </w:num>
  <w:num w:numId="19">
    <w:abstractNumId w:val="30"/>
  </w:num>
  <w:num w:numId="20">
    <w:abstractNumId w:val="37"/>
  </w:num>
  <w:num w:numId="21">
    <w:abstractNumId w:val="16"/>
  </w:num>
  <w:num w:numId="22">
    <w:abstractNumId w:val="5"/>
  </w:num>
  <w:num w:numId="23">
    <w:abstractNumId w:val="29"/>
  </w:num>
  <w:num w:numId="24">
    <w:abstractNumId w:val="8"/>
  </w:num>
  <w:num w:numId="25">
    <w:abstractNumId w:val="7"/>
  </w:num>
  <w:num w:numId="26">
    <w:abstractNumId w:val="27"/>
  </w:num>
  <w:num w:numId="27">
    <w:abstractNumId w:val="39"/>
  </w:num>
  <w:num w:numId="28">
    <w:abstractNumId w:val="34"/>
  </w:num>
  <w:num w:numId="29">
    <w:abstractNumId w:val="36"/>
  </w:num>
  <w:num w:numId="30">
    <w:abstractNumId w:val="21"/>
  </w:num>
  <w:num w:numId="31">
    <w:abstractNumId w:val="32"/>
  </w:num>
  <w:num w:numId="32">
    <w:abstractNumId w:val="38"/>
  </w:num>
  <w:num w:numId="33">
    <w:abstractNumId w:val="22"/>
  </w:num>
  <w:num w:numId="34">
    <w:abstractNumId w:val="9"/>
  </w:num>
  <w:num w:numId="35">
    <w:abstractNumId w:val="41"/>
  </w:num>
  <w:num w:numId="36">
    <w:abstractNumId w:val="10"/>
  </w:num>
  <w:num w:numId="37">
    <w:abstractNumId w:val="14"/>
  </w:num>
  <w:num w:numId="38">
    <w:abstractNumId w:val="35"/>
  </w:num>
  <w:num w:numId="39">
    <w:abstractNumId w:val="25"/>
  </w:num>
  <w:num w:numId="40">
    <w:abstractNumId w:val="31"/>
  </w:num>
  <w:num w:numId="41">
    <w:abstractNumId w:val="3"/>
  </w:num>
  <w:num w:numId="42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1FB1"/>
    <w:rsid w:val="0001472A"/>
    <w:rsid w:val="000227BE"/>
    <w:rsid w:val="000238D7"/>
    <w:rsid w:val="00032706"/>
    <w:rsid w:val="00037710"/>
    <w:rsid w:val="00042444"/>
    <w:rsid w:val="0004792E"/>
    <w:rsid w:val="00057021"/>
    <w:rsid w:val="000621EC"/>
    <w:rsid w:val="000664F2"/>
    <w:rsid w:val="00080F75"/>
    <w:rsid w:val="00080FE3"/>
    <w:rsid w:val="000829A9"/>
    <w:rsid w:val="00082D92"/>
    <w:rsid w:val="00090713"/>
    <w:rsid w:val="000916C8"/>
    <w:rsid w:val="00092050"/>
    <w:rsid w:val="000A4215"/>
    <w:rsid w:val="000F3476"/>
    <w:rsid w:val="00100744"/>
    <w:rsid w:val="00105C26"/>
    <w:rsid w:val="001166D4"/>
    <w:rsid w:val="0012135E"/>
    <w:rsid w:val="0013485F"/>
    <w:rsid w:val="00134B9E"/>
    <w:rsid w:val="00153AEC"/>
    <w:rsid w:val="0015534F"/>
    <w:rsid w:val="0016487F"/>
    <w:rsid w:val="00174DE5"/>
    <w:rsid w:val="001830BE"/>
    <w:rsid w:val="001A6356"/>
    <w:rsid w:val="001A7BAB"/>
    <w:rsid w:val="001C33F9"/>
    <w:rsid w:val="001C64B6"/>
    <w:rsid w:val="001D62CC"/>
    <w:rsid w:val="001E1454"/>
    <w:rsid w:val="0020057E"/>
    <w:rsid w:val="002018C3"/>
    <w:rsid w:val="00207D79"/>
    <w:rsid w:val="00217459"/>
    <w:rsid w:val="002505F4"/>
    <w:rsid w:val="002607A1"/>
    <w:rsid w:val="00266A3A"/>
    <w:rsid w:val="00273E62"/>
    <w:rsid w:val="00296BC2"/>
    <w:rsid w:val="002A5A0E"/>
    <w:rsid w:val="002B2403"/>
    <w:rsid w:val="002B3D8E"/>
    <w:rsid w:val="002B4A96"/>
    <w:rsid w:val="002B7A71"/>
    <w:rsid w:val="002E4CCD"/>
    <w:rsid w:val="002E7D43"/>
    <w:rsid w:val="002F6E5A"/>
    <w:rsid w:val="00304561"/>
    <w:rsid w:val="00312FFA"/>
    <w:rsid w:val="00331839"/>
    <w:rsid w:val="003506D7"/>
    <w:rsid w:val="003518EC"/>
    <w:rsid w:val="00354EFC"/>
    <w:rsid w:val="0035638C"/>
    <w:rsid w:val="00357942"/>
    <w:rsid w:val="00364C42"/>
    <w:rsid w:val="003727DC"/>
    <w:rsid w:val="00373264"/>
    <w:rsid w:val="003850FB"/>
    <w:rsid w:val="00396105"/>
    <w:rsid w:val="003C553A"/>
    <w:rsid w:val="003D72C3"/>
    <w:rsid w:val="003F51C7"/>
    <w:rsid w:val="00413586"/>
    <w:rsid w:val="00417FB6"/>
    <w:rsid w:val="00452A23"/>
    <w:rsid w:val="0046626D"/>
    <w:rsid w:val="004972AB"/>
    <w:rsid w:val="004A0647"/>
    <w:rsid w:val="004A7126"/>
    <w:rsid w:val="004F42FF"/>
    <w:rsid w:val="004F4F30"/>
    <w:rsid w:val="0050233C"/>
    <w:rsid w:val="00507B0A"/>
    <w:rsid w:val="0054032A"/>
    <w:rsid w:val="0055456B"/>
    <w:rsid w:val="00570D28"/>
    <w:rsid w:val="00573F63"/>
    <w:rsid w:val="005837E7"/>
    <w:rsid w:val="005A6999"/>
    <w:rsid w:val="005B3383"/>
    <w:rsid w:val="005C7EA5"/>
    <w:rsid w:val="005E6D08"/>
    <w:rsid w:val="00611B8F"/>
    <w:rsid w:val="00617AF4"/>
    <w:rsid w:val="006639C0"/>
    <w:rsid w:val="0066601A"/>
    <w:rsid w:val="0068049F"/>
    <w:rsid w:val="006A4B0C"/>
    <w:rsid w:val="006A58B6"/>
    <w:rsid w:val="006A7886"/>
    <w:rsid w:val="006A7D85"/>
    <w:rsid w:val="006C556A"/>
    <w:rsid w:val="006D69D8"/>
    <w:rsid w:val="006F0330"/>
    <w:rsid w:val="006F1117"/>
    <w:rsid w:val="006F3B8C"/>
    <w:rsid w:val="00725841"/>
    <w:rsid w:val="00727CB3"/>
    <w:rsid w:val="007542AB"/>
    <w:rsid w:val="007632CC"/>
    <w:rsid w:val="007862C1"/>
    <w:rsid w:val="00792B9B"/>
    <w:rsid w:val="007A233A"/>
    <w:rsid w:val="007A38B6"/>
    <w:rsid w:val="007B347D"/>
    <w:rsid w:val="007E79FA"/>
    <w:rsid w:val="00817D8A"/>
    <w:rsid w:val="00833A80"/>
    <w:rsid w:val="008477E7"/>
    <w:rsid w:val="008549B1"/>
    <w:rsid w:val="008574F3"/>
    <w:rsid w:val="008653E0"/>
    <w:rsid w:val="00867315"/>
    <w:rsid w:val="008679CE"/>
    <w:rsid w:val="008763DB"/>
    <w:rsid w:val="00876F4C"/>
    <w:rsid w:val="0089737E"/>
    <w:rsid w:val="008A2889"/>
    <w:rsid w:val="008C165D"/>
    <w:rsid w:val="008D7DB4"/>
    <w:rsid w:val="008E61EB"/>
    <w:rsid w:val="009016B8"/>
    <w:rsid w:val="00910FE4"/>
    <w:rsid w:val="00917B47"/>
    <w:rsid w:val="00921EE5"/>
    <w:rsid w:val="0093463F"/>
    <w:rsid w:val="009406B8"/>
    <w:rsid w:val="00950F74"/>
    <w:rsid w:val="00952257"/>
    <w:rsid w:val="009531FE"/>
    <w:rsid w:val="00954AFB"/>
    <w:rsid w:val="00972592"/>
    <w:rsid w:val="009B1FBE"/>
    <w:rsid w:val="009D49F6"/>
    <w:rsid w:val="009D7861"/>
    <w:rsid w:val="009E67B1"/>
    <w:rsid w:val="009F07A7"/>
    <w:rsid w:val="00A1142C"/>
    <w:rsid w:val="00A46D7C"/>
    <w:rsid w:val="00A47CFE"/>
    <w:rsid w:val="00A60E13"/>
    <w:rsid w:val="00A74D65"/>
    <w:rsid w:val="00AC376F"/>
    <w:rsid w:val="00AD6AC8"/>
    <w:rsid w:val="00AE2B14"/>
    <w:rsid w:val="00B0049C"/>
    <w:rsid w:val="00B02986"/>
    <w:rsid w:val="00B02C6A"/>
    <w:rsid w:val="00B030A4"/>
    <w:rsid w:val="00B112C1"/>
    <w:rsid w:val="00B171FB"/>
    <w:rsid w:val="00B31A06"/>
    <w:rsid w:val="00B348DE"/>
    <w:rsid w:val="00B34AA6"/>
    <w:rsid w:val="00B3703F"/>
    <w:rsid w:val="00B87649"/>
    <w:rsid w:val="00BB4A68"/>
    <w:rsid w:val="00BB6175"/>
    <w:rsid w:val="00BD46C2"/>
    <w:rsid w:val="00BE139D"/>
    <w:rsid w:val="00BE44B6"/>
    <w:rsid w:val="00C015E2"/>
    <w:rsid w:val="00C168A7"/>
    <w:rsid w:val="00C234EE"/>
    <w:rsid w:val="00C23C40"/>
    <w:rsid w:val="00C3183A"/>
    <w:rsid w:val="00C32EE4"/>
    <w:rsid w:val="00C43CE4"/>
    <w:rsid w:val="00C51A6B"/>
    <w:rsid w:val="00C56C1F"/>
    <w:rsid w:val="00C661CA"/>
    <w:rsid w:val="00C71367"/>
    <w:rsid w:val="00C72701"/>
    <w:rsid w:val="00C77BF5"/>
    <w:rsid w:val="00C95CA9"/>
    <w:rsid w:val="00CA62E0"/>
    <w:rsid w:val="00CA7B22"/>
    <w:rsid w:val="00CB7DE2"/>
    <w:rsid w:val="00CC33F1"/>
    <w:rsid w:val="00CC4FE0"/>
    <w:rsid w:val="00CF76BE"/>
    <w:rsid w:val="00D02883"/>
    <w:rsid w:val="00D20070"/>
    <w:rsid w:val="00D33980"/>
    <w:rsid w:val="00D404AC"/>
    <w:rsid w:val="00D43E82"/>
    <w:rsid w:val="00D50974"/>
    <w:rsid w:val="00D55493"/>
    <w:rsid w:val="00D60340"/>
    <w:rsid w:val="00D72076"/>
    <w:rsid w:val="00D843A4"/>
    <w:rsid w:val="00D848DC"/>
    <w:rsid w:val="00D9280A"/>
    <w:rsid w:val="00DF78ED"/>
    <w:rsid w:val="00E02FFE"/>
    <w:rsid w:val="00E13BD4"/>
    <w:rsid w:val="00E256EE"/>
    <w:rsid w:val="00E35918"/>
    <w:rsid w:val="00E429D3"/>
    <w:rsid w:val="00E43D1B"/>
    <w:rsid w:val="00E45434"/>
    <w:rsid w:val="00E50536"/>
    <w:rsid w:val="00E97CA5"/>
    <w:rsid w:val="00EA7044"/>
    <w:rsid w:val="00EF1059"/>
    <w:rsid w:val="00F13D34"/>
    <w:rsid w:val="00F24838"/>
    <w:rsid w:val="00F41B0B"/>
    <w:rsid w:val="00F479A1"/>
    <w:rsid w:val="00F51509"/>
    <w:rsid w:val="00F75EB6"/>
    <w:rsid w:val="00F90E5B"/>
    <w:rsid w:val="00F92DF1"/>
    <w:rsid w:val="00F9455C"/>
    <w:rsid w:val="00FA5249"/>
    <w:rsid w:val="00FB5E92"/>
    <w:rsid w:val="00FC1077"/>
    <w:rsid w:val="00FD0694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uiPriority w:val="99"/>
    <w:rsid w:val="00417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beridze.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Nona Gelitashvili</cp:lastModifiedBy>
  <cp:revision>64</cp:revision>
  <dcterms:created xsi:type="dcterms:W3CDTF">2021-08-16T18:38:00Z</dcterms:created>
  <dcterms:modified xsi:type="dcterms:W3CDTF">2021-08-29T10:45:00Z</dcterms:modified>
</cp:coreProperties>
</file>