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536AE" w14:textId="77777777" w:rsidR="007351F6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4028F6">
        <w:rPr>
          <w:rFonts w:ascii="Sylfaen" w:hAnsi="Sylfaen"/>
          <w:b/>
          <w:noProof/>
          <w:sz w:val="24"/>
          <w:szCs w:val="24"/>
        </w:rPr>
        <w:drawing>
          <wp:inline distT="0" distB="0" distL="0" distR="0" wp14:anchorId="320137E3" wp14:editId="73C9DC99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9F97C9" w14:textId="77777777"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14:paraId="1D8EED7D" w14:textId="77777777" w:rsidR="0031360E" w:rsidRPr="004028F6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   HUMANITARIAN  TEACHING UNIVERSITY</w:t>
      </w:r>
    </w:p>
    <w:p w14:paraId="0F398471" w14:textId="77777777" w:rsidR="0031360E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14:paraId="2C9AA716" w14:textId="77777777" w:rsidR="007351F6" w:rsidRPr="000B69C2" w:rsidRDefault="007351F6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  <w:r w:rsidRPr="000B69C2">
        <w:rPr>
          <w:rFonts w:ascii="Sylfaen" w:hAnsi="Sylfaen"/>
          <w:b/>
          <w:bCs/>
          <w:i/>
        </w:rPr>
        <w:t>სილაბუსი</w:t>
      </w:r>
    </w:p>
    <w:p w14:paraId="4408CE22" w14:textId="77777777" w:rsidR="0031360E" w:rsidRPr="000B69C2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4028F6" w:rsidRPr="000B69C2" w14:paraId="32537076" w14:textId="77777777" w:rsidTr="000B3B98">
        <w:tc>
          <w:tcPr>
            <w:tcW w:w="2836" w:type="dxa"/>
          </w:tcPr>
          <w:p w14:paraId="20D8D1B5" w14:textId="77777777" w:rsidR="007351F6" w:rsidRPr="000B69C2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კურსისდასახელება</w:t>
            </w:r>
          </w:p>
        </w:tc>
        <w:tc>
          <w:tcPr>
            <w:tcW w:w="7938" w:type="dxa"/>
          </w:tcPr>
          <w:p w14:paraId="38F1E10D" w14:textId="77777777" w:rsidR="007351F6" w:rsidRPr="000B69C2" w:rsidRDefault="00201A97" w:rsidP="00D06AD0">
            <w:pPr>
              <w:spacing w:after="0" w:line="240" w:lineRule="auto"/>
              <w:rPr>
                <w:rFonts w:ascii="Sylfaen" w:hAnsi="Sylfaen"/>
                <w:b/>
                <w:i/>
                <w:lang w:val="ru-RU"/>
              </w:rPr>
            </w:pPr>
            <w:r w:rsidRPr="000B69C2">
              <w:rPr>
                <w:rFonts w:ascii="Sylfaen" w:hAnsi="Sylfaen" w:cs="Sylfaen"/>
                <w:b/>
                <w:i/>
              </w:rPr>
              <w:t>შინაგან</w:t>
            </w:r>
            <w:r w:rsidR="008B7BC2" w:rsidRPr="000B69C2">
              <w:rPr>
                <w:rFonts w:ascii="Sylfaen" w:hAnsi="Sylfaen" w:cs="Sylfaen"/>
                <w:b/>
                <w:i/>
              </w:rPr>
              <w:t xml:space="preserve"> </w:t>
            </w:r>
            <w:r w:rsidRPr="000B69C2">
              <w:rPr>
                <w:rFonts w:ascii="Sylfaen" w:hAnsi="Sylfaen" w:cs="Sylfaen"/>
                <w:b/>
                <w:i/>
              </w:rPr>
              <w:t>სნეულება</w:t>
            </w:r>
            <w:r w:rsidRPr="000B69C2">
              <w:rPr>
                <w:rFonts w:ascii="Sylfaen" w:hAnsi="Sylfaen" w:cs="Sylfaen"/>
                <w:b/>
                <w:i/>
                <w:lang w:val="ka-GE"/>
              </w:rPr>
              <w:t>თა პროპედევტიკა</w:t>
            </w:r>
          </w:p>
        </w:tc>
      </w:tr>
      <w:tr w:rsidR="004028F6" w:rsidRPr="000B69C2" w14:paraId="1FC681A9" w14:textId="77777777" w:rsidTr="000B3B98">
        <w:tc>
          <w:tcPr>
            <w:tcW w:w="2836" w:type="dxa"/>
          </w:tcPr>
          <w:p w14:paraId="460E364F" w14:textId="77777777" w:rsidR="007351F6" w:rsidRPr="000B69C2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კოდი</w:t>
            </w:r>
          </w:p>
        </w:tc>
        <w:tc>
          <w:tcPr>
            <w:tcW w:w="7938" w:type="dxa"/>
          </w:tcPr>
          <w:p w14:paraId="2A464D91" w14:textId="77777777" w:rsidR="006F6069" w:rsidRPr="000B69C2" w:rsidRDefault="00201A97" w:rsidP="00D06AD0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ru-RU"/>
              </w:rPr>
            </w:pPr>
            <w:r w:rsidRPr="000B69C2">
              <w:rPr>
                <w:rFonts w:ascii="Sylfaen" w:hAnsi="Sylfaen"/>
                <w:b/>
                <w:i/>
                <w:sz w:val="22"/>
                <w:szCs w:val="22"/>
              </w:rPr>
              <w:t>GCM0401DM</w:t>
            </w:r>
          </w:p>
          <w:p w14:paraId="661A777C" w14:textId="77777777" w:rsidR="00BF53E5" w:rsidRPr="000B69C2" w:rsidRDefault="00BF53E5" w:rsidP="004028F6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  <w:p w14:paraId="2066B8A6" w14:textId="77777777" w:rsidR="007351F6" w:rsidRPr="000B69C2" w:rsidRDefault="007351F6" w:rsidP="004028F6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4028F6" w:rsidRPr="000B69C2" w14:paraId="722511B6" w14:textId="77777777" w:rsidTr="000B3B98">
        <w:tc>
          <w:tcPr>
            <w:tcW w:w="2836" w:type="dxa"/>
          </w:tcPr>
          <w:p w14:paraId="1D690391" w14:textId="77777777" w:rsidR="007351F6" w:rsidRPr="000B69C2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სტატუსი</w:t>
            </w:r>
          </w:p>
        </w:tc>
        <w:tc>
          <w:tcPr>
            <w:tcW w:w="7938" w:type="dxa"/>
          </w:tcPr>
          <w:p w14:paraId="60BA9CFA" w14:textId="77777777" w:rsidR="007351F6" w:rsidRPr="000B69C2" w:rsidRDefault="00201A97" w:rsidP="00D62ADF">
            <w:pPr>
              <w:spacing w:after="0" w:line="240" w:lineRule="auto"/>
              <w:rPr>
                <w:rFonts w:ascii="Sylfaen" w:hAnsi="Sylfaen"/>
                <w:b/>
                <w:i/>
                <w:lang w:val="ru-RU"/>
              </w:rPr>
            </w:pPr>
            <w:r w:rsidRPr="000B69C2">
              <w:rPr>
                <w:rFonts w:ascii="Sylfaen" w:hAnsi="Sylfaen" w:cs="Sylfaen"/>
                <w:i/>
              </w:rPr>
              <w:t>ჯანდაცვის ფაკულტეტი, ერთსაფეხურიანი საგანმანათლებლო პროგრამა</w:t>
            </w:r>
            <w:r w:rsidR="00996483" w:rsidRPr="000B69C2">
              <w:rPr>
                <w:rFonts w:ascii="Sylfaen" w:hAnsi="Sylfaen"/>
                <w:i/>
              </w:rPr>
              <w:t xml:space="preserve"> – </w:t>
            </w:r>
            <w:r w:rsidRPr="000B69C2">
              <w:rPr>
                <w:rFonts w:ascii="Sylfaen" w:hAnsi="Sylfaen" w:cs="Sylfaen"/>
                <w:i/>
              </w:rPr>
              <w:t>სტომატოლოგი</w:t>
            </w:r>
            <w:r w:rsidR="00D62ADF" w:rsidRPr="000B69C2">
              <w:rPr>
                <w:rFonts w:ascii="Sylfaen" w:hAnsi="Sylfaen" w:cs="Sylfaen"/>
                <w:i/>
                <w:lang w:val="ka-GE"/>
              </w:rPr>
              <w:t>ა</w:t>
            </w:r>
            <w:r w:rsidRPr="000B69C2">
              <w:rPr>
                <w:rFonts w:ascii="Sylfaen" w:hAnsi="Sylfaen"/>
                <w:i/>
              </w:rPr>
              <w:t xml:space="preserve">, </w:t>
            </w:r>
            <w:r w:rsidRPr="000B69C2">
              <w:rPr>
                <w:rFonts w:ascii="Sylfaen" w:hAnsi="Sylfaen" w:cs="Sylfaen"/>
                <w:b/>
                <w:i/>
                <w:lang w:val="ka-GE"/>
              </w:rPr>
              <w:t>ზოგად კლინიკურ დისციპლინათა მოდული</w:t>
            </w:r>
            <w:r w:rsidRPr="000B69C2">
              <w:rPr>
                <w:rFonts w:ascii="Sylfaen" w:hAnsi="Sylfaen" w:cs="Sylfaen"/>
                <w:i/>
              </w:rPr>
              <w:t>,</w:t>
            </w:r>
            <w:r w:rsidRPr="000B69C2">
              <w:rPr>
                <w:rFonts w:ascii="Sylfaen" w:hAnsi="Sylfaen"/>
                <w:bCs/>
                <w:i/>
              </w:rPr>
              <w:t>Vსემესტრი</w:t>
            </w:r>
            <w:r w:rsidRPr="000B69C2">
              <w:rPr>
                <w:rFonts w:ascii="Sylfaen" w:hAnsi="Sylfaen"/>
                <w:i/>
              </w:rPr>
              <w:t>,</w:t>
            </w:r>
            <w:r w:rsidRPr="000B69C2">
              <w:rPr>
                <w:rFonts w:ascii="Sylfaen" w:hAnsi="Sylfaen"/>
                <w:i/>
                <w:lang w:val="ka-GE"/>
              </w:rPr>
              <w:t xml:space="preserve"> ს</w:t>
            </w:r>
            <w:r w:rsidRPr="000B69C2">
              <w:rPr>
                <w:rFonts w:ascii="Sylfaen" w:hAnsi="Sylfaen" w:cs="Sylfaen"/>
                <w:i/>
                <w:lang w:val="ka-GE"/>
              </w:rPr>
              <w:t>ავალდებულო</w:t>
            </w:r>
          </w:p>
        </w:tc>
      </w:tr>
      <w:tr w:rsidR="004028F6" w:rsidRPr="000B69C2" w14:paraId="1941C39C" w14:textId="77777777" w:rsidTr="000B3B98">
        <w:tc>
          <w:tcPr>
            <w:tcW w:w="2836" w:type="dxa"/>
          </w:tcPr>
          <w:p w14:paraId="13256CBB" w14:textId="77777777" w:rsidR="007351F6" w:rsidRPr="000B69C2" w:rsidRDefault="007351F6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ECTS</w:t>
            </w:r>
          </w:p>
          <w:p w14:paraId="1DC8EDEB" w14:textId="77777777" w:rsidR="007351F6" w:rsidRPr="000B69C2" w:rsidRDefault="007351F6" w:rsidP="004028F6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  <w:p w14:paraId="405C1BC0" w14:textId="77777777" w:rsidR="007351F6" w:rsidRPr="000B69C2" w:rsidRDefault="007351F6" w:rsidP="004028F6">
            <w:pPr>
              <w:spacing w:after="0" w:line="240" w:lineRule="auto"/>
              <w:jc w:val="right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7938" w:type="dxa"/>
          </w:tcPr>
          <w:p w14:paraId="28A16440" w14:textId="77777777" w:rsidR="00C0075C" w:rsidRPr="000B69C2" w:rsidRDefault="00C0075C" w:rsidP="00C0075C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69C2">
              <w:rPr>
                <w:rFonts w:ascii="Sylfaen" w:hAnsi="Sylfaen"/>
                <w:b/>
                <w:i/>
              </w:rPr>
              <w:t>4</w:t>
            </w:r>
            <w:r w:rsidRPr="000B69C2">
              <w:rPr>
                <w:rFonts w:ascii="Sylfaen" w:hAnsi="Sylfaen" w:cs="Sylfaen"/>
                <w:b/>
                <w:i/>
              </w:rPr>
              <w:t>კრედიტი</w:t>
            </w:r>
            <w:r w:rsidRPr="000B69C2">
              <w:rPr>
                <w:rFonts w:ascii="Sylfaen" w:hAnsi="Sylfaen"/>
                <w:b/>
                <w:i/>
                <w:lang w:val="ka-GE"/>
              </w:rPr>
              <w:t xml:space="preserve">: </w:t>
            </w:r>
            <w:r w:rsidRPr="000B69C2">
              <w:rPr>
                <w:rFonts w:ascii="Sylfaen" w:hAnsi="Sylfaen"/>
                <w:b/>
                <w:i/>
              </w:rPr>
              <w:t>1</w:t>
            </w:r>
            <w:r w:rsidRPr="000B69C2">
              <w:rPr>
                <w:rFonts w:ascii="Sylfaen" w:hAnsi="Sylfaen"/>
                <w:b/>
                <w:i/>
                <w:lang w:val="ka-GE"/>
              </w:rPr>
              <w:t xml:space="preserve">00 </w:t>
            </w:r>
            <w:r w:rsidRPr="000B69C2">
              <w:rPr>
                <w:rFonts w:ascii="Sylfaen" w:hAnsi="Sylfaen" w:cs="Sylfaen"/>
                <w:b/>
                <w:i/>
              </w:rPr>
              <w:t>საათი</w:t>
            </w:r>
            <w:r w:rsidRPr="000B69C2">
              <w:rPr>
                <w:rFonts w:ascii="Sylfaen" w:hAnsi="Sylfaen" w:cs="Sylfaen"/>
                <w:b/>
                <w:i/>
                <w:lang w:val="ka-GE"/>
              </w:rPr>
              <w:t>.</w:t>
            </w:r>
            <w:r w:rsidR="000B69C2" w:rsidRPr="000B69C2">
              <w:rPr>
                <w:rFonts w:ascii="Sylfaen" w:hAnsi="Sylfaen" w:cs="Sylfaen"/>
                <w:b/>
                <w:i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/>
                <w:i/>
              </w:rPr>
              <w:t>საკონტაქტო</w:t>
            </w:r>
            <w:r w:rsidR="0079328E" w:rsidRPr="000B69C2">
              <w:rPr>
                <w:rFonts w:ascii="Sylfaen" w:hAnsi="Sylfaen"/>
                <w:b/>
                <w:i/>
                <w:lang w:val="ka-GE"/>
              </w:rPr>
              <w:t xml:space="preserve">  49</w:t>
            </w:r>
            <w:r w:rsidRPr="000B69C2">
              <w:rPr>
                <w:rFonts w:ascii="Sylfaen" w:hAnsi="Sylfaen" w:cs="Sylfaen"/>
                <w:b/>
                <w:i/>
              </w:rPr>
              <w:t>სთ</w:t>
            </w:r>
            <w:r w:rsidRPr="000B69C2">
              <w:rPr>
                <w:rFonts w:ascii="Sylfaen" w:hAnsi="Sylfaen"/>
                <w:b/>
                <w:i/>
              </w:rPr>
              <w:t>.</w:t>
            </w:r>
            <w:r w:rsidRPr="000B69C2">
              <w:rPr>
                <w:rFonts w:ascii="Sylfaen" w:hAnsi="Sylfaen"/>
                <w:b/>
                <w:i/>
                <w:lang w:val="ka-GE"/>
              </w:rPr>
              <w:t>:</w:t>
            </w:r>
          </w:p>
          <w:p w14:paraId="528FBA60" w14:textId="77777777" w:rsidR="00C0075C" w:rsidRPr="000B69C2" w:rsidRDefault="00C0075C" w:rsidP="00C0075C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69C2">
              <w:rPr>
                <w:rFonts w:ascii="Sylfaen" w:hAnsi="Sylfaen" w:cs="Sylfaen"/>
                <w:i/>
                <w:lang w:val="ka-GE"/>
              </w:rPr>
              <w:t>ლექცია-</w:t>
            </w:r>
            <w:r w:rsidRPr="000B69C2">
              <w:rPr>
                <w:rFonts w:ascii="Sylfaen" w:hAnsi="Sylfaen" w:cs="Sylfaen"/>
                <w:i/>
              </w:rPr>
              <w:t>15</w:t>
            </w:r>
            <w:r w:rsidRPr="000B69C2">
              <w:rPr>
                <w:rFonts w:ascii="Sylfaen" w:hAnsi="Sylfaen" w:cs="Sylfaen"/>
                <w:i/>
                <w:lang w:val="ka-GE"/>
              </w:rPr>
              <w:t xml:space="preserve"> საათი</w:t>
            </w:r>
          </w:p>
          <w:p w14:paraId="6EEDC785" w14:textId="77777777" w:rsidR="00C0075C" w:rsidRPr="000B69C2" w:rsidRDefault="00C0075C" w:rsidP="00C0075C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69C2">
              <w:rPr>
                <w:rFonts w:ascii="Sylfaen" w:hAnsi="Sylfaen" w:cs="Sylfaen"/>
                <w:i/>
                <w:lang w:val="ka-GE"/>
              </w:rPr>
              <w:t>პრაქტიკული მეცადინეობა-30 სთ.</w:t>
            </w:r>
          </w:p>
          <w:p w14:paraId="330C2092" w14:textId="77777777" w:rsidR="00C0075C" w:rsidRPr="000B69C2" w:rsidRDefault="00C0075C" w:rsidP="00C0075C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69C2">
              <w:rPr>
                <w:rFonts w:ascii="Sylfaen" w:hAnsi="Sylfaen" w:cs="Sylfaen"/>
                <w:i/>
                <w:lang w:val="ka-GE"/>
              </w:rPr>
              <w:t>შუალედური  გამოცდა</w:t>
            </w:r>
            <w:r w:rsidRPr="000B69C2">
              <w:rPr>
                <w:rFonts w:ascii="Sylfaen" w:hAnsi="Sylfaen"/>
                <w:i/>
                <w:lang w:val="ka-GE"/>
              </w:rPr>
              <w:t xml:space="preserve"> - </w:t>
            </w:r>
            <w:r w:rsidRPr="000B69C2">
              <w:rPr>
                <w:rFonts w:ascii="Sylfaen" w:hAnsi="Sylfaen"/>
                <w:i/>
              </w:rPr>
              <w:t>2</w:t>
            </w:r>
            <w:r w:rsidRPr="000B69C2">
              <w:rPr>
                <w:rFonts w:ascii="Sylfaen" w:hAnsi="Sylfaen" w:cs="Sylfaen"/>
                <w:i/>
                <w:lang w:val="ka-GE"/>
              </w:rPr>
              <w:t>სთ.</w:t>
            </w:r>
          </w:p>
          <w:p w14:paraId="734A4033" w14:textId="77777777" w:rsidR="00C0075C" w:rsidRPr="000B69C2" w:rsidRDefault="00C0075C" w:rsidP="00C0075C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0B69C2">
              <w:rPr>
                <w:rFonts w:ascii="Sylfaen" w:hAnsi="Sylfaen" w:cs="Sylfaen"/>
                <w:i/>
                <w:lang w:val="ka-GE"/>
              </w:rPr>
              <w:t xml:space="preserve">დასკვნითი გამოცდა </w:t>
            </w:r>
            <w:r w:rsidRPr="000B69C2">
              <w:rPr>
                <w:rFonts w:ascii="Sylfaen" w:hAnsi="Sylfaen"/>
                <w:i/>
                <w:lang w:val="ka-GE"/>
              </w:rPr>
              <w:t xml:space="preserve">- 2 </w:t>
            </w:r>
            <w:r w:rsidRPr="000B69C2">
              <w:rPr>
                <w:rFonts w:ascii="Sylfaen" w:hAnsi="Sylfaen" w:cs="Sylfaen"/>
                <w:i/>
                <w:lang w:val="ka-GE"/>
              </w:rPr>
              <w:t>სთ</w:t>
            </w:r>
            <w:r w:rsidRPr="000B69C2">
              <w:rPr>
                <w:rFonts w:ascii="Sylfaen" w:hAnsi="Sylfaen"/>
                <w:i/>
                <w:lang w:val="ka-GE"/>
              </w:rPr>
              <w:t>.</w:t>
            </w:r>
          </w:p>
          <w:p w14:paraId="028DE974" w14:textId="77777777" w:rsidR="007351F6" w:rsidRPr="000B69C2" w:rsidRDefault="00C0075C" w:rsidP="00C0075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0B69C2">
              <w:rPr>
                <w:rFonts w:ascii="Sylfaen" w:hAnsi="Sylfaen" w:cs="Sylfaen"/>
                <w:i/>
              </w:rPr>
              <w:t>დამოუკიდებ</w:t>
            </w:r>
            <w:r w:rsidRPr="000B69C2">
              <w:rPr>
                <w:rFonts w:ascii="Sylfaen" w:hAnsi="Sylfaen" w:cs="Sylfaen"/>
                <w:i/>
                <w:lang w:val="ka-GE"/>
              </w:rPr>
              <w:t>ე</w:t>
            </w:r>
            <w:r w:rsidRPr="000B69C2">
              <w:rPr>
                <w:rFonts w:ascii="Sylfaen" w:hAnsi="Sylfaen" w:cs="Sylfaen"/>
                <w:i/>
              </w:rPr>
              <w:t>ლი</w:t>
            </w:r>
            <w:r w:rsidR="007C2341" w:rsidRPr="000B69C2">
              <w:rPr>
                <w:rFonts w:ascii="Sylfaen" w:hAnsi="Sylfaen" w:cs="Sylfaen"/>
                <w:i/>
                <w:lang w:val="ka-GE"/>
              </w:rPr>
              <w:t xml:space="preserve">     </w:t>
            </w:r>
            <w:r w:rsidRPr="000B69C2">
              <w:rPr>
                <w:rFonts w:ascii="Sylfaen" w:hAnsi="Sylfaen" w:cs="Sylfaen"/>
                <w:i/>
              </w:rPr>
              <w:t>მუშაობის</w:t>
            </w:r>
            <w:r w:rsidR="0079328E" w:rsidRPr="000B69C2">
              <w:rPr>
                <w:rFonts w:ascii="Sylfaen" w:hAnsi="Sylfaen" w:cs="Sylfaen"/>
                <w:i/>
                <w:lang w:val="ka-GE"/>
              </w:rPr>
              <w:t xml:space="preserve"> 51</w:t>
            </w:r>
            <w:r w:rsidRPr="000B69C2">
              <w:rPr>
                <w:rFonts w:ascii="Sylfaen" w:hAnsi="Sylfaen" w:cs="Sylfaen"/>
                <w:i/>
              </w:rPr>
              <w:t>სთ</w:t>
            </w:r>
            <w:r w:rsidRPr="000B69C2">
              <w:rPr>
                <w:rFonts w:ascii="Sylfaen" w:hAnsi="Sylfaen"/>
                <w:i/>
              </w:rPr>
              <w:t>.</w:t>
            </w:r>
          </w:p>
        </w:tc>
      </w:tr>
      <w:tr w:rsidR="004028F6" w:rsidRPr="000B69C2" w14:paraId="0B96BA50" w14:textId="77777777" w:rsidTr="000B3B98">
        <w:tc>
          <w:tcPr>
            <w:tcW w:w="2836" w:type="dxa"/>
          </w:tcPr>
          <w:p w14:paraId="0AFA018F" w14:textId="77777777" w:rsidR="007351F6" w:rsidRPr="000B69C2" w:rsidRDefault="007351F6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 xml:space="preserve">ლექტორი </w:t>
            </w:r>
          </w:p>
        </w:tc>
        <w:tc>
          <w:tcPr>
            <w:tcW w:w="7938" w:type="dxa"/>
          </w:tcPr>
          <w:p w14:paraId="341A72D0" w14:textId="77777777" w:rsidR="00B928B9" w:rsidRPr="000B69C2" w:rsidRDefault="00B928B9" w:rsidP="00B928B9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0B69C2">
              <w:rPr>
                <w:rFonts w:ascii="Sylfaen" w:hAnsi="Sylfaen" w:cs="Sylfaen"/>
                <w:i/>
              </w:rPr>
              <w:t>ტატიანა</w:t>
            </w:r>
            <w:r w:rsidR="008B7BC2" w:rsidRPr="000B69C2">
              <w:rPr>
                <w:rFonts w:ascii="Sylfaen" w:hAnsi="Sylfaen" w:cs="Sylfaen"/>
                <w:i/>
              </w:rPr>
              <w:t xml:space="preserve"> </w:t>
            </w:r>
            <w:r w:rsidRPr="000B69C2">
              <w:rPr>
                <w:rFonts w:ascii="Sylfaen" w:hAnsi="Sylfaen" w:cs="Sylfaen"/>
                <w:i/>
              </w:rPr>
              <w:t xml:space="preserve">ზუბიაშვილი- </w:t>
            </w:r>
            <w:r w:rsidRPr="000B69C2">
              <w:rPr>
                <w:rFonts w:ascii="Sylfaen" w:hAnsi="Sylfaen" w:cs="Sylfaen"/>
                <w:i/>
                <w:lang w:val="ka-GE"/>
              </w:rPr>
              <w:t xml:space="preserve">თჰუ–ს სრული </w:t>
            </w:r>
            <w:r w:rsidRPr="000B69C2">
              <w:rPr>
                <w:rFonts w:ascii="Sylfaen" w:hAnsi="Sylfaen" w:cs="Sylfaen"/>
                <w:i/>
              </w:rPr>
              <w:t>პროფესორი</w:t>
            </w:r>
            <w:r w:rsidRPr="000B69C2">
              <w:rPr>
                <w:rFonts w:ascii="Sylfaen" w:hAnsi="Sylfaen"/>
                <w:i/>
              </w:rPr>
              <w:t xml:space="preserve">, </w:t>
            </w:r>
            <w:r w:rsidRPr="000B69C2">
              <w:rPr>
                <w:rFonts w:ascii="Sylfaen" w:hAnsi="Sylfaen" w:cs="Sylfaen"/>
                <w:i/>
              </w:rPr>
              <w:t>მედიცინის</w:t>
            </w:r>
            <w:r w:rsidR="008B7BC2" w:rsidRPr="000B69C2">
              <w:rPr>
                <w:rFonts w:ascii="Sylfaen" w:hAnsi="Sylfaen" w:cs="Sylfaen"/>
                <w:i/>
              </w:rPr>
              <w:t xml:space="preserve"> </w:t>
            </w:r>
            <w:r w:rsidRPr="000B69C2">
              <w:rPr>
                <w:rFonts w:ascii="Sylfaen" w:hAnsi="Sylfaen" w:cs="Sylfaen"/>
                <w:i/>
              </w:rPr>
              <w:t>მეცნიერებათა</w:t>
            </w:r>
            <w:r w:rsidR="008B7BC2" w:rsidRPr="000B69C2">
              <w:rPr>
                <w:rFonts w:ascii="Sylfaen" w:hAnsi="Sylfaen" w:cs="Sylfaen"/>
                <w:i/>
              </w:rPr>
              <w:t xml:space="preserve"> </w:t>
            </w:r>
            <w:r w:rsidRPr="000B69C2">
              <w:rPr>
                <w:rFonts w:ascii="Sylfaen" w:hAnsi="Sylfaen" w:cs="Sylfaen"/>
                <w:i/>
              </w:rPr>
              <w:t>დოქტორი</w:t>
            </w:r>
            <w:r w:rsidRPr="000B69C2">
              <w:rPr>
                <w:rFonts w:ascii="Sylfaen" w:hAnsi="Sylfaen"/>
                <w:i/>
                <w:lang w:val="ka-GE"/>
              </w:rPr>
              <w:t>. ბაზა–</w:t>
            </w:r>
            <w:r w:rsidRPr="000B69C2">
              <w:rPr>
                <w:rFonts w:ascii="Sylfaen" w:hAnsi="Sylfaen" w:cs="Sylfaen"/>
                <w:i/>
              </w:rPr>
              <w:t>თერაპიის</w:t>
            </w:r>
            <w:r w:rsidR="008B7BC2" w:rsidRPr="000B69C2">
              <w:rPr>
                <w:rFonts w:ascii="Sylfaen" w:hAnsi="Sylfaen" w:cs="Sylfaen"/>
                <w:i/>
              </w:rPr>
              <w:t xml:space="preserve"> </w:t>
            </w:r>
            <w:r w:rsidRPr="000B69C2">
              <w:rPr>
                <w:rFonts w:ascii="Sylfaen" w:hAnsi="Sylfaen" w:cs="Sylfaen"/>
                <w:i/>
              </w:rPr>
              <w:t>ეროვნული</w:t>
            </w:r>
            <w:r w:rsidR="008B7BC2" w:rsidRPr="000B69C2">
              <w:rPr>
                <w:rFonts w:ascii="Sylfaen" w:hAnsi="Sylfaen" w:cs="Sylfaen"/>
                <w:i/>
              </w:rPr>
              <w:t xml:space="preserve"> </w:t>
            </w:r>
            <w:r w:rsidRPr="000B69C2">
              <w:rPr>
                <w:rFonts w:ascii="Sylfaen" w:hAnsi="Sylfaen" w:cs="Sylfaen"/>
                <w:i/>
              </w:rPr>
              <w:t>ცენტრი</w:t>
            </w:r>
            <w:r w:rsidRPr="000B69C2">
              <w:rPr>
                <w:rFonts w:ascii="Sylfaen" w:hAnsi="Sylfaen"/>
                <w:i/>
                <w:lang w:val="ka-GE"/>
              </w:rPr>
              <w:t xml:space="preserve">; </w:t>
            </w:r>
            <w:r w:rsidRPr="000B69C2">
              <w:rPr>
                <w:rFonts w:ascii="Sylfaen" w:hAnsi="Sylfaen" w:cs="Sylfaen"/>
                <w:i/>
              </w:rPr>
              <w:t>მისამართი</w:t>
            </w:r>
            <w:r w:rsidRPr="000B69C2">
              <w:rPr>
                <w:rFonts w:ascii="Sylfaen" w:hAnsi="Sylfaen"/>
                <w:i/>
              </w:rPr>
              <w:t xml:space="preserve">: </w:t>
            </w:r>
            <w:r w:rsidRPr="000B69C2">
              <w:rPr>
                <w:rFonts w:ascii="Sylfaen" w:hAnsi="Sylfaen" w:cs="Sylfaen"/>
                <w:i/>
              </w:rPr>
              <w:t>ქ</w:t>
            </w:r>
            <w:r w:rsidRPr="000B69C2">
              <w:rPr>
                <w:rFonts w:ascii="Sylfaen" w:hAnsi="Sylfaen"/>
                <w:i/>
              </w:rPr>
              <w:t>.</w:t>
            </w:r>
            <w:r w:rsidRPr="000B69C2">
              <w:rPr>
                <w:rFonts w:ascii="Sylfaen" w:hAnsi="Sylfaen" w:cs="Sylfaen"/>
                <w:i/>
              </w:rPr>
              <w:t>თბილისი</w:t>
            </w:r>
            <w:r w:rsidRPr="000B69C2">
              <w:rPr>
                <w:rFonts w:ascii="Sylfaen" w:hAnsi="Sylfaen"/>
                <w:i/>
              </w:rPr>
              <w:t xml:space="preserve">, </w:t>
            </w:r>
            <w:r w:rsidRPr="000B69C2">
              <w:rPr>
                <w:rFonts w:ascii="Sylfaen" w:hAnsi="Sylfaen" w:cs="Sylfaen"/>
                <w:i/>
              </w:rPr>
              <w:t>ჩაჩავასქ</w:t>
            </w:r>
            <w:r w:rsidRPr="000B69C2">
              <w:rPr>
                <w:rFonts w:ascii="Sylfaen" w:hAnsi="Sylfaen"/>
                <w:i/>
              </w:rPr>
              <w:t>.3</w:t>
            </w:r>
            <w:r w:rsidR="008B7BC2" w:rsidRPr="000B69C2">
              <w:rPr>
                <w:rFonts w:ascii="Sylfaen" w:hAnsi="Sylfaen"/>
                <w:i/>
                <w:lang w:val="ka-GE"/>
              </w:rPr>
              <w:t>,ტელ.593932584</w:t>
            </w:r>
          </w:p>
          <w:p w14:paraId="75B36150" w14:textId="77777777" w:rsidR="008B7BC2" w:rsidRPr="000B69C2" w:rsidRDefault="008B7BC2" w:rsidP="00B928B9">
            <w:pPr>
              <w:jc w:val="both"/>
              <w:rPr>
                <w:rFonts w:ascii="Sylfaen" w:hAnsi="Sylfaen" w:cs="Sylfaen"/>
                <w:i/>
                <w:lang w:val="ka-GE"/>
              </w:rPr>
            </w:pPr>
            <w:r w:rsidRPr="000B69C2">
              <w:rPr>
                <w:rFonts w:ascii="Sylfaen" w:hAnsi="Sylfaen"/>
                <w:i/>
                <w:lang w:val="ka-GE"/>
              </w:rPr>
              <w:t xml:space="preserve">ეკატერინა სანიკიძე–თჰუ–ს მოწვეული პედაგოგი, </w:t>
            </w:r>
            <w:r w:rsidRPr="000B69C2">
              <w:rPr>
                <w:rFonts w:ascii="Sylfaen" w:hAnsi="Sylfaen" w:cs="Sylfaen"/>
                <w:i/>
              </w:rPr>
              <w:t>მედიცინის მეცნიერებათა დოქტორი</w:t>
            </w:r>
            <w:r w:rsidRPr="000B69C2">
              <w:rPr>
                <w:rFonts w:ascii="Sylfaen" w:hAnsi="Sylfaen"/>
                <w:i/>
                <w:lang w:val="ka-GE"/>
              </w:rPr>
              <w:t>. ბაზა–</w:t>
            </w:r>
            <w:r w:rsidRPr="000B69C2">
              <w:rPr>
                <w:rFonts w:ascii="Sylfaen" w:hAnsi="Sylfaen" w:cs="Sylfaen"/>
                <w:i/>
              </w:rPr>
              <w:t>მისამართი</w:t>
            </w:r>
            <w:r w:rsidRPr="000B69C2">
              <w:rPr>
                <w:rFonts w:ascii="Sylfaen" w:hAnsi="Sylfaen" w:cs="Sylfaen"/>
                <w:i/>
                <w:lang w:val="ka-GE"/>
              </w:rPr>
              <w:t>–ბახტრიონის ქ.10.</w:t>
            </w:r>
          </w:p>
          <w:p w14:paraId="7DA92C66" w14:textId="77777777" w:rsidR="008B7BC2" w:rsidRPr="000B69C2" w:rsidRDefault="008B7BC2" w:rsidP="00B928B9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0B69C2">
              <w:rPr>
                <w:rFonts w:ascii="Sylfaen" w:hAnsi="Sylfaen" w:cs="Sylfaen"/>
                <w:i/>
                <w:lang w:val="ka-GE"/>
              </w:rPr>
              <w:t>ტელ.599329822.</w:t>
            </w:r>
          </w:p>
          <w:p w14:paraId="5E194C73" w14:textId="77777777" w:rsidR="002515C1" w:rsidRPr="000B69C2" w:rsidRDefault="00B928B9" w:rsidP="008B7BC2">
            <w:pPr>
              <w:jc w:val="both"/>
              <w:rPr>
                <w:rFonts w:ascii="Sylfaen" w:hAnsi="Sylfaen" w:cs="AcadNusx"/>
                <w:i/>
                <w:lang w:val="ru-RU"/>
              </w:rPr>
            </w:pPr>
            <w:r w:rsidRPr="000B69C2">
              <w:rPr>
                <w:rFonts w:ascii="Sylfaen" w:hAnsi="Sylfaen"/>
                <w:i/>
                <w:lang w:val="ka-GE"/>
              </w:rPr>
              <w:t xml:space="preserve">საკონსულტაციო </w:t>
            </w:r>
            <w:r w:rsidRPr="000B69C2">
              <w:rPr>
                <w:rFonts w:ascii="Sylfaen" w:hAnsi="Sylfaen"/>
                <w:i/>
              </w:rPr>
              <w:t xml:space="preserve">3 </w:t>
            </w:r>
            <w:r w:rsidRPr="000B69C2">
              <w:rPr>
                <w:rFonts w:ascii="Sylfaen" w:hAnsi="Sylfaen"/>
                <w:i/>
                <w:lang w:val="ka-GE"/>
              </w:rPr>
              <w:t>სთ.</w:t>
            </w:r>
            <w:r w:rsidRPr="000B69C2">
              <w:rPr>
                <w:rFonts w:ascii="Sylfaen" w:hAnsi="Sylfaen"/>
                <w:i/>
              </w:rPr>
              <w:t>, სამშაბათი-13,00-14.00, ხუთშაბათი-13.00-</w:t>
            </w:r>
          </w:p>
        </w:tc>
      </w:tr>
      <w:tr w:rsidR="0079328E" w:rsidRPr="000B69C2" w14:paraId="0B73797F" w14:textId="77777777" w:rsidTr="00E17E8C">
        <w:tc>
          <w:tcPr>
            <w:tcW w:w="2836" w:type="dxa"/>
          </w:tcPr>
          <w:p w14:paraId="30763D12" w14:textId="77777777" w:rsidR="0079328E" w:rsidRPr="000B69C2" w:rsidRDefault="0079328E" w:rsidP="0079328E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მიზანი</w:t>
            </w:r>
          </w:p>
        </w:tc>
        <w:tc>
          <w:tcPr>
            <w:tcW w:w="7938" w:type="dxa"/>
          </w:tcPr>
          <w:p w14:paraId="4311A33F" w14:textId="77777777" w:rsidR="00C75789" w:rsidRPr="000B69C2" w:rsidRDefault="00C75789" w:rsidP="00C75789">
            <w:pPr>
              <w:spacing w:after="0"/>
              <w:rPr>
                <w:rFonts w:ascii="Sylfaen" w:hAnsi="Sylfaen" w:cs="Sylfaen"/>
                <w:i/>
              </w:rPr>
            </w:pPr>
            <w:r w:rsidRPr="000B69C2">
              <w:rPr>
                <w:rFonts w:ascii="Sylfaen" w:hAnsi="Sylfaen" w:cs="Sylfaen"/>
                <w:i/>
              </w:rPr>
              <w:t>საერთო სამედიცინო მომზადების ფარგლებში გავაცნოთ სტუდენტებს შინაგან ორგანოთა დაავადებების ეტიოლოგიის, პათოგენეზის, კლინიკური სურათისა და</w:t>
            </w:r>
            <w:r w:rsidR="00E17E8C">
              <w:rPr>
                <w:rFonts w:ascii="Sylfaen" w:hAnsi="Sylfaen" w:cs="Sylfaen"/>
                <w:i/>
              </w:rPr>
              <w:t xml:space="preserve"> </w:t>
            </w:r>
            <w:r w:rsidRPr="000B69C2">
              <w:rPr>
                <w:rFonts w:ascii="Sylfaen" w:hAnsi="Sylfaen" w:cs="Sylfaen"/>
                <w:i/>
              </w:rPr>
              <w:t>მკურნალობის ზოგადი პრინციპები; შევასწავლოთ სტუდენტებს შინაგან ორგანოთა</w:t>
            </w:r>
            <w:r w:rsidR="00E17E8C">
              <w:rPr>
                <w:rFonts w:ascii="Sylfaen" w:hAnsi="Sylfaen" w:cs="Sylfaen"/>
                <w:i/>
              </w:rPr>
              <w:t xml:space="preserve"> </w:t>
            </w:r>
            <w:r w:rsidRPr="000B69C2">
              <w:rPr>
                <w:rFonts w:ascii="Sylfaen" w:hAnsi="Sylfaen" w:cs="Sylfaen"/>
                <w:i/>
              </w:rPr>
              <w:t>დაავადებების დროს გადაუდებელი მდგომარეობების სწორი დიაგნოსტიკა და სასწრაფო სამედიცინო დახმარების</w:t>
            </w:r>
            <w:r w:rsidR="00E17E8C">
              <w:rPr>
                <w:rFonts w:ascii="Sylfaen" w:hAnsi="Sylfaen" w:cs="Sylfaen"/>
                <w:i/>
              </w:rPr>
              <w:t xml:space="preserve"> </w:t>
            </w:r>
            <w:r w:rsidRPr="000B69C2">
              <w:rPr>
                <w:rFonts w:ascii="Sylfaen" w:hAnsi="Sylfaen" w:cs="Sylfaen"/>
                <w:i/>
              </w:rPr>
              <w:t>ჩატარება.</w:t>
            </w:r>
          </w:p>
          <w:p w14:paraId="16B07B36" w14:textId="77777777" w:rsidR="0079328E" w:rsidRPr="000B69C2" w:rsidRDefault="0079328E" w:rsidP="0079328E">
            <w:pPr>
              <w:spacing w:after="0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4028F6" w:rsidRPr="000B69C2" w14:paraId="6E36DC72" w14:textId="77777777" w:rsidTr="000B3B98">
        <w:tc>
          <w:tcPr>
            <w:tcW w:w="2836" w:type="dxa"/>
          </w:tcPr>
          <w:p w14:paraId="6808BD6C" w14:textId="77777777" w:rsidR="00A37343" w:rsidRPr="000B69C2" w:rsidRDefault="00A37343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დაშვების  წინაპირობა</w:t>
            </w:r>
          </w:p>
        </w:tc>
        <w:tc>
          <w:tcPr>
            <w:tcW w:w="7938" w:type="dxa"/>
          </w:tcPr>
          <w:p w14:paraId="3257D298" w14:textId="77777777" w:rsidR="00A37343" w:rsidRPr="000B69C2" w:rsidRDefault="00074E84" w:rsidP="004028F6">
            <w:pPr>
              <w:spacing w:after="0" w:line="240" w:lineRule="auto"/>
              <w:jc w:val="both"/>
              <w:rPr>
                <w:rFonts w:ascii="Sylfaen" w:hAnsi="Sylfaen"/>
                <w:i/>
                <w:highlight w:val="yellow"/>
                <w:lang w:val="ka-GE"/>
              </w:rPr>
            </w:pPr>
            <w:r w:rsidRPr="000B69C2">
              <w:rPr>
                <w:rFonts w:ascii="Sylfaen" w:hAnsi="Sylfaen" w:cs="Sylfaen"/>
                <w:i/>
                <w:lang w:val="ka-GE"/>
              </w:rPr>
              <w:t xml:space="preserve"> პათოლოგიური  ფიზიოლოგია ,      პათოლოგიური ანატომია</w:t>
            </w:r>
          </w:p>
        </w:tc>
      </w:tr>
      <w:tr w:rsidR="0079328E" w:rsidRPr="000B69C2" w14:paraId="23E34384" w14:textId="77777777" w:rsidTr="000B3B98">
        <w:tc>
          <w:tcPr>
            <w:tcW w:w="2836" w:type="dxa"/>
          </w:tcPr>
          <w:p w14:paraId="49B3E957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 xml:space="preserve">სტუდენტის </w:t>
            </w:r>
            <w:r w:rsidRPr="000B69C2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შეფასებისსისტემა</w:t>
            </w:r>
          </w:p>
        </w:tc>
        <w:tc>
          <w:tcPr>
            <w:tcW w:w="7938" w:type="dxa"/>
          </w:tcPr>
          <w:p w14:paraId="160B860D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</w:pPr>
            <w:r w:rsidRPr="000B69C2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თბილისის</w:t>
            </w:r>
            <w:r w:rsidR="00FB5A10" w:rsidRPr="000B69C2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0B69C2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ჰუმანიტარული</w:t>
            </w:r>
            <w:r w:rsidR="00FB5A10" w:rsidRPr="000B69C2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0B69C2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სასწავლო</w:t>
            </w:r>
            <w:r w:rsidR="00FB5A10" w:rsidRPr="000B69C2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0B69C2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უნივერსიტეტში</w:t>
            </w:r>
            <w:r w:rsidR="00FB5A10" w:rsidRPr="000B69C2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0B69C2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არსებული</w:t>
            </w:r>
            <w:r w:rsidR="00FB5A10" w:rsidRPr="000B69C2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0B69C2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შეფასების</w:t>
            </w:r>
            <w:r w:rsidRPr="000B69C2"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  <w:t xml:space="preserve"> სისტემა შემდეგ კომპონენტებზე იყოფა:</w:t>
            </w:r>
          </w:p>
          <w:p w14:paraId="53225339" w14:textId="77777777" w:rsidR="0079328E" w:rsidRPr="000B69C2" w:rsidRDefault="0079328E" w:rsidP="0079328E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9C2">
              <w:rPr>
                <w:rFonts w:ascii="Sylfaen" w:eastAsia="Times New Roman" w:hAnsi="Sylfaen" w:cs="Arial Unicode MS"/>
                <w:i/>
                <w:lang w:val="ka-GE" w:eastAsia="ru-RU"/>
              </w:rPr>
              <w:t xml:space="preserve">შეფასების საერთო ქულიდან (100 ქულა) </w:t>
            </w:r>
            <w:r w:rsidRPr="000B69C2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შეფასება შეადგენს ჯამურად 60 ქულას, რომელიც ნაწილდება: </w:t>
            </w:r>
          </w:p>
          <w:p w14:paraId="66DF9BE1" w14:textId="77777777" w:rsidR="0079328E" w:rsidRPr="000B69C2" w:rsidRDefault="00FB5A10" w:rsidP="0079328E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0B69C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სტუდენტის აქტიურობა</w:t>
            </w:r>
            <w:r w:rsidR="0079328E" w:rsidRPr="000B69C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სასწავლო სემესტრის განმავლობაში-</w:t>
            </w:r>
            <w:r w:rsidR="0079328E" w:rsidRPr="000B69C2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14:paraId="2B6BEF57" w14:textId="77777777" w:rsidR="0079328E" w:rsidRPr="000B69C2" w:rsidRDefault="0079328E" w:rsidP="0079328E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0B69C2">
              <w:rPr>
                <w:rFonts w:ascii="Sylfaen" w:eastAsia="Times New Roman" w:hAnsi="Sylfaen" w:cs="Sylfaen"/>
                <w:b/>
                <w:i/>
                <w:lang w:val="ka-GE" w:eastAsia="ru-RU"/>
              </w:rPr>
              <w:lastRenderedPageBreak/>
              <w:t xml:space="preserve">შუალედური გამოცდა- </w:t>
            </w:r>
            <w:r w:rsidRPr="000B69C2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14:paraId="66C9A5F5" w14:textId="77777777" w:rsidR="0079328E" w:rsidRPr="000B69C2" w:rsidRDefault="0079328E" w:rsidP="0079328E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9C2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ხოლო </w:t>
            </w:r>
            <w:r w:rsidRPr="000B69C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დასკვნითი გამოცდა - </w:t>
            </w:r>
            <w:r w:rsidRPr="000B69C2">
              <w:rPr>
                <w:rFonts w:ascii="Sylfaen" w:eastAsia="Times New Roman" w:hAnsi="Sylfaen" w:cs="Sylfaen"/>
                <w:i/>
                <w:lang w:val="ka-GE" w:eastAsia="ru-RU"/>
              </w:rPr>
              <w:t>40 ქულა.</w:t>
            </w:r>
          </w:p>
          <w:p w14:paraId="60F0A189" w14:textId="77777777" w:rsidR="0079328E" w:rsidRPr="000B69C2" w:rsidRDefault="0079328E" w:rsidP="0079328E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9C2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Pr="000B69C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11 ქულას.</w:t>
            </w:r>
          </w:p>
          <w:p w14:paraId="0A71F670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9C2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0B69C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50%-ს</w:t>
            </w:r>
            <w:r w:rsidRPr="000B69C2">
              <w:rPr>
                <w:rFonts w:ascii="Sylfaen" w:eastAsia="Times New Roman" w:hAnsi="Sylfaen" w:cs="Sylfaen"/>
                <w:i/>
                <w:lang w:val="ka-GE" w:eastAsia="ru-RU"/>
              </w:rPr>
              <w:t xml:space="preserve">  ანუ </w:t>
            </w:r>
            <w:r w:rsidRPr="000B69C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20 ქულას40 ქულიდან.</w:t>
            </w:r>
          </w:p>
          <w:p w14:paraId="5107EF38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38710A97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0B69C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შეფასების სისტემა უშვებს:</w:t>
            </w:r>
          </w:p>
          <w:p w14:paraId="63B01520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75275765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0B69C2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ა) </w:t>
            </w:r>
            <w:r w:rsidRPr="000B69C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ხუთი სახის დადებით შეფასებას:</w:t>
            </w:r>
          </w:p>
          <w:p w14:paraId="0150B7AE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10A3369A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0B69C2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ა.ა) </w:t>
            </w:r>
            <w:r w:rsidRPr="000B69C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(A) ფრიადი</w:t>
            </w:r>
            <w:r w:rsidRPr="000B69C2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შეფასების 91-100 ქულა;</w:t>
            </w:r>
          </w:p>
          <w:p w14:paraId="607261C0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9C2">
              <w:rPr>
                <w:rFonts w:ascii="Sylfaen" w:eastAsia="Times New Roman" w:hAnsi="Sylfaen" w:cs="Sylfaen"/>
                <w:i/>
                <w:lang w:val="ka-GE" w:eastAsia="ru-RU"/>
              </w:rPr>
              <w:t>ა.ბ) (</w:t>
            </w:r>
            <w:r w:rsidRPr="000B69C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B) ძალიან კარგი</w:t>
            </w:r>
            <w:r w:rsidRPr="000B69C2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1F1CE3BF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9C2">
              <w:rPr>
                <w:rFonts w:ascii="Sylfaen" w:eastAsia="Times New Roman" w:hAnsi="Sylfaen" w:cs="Sylfaen"/>
                <w:i/>
                <w:lang w:val="ka-GE" w:eastAsia="ru-RU"/>
              </w:rPr>
              <w:t>ა.გ) (</w:t>
            </w:r>
            <w:r w:rsidRPr="000B69C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C) კარგი – </w:t>
            </w:r>
            <w:r w:rsidRPr="000B69C2">
              <w:rPr>
                <w:rFonts w:ascii="Sylfaen" w:eastAsia="Times New Roman" w:hAnsi="Sylfaen" w:cs="Sylfaen"/>
                <w:i/>
                <w:lang w:val="ka-GE" w:eastAsia="ru-RU"/>
              </w:rPr>
              <w:t>მაქსიმალური შეფასების 71-80 ქულა;</w:t>
            </w:r>
          </w:p>
          <w:p w14:paraId="3259E237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9C2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ა.დ) </w:t>
            </w:r>
            <w:r w:rsidRPr="000B69C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(D) დამაკმაყოფილებელი</w:t>
            </w:r>
            <w:r w:rsidRPr="000B69C2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3D482AED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9C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ა.ე) (E) საკმარისი</w:t>
            </w:r>
            <w:r w:rsidRPr="000B69C2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14A3A2DD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64ABA6D0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0B69C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ბ) ორი სახის უარყოფით შეფასებას:</w:t>
            </w:r>
          </w:p>
          <w:p w14:paraId="282B720D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25C31333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9C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ბ.ა) (FX) ვერ ჩააბარა</w:t>
            </w:r>
            <w:r w:rsidRPr="000B69C2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47C44107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4EFF778B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9C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ბ.ბ) (F) ჩაიჭრა</w:t>
            </w:r>
            <w:r w:rsidRPr="000B69C2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3999ECB5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611AB418" w14:textId="77777777" w:rsidR="0079328E" w:rsidRPr="000B69C2" w:rsidRDefault="0079328E" w:rsidP="0079328E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9C2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ერთ-ერთი უარყოფით შეფასების: (FX) ვერ ჩააბარა  მიღების შემთხვევაში სასწავლო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0B69C2">
              <w:rPr>
                <w:rFonts w:ascii="Sylfaen" w:eastAsia="Times New Roman" w:hAnsi="Sylfaen" w:cs="Sylfaen"/>
                <w:i/>
                <w:lang w:val="ru-RU" w:eastAsia="ru-RU"/>
              </w:rPr>
              <w:t>5</w:t>
            </w:r>
            <w:r w:rsidRPr="000B69C2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დღეში და აისახება საგამოცდო ცხრილში. </w:t>
            </w:r>
          </w:p>
          <w:p w14:paraId="587BDC7A" w14:textId="77777777" w:rsidR="0079328E" w:rsidRPr="000B69C2" w:rsidRDefault="0079328E" w:rsidP="0079328E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9C2">
              <w:rPr>
                <w:rFonts w:ascii="Sylfaen" w:eastAsia="Times New Roman" w:hAnsi="Sylfaen" w:cs="Sylfaen"/>
                <w:i/>
                <w:lang w:val="ka-GE" w:eastAsia="ru-RU"/>
              </w:rPr>
              <w:t>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22C61368" w14:textId="77777777" w:rsidR="0079328E" w:rsidRPr="000B69C2" w:rsidRDefault="00147A9B" w:rsidP="0020315C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69C2">
              <w:rPr>
                <w:rFonts w:ascii="Sylfaen" w:eastAsia="Calibri" w:hAnsi="Sylfaen" w:cs="Sylfaen"/>
                <w:i/>
                <w:lang w:val="ka-GE" w:eastAsia="ru-RU"/>
              </w:rPr>
              <w:t>თუ სტუდენტმა დამატებით</w:t>
            </w:r>
            <w:r w:rsidR="0020315C" w:rsidRPr="000B69C2">
              <w:rPr>
                <w:rFonts w:ascii="Sylfaen" w:eastAsia="Calibri" w:hAnsi="Sylfaen" w:cs="Sylfaen"/>
                <w:i/>
                <w:lang w:val="ka-GE" w:eastAsia="ru-RU"/>
              </w:rPr>
              <w:t>ი</w:t>
            </w:r>
            <w:r w:rsidRPr="000B69C2">
              <w:rPr>
                <w:rFonts w:ascii="Sylfaen" w:eastAsia="Calibri" w:hAnsi="Sylfaen" w:cs="Sylfaen"/>
                <w:i/>
                <w:lang w:val="ka-GE" w:eastAsia="ru-RU"/>
              </w:rPr>
              <w:t xml:space="preserve"> გამოცდის გათვალისწინებით  მიიღო 0-დან 50 ქულამდე, საბოლოო საგამოცდო უწყისში  უფორმდება შეფასება (F) -0 ქულა.</w:t>
            </w:r>
          </w:p>
        </w:tc>
      </w:tr>
      <w:tr w:rsidR="004028F6" w:rsidRPr="000B69C2" w14:paraId="35534100" w14:textId="77777777" w:rsidTr="000B3B98">
        <w:tc>
          <w:tcPr>
            <w:tcW w:w="2836" w:type="dxa"/>
          </w:tcPr>
          <w:p w14:paraId="60A1E469" w14:textId="77777777" w:rsidR="00A37343" w:rsidRPr="000B69C2" w:rsidRDefault="00A37343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7938" w:type="dxa"/>
          </w:tcPr>
          <w:p w14:paraId="3DC47898" w14:textId="77777777" w:rsidR="00A37343" w:rsidRPr="000B69C2" w:rsidRDefault="00A37343" w:rsidP="004028F6">
            <w:pPr>
              <w:spacing w:after="0" w:line="240" w:lineRule="auto"/>
              <w:rPr>
                <w:rFonts w:ascii="Sylfaen" w:hAnsi="Sylfaen"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Cs/>
                <w:i/>
                <w:lang w:val="ka-GE"/>
              </w:rPr>
              <w:t>იხილეთ დანართი 1</w:t>
            </w:r>
          </w:p>
        </w:tc>
      </w:tr>
      <w:tr w:rsidR="0079328E" w:rsidRPr="000B69C2" w14:paraId="2B8E6728" w14:textId="77777777" w:rsidTr="000B3B98">
        <w:tc>
          <w:tcPr>
            <w:tcW w:w="2836" w:type="dxa"/>
          </w:tcPr>
          <w:p w14:paraId="55F17869" w14:textId="77777777" w:rsidR="0079328E" w:rsidRPr="000B69C2" w:rsidRDefault="0079328E" w:rsidP="0079328E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</w:pPr>
            <w:r w:rsidRPr="000B69C2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შეფასების</w:t>
            </w:r>
            <w:r w:rsidRPr="000B69C2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 xml:space="preserve"> ფორმები, მეთოდები, კრიტერიუმები/</w:t>
            </w:r>
          </w:p>
          <w:p w14:paraId="2BA54510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>აქტივობები</w:t>
            </w:r>
          </w:p>
        </w:tc>
        <w:tc>
          <w:tcPr>
            <w:tcW w:w="7938" w:type="dxa"/>
          </w:tcPr>
          <w:p w14:paraId="7E574662" w14:textId="77777777" w:rsidR="0079328E" w:rsidRPr="000B69C2" w:rsidRDefault="0079328E" w:rsidP="0079328E">
            <w:pPr>
              <w:pStyle w:val="HTMLPreformatted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"/>
              <w:jc w:val="both"/>
              <w:rPr>
                <w:rFonts w:ascii="Sylfaen" w:hAnsi="Sylfaen" w:cs="Sylfaen"/>
                <w:i/>
                <w:noProof/>
                <w:lang w:val="ka-GE"/>
              </w:rPr>
            </w:pPr>
            <w:r w:rsidRPr="000B69C2">
              <w:rPr>
                <w:rFonts w:ascii="Sylfaen" w:eastAsia="Times New Roman" w:hAnsi="Sylfaen" w:cs="Sylfaen"/>
                <w:b/>
                <w:i/>
                <w:lang w:val="ka-GE"/>
              </w:rPr>
              <w:t>აქტი</w:t>
            </w:r>
            <w:r w:rsidR="00FB5A10" w:rsidRPr="000B69C2">
              <w:rPr>
                <w:rFonts w:ascii="Sylfaen" w:eastAsia="Times New Roman" w:hAnsi="Sylfaen" w:cs="Sylfaen"/>
                <w:b/>
                <w:i/>
                <w:lang w:val="ka-GE"/>
              </w:rPr>
              <w:t>ურობა</w:t>
            </w:r>
            <w:r w:rsidRPr="000B69C2">
              <w:rPr>
                <w:rFonts w:ascii="Sylfaen" w:eastAsia="Times New Roman" w:hAnsi="Sylfaen"/>
                <w:i/>
                <w:lang w:val="ka-GE"/>
              </w:rPr>
              <w:t>-</w:t>
            </w:r>
            <w:r w:rsidRPr="000B69C2">
              <w:rPr>
                <w:rFonts w:ascii="Sylfaen" w:eastAsia="Times New Roman" w:hAnsi="Sylfaen"/>
                <w:b/>
                <w:i/>
              </w:rPr>
              <w:t>15</w:t>
            </w:r>
            <w:r w:rsidRPr="000B69C2">
              <w:rPr>
                <w:rFonts w:ascii="Sylfaen" w:eastAsia="Times New Roman" w:hAnsi="Sylfaen"/>
                <w:b/>
                <w:i/>
                <w:lang w:val="ka-GE"/>
              </w:rPr>
              <w:t>ქულა</w:t>
            </w:r>
            <w:r w:rsidRPr="000B69C2">
              <w:rPr>
                <w:rFonts w:ascii="Sylfaen" w:eastAsia="Times New Roman" w:hAnsi="Sylfaen"/>
                <w:b/>
                <w:i/>
              </w:rPr>
              <w:t xml:space="preserve">, </w:t>
            </w:r>
            <w:r w:rsidRPr="000B69C2">
              <w:rPr>
                <w:rFonts w:ascii="Sylfaen" w:hAnsi="Sylfaen" w:cs="Sylfaen"/>
                <w:i/>
                <w:noProof/>
                <w:lang w:val="ka-GE"/>
              </w:rPr>
              <w:t>სტუდენტი ფასდება 5-ჯერ სემესტრის განმავლობაში</w:t>
            </w:r>
            <w:r w:rsidRPr="000B69C2">
              <w:rPr>
                <w:rFonts w:ascii="Sylfaen" w:hAnsi="Sylfaen" w:cs="Sylfaen"/>
                <w:i/>
                <w:noProof/>
              </w:rPr>
              <w:t xml:space="preserve"> (თითოეული მაქსიმალური შეფასება - </w:t>
            </w:r>
            <w:r w:rsidRPr="000B69C2">
              <w:rPr>
                <w:rFonts w:ascii="Sylfaen" w:hAnsi="Sylfaen" w:cs="Sylfaen"/>
                <w:i/>
                <w:noProof/>
                <w:lang w:val="ka-GE"/>
              </w:rPr>
              <w:t>3</w:t>
            </w:r>
            <w:r w:rsidRPr="000B69C2">
              <w:rPr>
                <w:rFonts w:ascii="Sylfaen" w:hAnsi="Sylfaen" w:cs="Sylfaen"/>
                <w:i/>
                <w:noProof/>
              </w:rPr>
              <w:t xml:space="preserve"> ქულა)</w:t>
            </w:r>
            <w:r w:rsidRPr="000B69C2">
              <w:rPr>
                <w:rFonts w:ascii="Sylfaen" w:hAnsi="Sylfaen" w:cs="Sylfaen"/>
                <w:i/>
                <w:noProof/>
                <w:lang w:val="ka-GE"/>
              </w:rPr>
              <w:t>, შეფასების კრიტერიუმები:</w:t>
            </w:r>
          </w:p>
          <w:p w14:paraId="75341A0E" w14:textId="77777777" w:rsidR="0079328E" w:rsidRPr="000B69C2" w:rsidRDefault="0079328E" w:rsidP="0079328E">
            <w:pPr>
              <w:pStyle w:val="Default"/>
              <w:tabs>
                <w:tab w:val="left" w:pos="270"/>
              </w:tabs>
              <w:jc w:val="both"/>
              <w:rPr>
                <w:i/>
                <w:sz w:val="22"/>
                <w:szCs w:val="22"/>
                <w:lang w:val="ka-GE"/>
              </w:rPr>
            </w:pPr>
            <w:r w:rsidRPr="000B69C2">
              <w:rPr>
                <w:rFonts w:cs="Times New Roman"/>
                <w:b/>
                <w:i/>
                <w:noProof/>
                <w:color w:val="auto"/>
                <w:sz w:val="22"/>
                <w:szCs w:val="22"/>
                <w:lang w:val="ka-GE"/>
              </w:rPr>
              <w:t>3</w:t>
            </w:r>
            <w:r w:rsidRPr="000B69C2">
              <w:rPr>
                <w:rFonts w:cs="Times New Roman"/>
                <w:i/>
                <w:noProof/>
                <w:color w:val="auto"/>
                <w:sz w:val="22"/>
                <w:szCs w:val="22"/>
                <w:lang w:val="ka-GE"/>
              </w:rPr>
              <w:t xml:space="preserve"> ქულა - სტუდენტი კარგადაა მომზადებული, პასუხი სრულყოფილია,   </w:t>
            </w:r>
            <w:r w:rsidRPr="000B69C2">
              <w:rPr>
                <w:i/>
                <w:sz w:val="22"/>
                <w:szCs w:val="22"/>
                <w:lang w:val="ka-GE"/>
              </w:rPr>
              <w:t>შეუძლია ინსტრუმენტული და ლაბორატორიული  გამოკვლევის შედეგების წაკითხვა</w:t>
            </w:r>
            <w:r w:rsidRPr="000B69C2">
              <w:rPr>
                <w:i/>
                <w:sz w:val="22"/>
                <w:szCs w:val="22"/>
              </w:rPr>
              <w:t>,</w:t>
            </w:r>
            <w:r w:rsidRPr="000B69C2">
              <w:rPr>
                <w:i/>
                <w:sz w:val="22"/>
                <w:szCs w:val="22"/>
                <w:lang w:val="ka-GE"/>
              </w:rPr>
              <w:t xml:space="preserve"> ანალიზი და ინტერპრეტაცია.</w:t>
            </w:r>
          </w:p>
          <w:p w14:paraId="6AD8800C" w14:textId="77777777" w:rsidR="0079328E" w:rsidRPr="000B69C2" w:rsidRDefault="0079328E" w:rsidP="0079328E">
            <w:pPr>
              <w:pStyle w:val="Default"/>
              <w:tabs>
                <w:tab w:val="left" w:pos="270"/>
              </w:tabs>
              <w:jc w:val="both"/>
              <w:rPr>
                <w:rFonts w:cs="Times New Roman"/>
                <w:i/>
                <w:noProof/>
                <w:color w:val="auto"/>
                <w:sz w:val="22"/>
                <w:szCs w:val="22"/>
                <w:lang w:val="ka-GE"/>
              </w:rPr>
            </w:pPr>
            <w:r w:rsidRPr="000B69C2">
              <w:rPr>
                <w:rFonts w:cs="Times New Roman"/>
                <w:b/>
                <w:i/>
                <w:noProof/>
                <w:color w:val="auto"/>
                <w:sz w:val="22"/>
                <w:szCs w:val="22"/>
                <w:lang w:val="ka-GE"/>
              </w:rPr>
              <w:t>2</w:t>
            </w:r>
            <w:r w:rsidRPr="000B69C2">
              <w:rPr>
                <w:rFonts w:cs="Times New Roman"/>
                <w:i/>
                <w:noProof/>
                <w:color w:val="auto"/>
                <w:sz w:val="22"/>
                <w:szCs w:val="22"/>
                <w:lang w:val="ka-GE"/>
              </w:rPr>
              <w:t xml:space="preserve"> ქულა - სტუდენტი მომზადებულია, მაგრამ პასუხი საკმარისად სრულყოფილი არ არის, </w:t>
            </w:r>
            <w:r w:rsidRPr="000B69C2">
              <w:rPr>
                <w:i/>
                <w:sz w:val="22"/>
                <w:szCs w:val="22"/>
                <w:lang w:val="ka-GE"/>
              </w:rPr>
              <w:t>შეუძლია ინსტრუმენტული და ლაბორატორიული  გამოკვლევის შედეგების წაკითხვა</w:t>
            </w:r>
            <w:r w:rsidRPr="000B69C2">
              <w:rPr>
                <w:i/>
                <w:sz w:val="22"/>
                <w:szCs w:val="22"/>
              </w:rPr>
              <w:t>,</w:t>
            </w:r>
            <w:r w:rsidRPr="000B69C2">
              <w:rPr>
                <w:i/>
                <w:sz w:val="22"/>
                <w:szCs w:val="22"/>
                <w:lang w:val="ka-GE"/>
              </w:rPr>
              <w:t xml:space="preserve"> თუმცა უჭირს მათი ანალიზი და ინტერპრეტაცია.</w:t>
            </w:r>
          </w:p>
          <w:p w14:paraId="0EB53B08" w14:textId="77777777" w:rsidR="0079328E" w:rsidRPr="000B69C2" w:rsidRDefault="0079328E" w:rsidP="0079328E">
            <w:pPr>
              <w:pStyle w:val="Default"/>
              <w:tabs>
                <w:tab w:val="left" w:pos="270"/>
              </w:tabs>
              <w:jc w:val="both"/>
              <w:rPr>
                <w:rFonts w:cs="Times New Roman"/>
                <w:i/>
                <w:noProof/>
                <w:color w:val="auto"/>
                <w:sz w:val="22"/>
                <w:szCs w:val="22"/>
                <w:lang w:val="ka-GE"/>
              </w:rPr>
            </w:pPr>
            <w:r w:rsidRPr="000B69C2">
              <w:rPr>
                <w:rFonts w:cs="Times New Roman"/>
                <w:b/>
                <w:i/>
                <w:noProof/>
                <w:color w:val="auto"/>
                <w:sz w:val="22"/>
                <w:szCs w:val="22"/>
                <w:lang w:val="ka-GE"/>
              </w:rPr>
              <w:t>1</w:t>
            </w:r>
            <w:r w:rsidRPr="000B69C2">
              <w:rPr>
                <w:rFonts w:cs="Times New Roman"/>
                <w:i/>
                <w:noProof/>
                <w:color w:val="auto"/>
                <w:sz w:val="22"/>
                <w:szCs w:val="22"/>
                <w:lang w:val="ka-GE"/>
              </w:rPr>
              <w:t xml:space="preserve"> ქულა - </w:t>
            </w:r>
            <w:r w:rsidRPr="000B69C2">
              <w:rPr>
                <w:i/>
                <w:noProof/>
                <w:color w:val="auto"/>
                <w:sz w:val="22"/>
                <w:szCs w:val="22"/>
                <w:lang w:val="ka-GE"/>
              </w:rPr>
              <w:t>სტუდენტის ცოდნა</w:t>
            </w:r>
            <w:r w:rsidRPr="000B69C2">
              <w:rPr>
                <w:rFonts w:cs="Times New Roman"/>
                <w:i/>
                <w:noProof/>
                <w:color w:val="auto"/>
                <w:sz w:val="22"/>
                <w:szCs w:val="22"/>
                <w:lang w:val="ka-GE"/>
              </w:rPr>
              <w:t xml:space="preserve"> არაზუსტია, მსჯელობა ფრაგმენტულია,</w:t>
            </w:r>
            <w:r w:rsidRPr="000B69C2">
              <w:rPr>
                <w:i/>
                <w:sz w:val="22"/>
                <w:szCs w:val="22"/>
                <w:lang w:val="ka-GE"/>
              </w:rPr>
              <w:t xml:space="preserve"> </w:t>
            </w:r>
            <w:r w:rsidRPr="000B69C2">
              <w:rPr>
                <w:i/>
                <w:sz w:val="22"/>
                <w:szCs w:val="22"/>
                <w:lang w:val="ka-GE"/>
              </w:rPr>
              <w:lastRenderedPageBreak/>
              <w:t>ინსტრუმენტული და ლაბორატორიული  გამოკვლევის შედეგებს კითხულობს არაზუსტად.</w:t>
            </w:r>
          </w:p>
          <w:p w14:paraId="59A66052" w14:textId="77777777" w:rsidR="0079328E" w:rsidRPr="000B69C2" w:rsidRDefault="0079328E" w:rsidP="0079328E">
            <w:pPr>
              <w:pStyle w:val="Default"/>
              <w:tabs>
                <w:tab w:val="left" w:pos="270"/>
              </w:tabs>
              <w:jc w:val="both"/>
              <w:rPr>
                <w:rFonts w:cs="Times New Roman"/>
                <w:i/>
                <w:noProof/>
                <w:color w:val="auto"/>
                <w:sz w:val="22"/>
                <w:szCs w:val="22"/>
                <w:lang w:val="ka-GE"/>
              </w:rPr>
            </w:pPr>
            <w:r w:rsidRPr="000B69C2">
              <w:rPr>
                <w:rFonts w:cs="Times New Roman"/>
                <w:b/>
                <w:i/>
                <w:noProof/>
                <w:color w:val="auto"/>
                <w:sz w:val="22"/>
                <w:szCs w:val="22"/>
                <w:lang w:val="ka-GE"/>
              </w:rPr>
              <w:t>0</w:t>
            </w:r>
            <w:r w:rsidRPr="000B69C2">
              <w:rPr>
                <w:rFonts w:cs="Times New Roman"/>
                <w:i/>
                <w:noProof/>
                <w:color w:val="auto"/>
                <w:sz w:val="22"/>
                <w:szCs w:val="22"/>
                <w:lang w:val="ka-GE"/>
              </w:rPr>
              <w:t xml:space="preserve"> ქულა - სტუდენტი  მოუმზადებელია, მისი პასუხი არსებითად მცდარია.   </w:t>
            </w:r>
          </w:p>
          <w:p w14:paraId="5ECA0F64" w14:textId="77777777" w:rsidR="0079328E" w:rsidRPr="000B69C2" w:rsidRDefault="0079328E" w:rsidP="0079328E">
            <w:pPr>
              <w:pStyle w:val="Default"/>
              <w:tabs>
                <w:tab w:val="left" w:pos="270"/>
              </w:tabs>
              <w:jc w:val="both"/>
              <w:rPr>
                <w:rFonts w:cs="Times New Roman"/>
                <w:i/>
                <w:noProof/>
                <w:color w:val="auto"/>
                <w:sz w:val="22"/>
                <w:szCs w:val="22"/>
                <w:lang w:val="ka-GE"/>
              </w:rPr>
            </w:pPr>
          </w:p>
          <w:p w14:paraId="08BD54DC" w14:textId="77777777" w:rsidR="0069093D" w:rsidRPr="000B69C2" w:rsidRDefault="0069093D" w:rsidP="0069093D">
            <w:pPr>
              <w:tabs>
                <w:tab w:val="left" w:pos="3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Sylfaen" w:hAnsi="Sylfaen" w:cs="AcadNusx"/>
                <w:b/>
                <w:i/>
              </w:rPr>
            </w:pPr>
            <w:r w:rsidRPr="000B69C2">
              <w:rPr>
                <w:rFonts w:ascii="Sylfaen" w:hAnsi="Sylfaen" w:cs="AcadNusx"/>
                <w:b/>
                <w:i/>
              </w:rPr>
              <w:t xml:space="preserve">2  სიტუაციური ამოცანის ამოხსნაში მონაწილეობა – </w:t>
            </w:r>
            <w:r w:rsidRPr="000B69C2">
              <w:rPr>
                <w:rFonts w:ascii="Sylfaen" w:hAnsi="Sylfaen" w:cs="AcadNusx"/>
                <w:b/>
                <w:i/>
                <w:lang w:val="ka-GE"/>
              </w:rPr>
              <w:t>5</w:t>
            </w:r>
            <w:r w:rsidRPr="000B69C2">
              <w:rPr>
                <w:rFonts w:ascii="Sylfaen" w:hAnsi="Sylfaen" w:cs="AcadNusx"/>
                <w:b/>
                <w:i/>
              </w:rPr>
              <w:t>ქულა;</w:t>
            </w:r>
          </w:p>
          <w:p w14:paraId="626D341E" w14:textId="77777777" w:rsidR="0069093D" w:rsidRPr="000B69C2" w:rsidRDefault="0069093D" w:rsidP="0069093D">
            <w:pPr>
              <w:tabs>
                <w:tab w:val="left" w:pos="3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9"/>
              <w:jc w:val="both"/>
              <w:rPr>
                <w:rFonts w:ascii="Sylfaen" w:hAnsi="Sylfaen" w:cs="AcadNusx"/>
                <w:i/>
              </w:rPr>
            </w:pPr>
          </w:p>
          <w:p w14:paraId="12754595" w14:textId="77777777" w:rsidR="0069093D" w:rsidRPr="000B69C2" w:rsidRDefault="0069093D" w:rsidP="0069093D">
            <w:pPr>
              <w:tabs>
                <w:tab w:val="left" w:pos="3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9"/>
              <w:jc w:val="both"/>
              <w:rPr>
                <w:rFonts w:ascii="Sylfaen" w:hAnsi="Sylfaen" w:cs="AcadNusx"/>
                <w:i/>
              </w:rPr>
            </w:pPr>
            <w:r w:rsidRPr="000B69C2">
              <w:rPr>
                <w:rFonts w:ascii="Sylfaen" w:hAnsi="Sylfaen" w:cs="AcadNusx"/>
                <w:i/>
              </w:rPr>
              <w:t>სიტუაციური ამოცანების გარჩევაში მონაწილეობის კრიტერიუმები ასეთია:</w:t>
            </w:r>
          </w:p>
          <w:p w14:paraId="37FB2113" w14:textId="77777777" w:rsidR="0069093D" w:rsidRPr="000B69C2" w:rsidRDefault="0069093D" w:rsidP="0069093D">
            <w:pPr>
              <w:tabs>
                <w:tab w:val="left" w:pos="3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9"/>
              <w:jc w:val="both"/>
              <w:rPr>
                <w:rFonts w:ascii="Sylfaen" w:hAnsi="Sylfaen" w:cs="AcadNusx"/>
                <w:i/>
              </w:rPr>
            </w:pPr>
            <w:r w:rsidRPr="000B69C2">
              <w:rPr>
                <w:rFonts w:ascii="Sylfaen" w:hAnsi="Sylfaen" w:cs="AcadNusx"/>
                <w:i/>
              </w:rPr>
              <w:t>5 ქულა - სტუდენტი კარგად ერკვევა სიტუაციაში, ამჟღავნებს თეორიულ ცოდნას, რომელსაც იყენებს გადაწყვეტილების მიღებისას;</w:t>
            </w:r>
          </w:p>
          <w:p w14:paraId="3830955E" w14:textId="77777777" w:rsidR="0069093D" w:rsidRPr="000B69C2" w:rsidRDefault="0069093D" w:rsidP="0069093D">
            <w:pPr>
              <w:tabs>
                <w:tab w:val="left" w:pos="3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9"/>
              <w:jc w:val="both"/>
              <w:rPr>
                <w:rFonts w:ascii="Sylfaen" w:hAnsi="Sylfaen" w:cs="AcadNusx"/>
                <w:i/>
              </w:rPr>
            </w:pPr>
            <w:r w:rsidRPr="000B69C2">
              <w:rPr>
                <w:rFonts w:ascii="Sylfaen" w:hAnsi="Sylfaen" w:cs="AcadNusx"/>
                <w:i/>
              </w:rPr>
              <w:t>4 ქულა - სტუდენტი კარგად ერკვევა სიტუაციაში, ამჟღავნებს თეორიულ ცოდნას, თუმცა დამოუკიდებლად ვერ იღებს გადაწყვეტილებებს;</w:t>
            </w:r>
          </w:p>
          <w:p w14:paraId="3ADF0B38" w14:textId="77777777" w:rsidR="0069093D" w:rsidRPr="000B69C2" w:rsidRDefault="0069093D" w:rsidP="0069093D">
            <w:pPr>
              <w:tabs>
                <w:tab w:val="left" w:pos="3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9"/>
              <w:jc w:val="both"/>
              <w:rPr>
                <w:rFonts w:ascii="Sylfaen" w:hAnsi="Sylfaen" w:cs="AcadNusx"/>
                <w:i/>
              </w:rPr>
            </w:pPr>
            <w:r w:rsidRPr="000B69C2">
              <w:rPr>
                <w:rFonts w:ascii="Sylfaen" w:hAnsi="Sylfaen" w:cs="AcadNusx"/>
                <w:i/>
              </w:rPr>
              <w:t>3 ქულა - სტუდენტი  ერკვევა სიტუაციაში, ამჟღავნებს ზოგად თეორიულ ცოდნას, თუმცა ვერ იღებს სწორ გადაწყვეტილებებს;</w:t>
            </w:r>
          </w:p>
          <w:p w14:paraId="19BE358B" w14:textId="77777777" w:rsidR="0069093D" w:rsidRPr="000B69C2" w:rsidRDefault="0069093D" w:rsidP="0069093D">
            <w:pPr>
              <w:tabs>
                <w:tab w:val="left" w:pos="3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9"/>
              <w:jc w:val="both"/>
              <w:rPr>
                <w:rFonts w:ascii="Sylfaen" w:hAnsi="Sylfaen" w:cs="AcadNusx"/>
                <w:i/>
              </w:rPr>
            </w:pPr>
            <w:r w:rsidRPr="000B69C2">
              <w:rPr>
                <w:rFonts w:ascii="Sylfaen" w:hAnsi="Sylfaen" w:cs="AcadNusx"/>
                <w:i/>
              </w:rPr>
              <w:t>2 ქულა - სტუდენტი ერკვევა სიტუაციაში, თუმცა მწირი თეორიული  ცოდნის გამო იღებს ინტუიციურ გადაწყვეტილებებს</w:t>
            </w:r>
          </w:p>
          <w:p w14:paraId="3118D2F0" w14:textId="77777777" w:rsidR="0069093D" w:rsidRPr="000B69C2" w:rsidRDefault="0069093D" w:rsidP="0069093D">
            <w:pPr>
              <w:numPr>
                <w:ilvl w:val="1"/>
                <w:numId w:val="18"/>
              </w:numPr>
              <w:tabs>
                <w:tab w:val="left" w:pos="3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Sylfaen" w:hAnsi="Sylfaen" w:cs="AcadNusx"/>
                <w:i/>
              </w:rPr>
            </w:pPr>
            <w:r w:rsidRPr="000B69C2">
              <w:rPr>
                <w:rFonts w:ascii="Sylfaen" w:hAnsi="Sylfaen" w:cs="AcadNusx"/>
                <w:i/>
              </w:rPr>
              <w:t>ქულა - სტუდენტი საერთოდ ვერ ერკვევა სიტუაციაში ან საერთოდ  არ იღებს მონაწილეობას.</w:t>
            </w:r>
          </w:p>
          <w:p w14:paraId="206118EE" w14:textId="77777777" w:rsidR="0069093D" w:rsidRPr="000B69C2" w:rsidRDefault="0069093D" w:rsidP="0069093D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bCs/>
                <w:i/>
                <w:lang w:val="ka-GE"/>
              </w:rPr>
            </w:pPr>
          </w:p>
          <w:p w14:paraId="480630D6" w14:textId="77777777" w:rsidR="0069093D" w:rsidRPr="000B69C2" w:rsidRDefault="0069093D" w:rsidP="0069093D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lang w:val="ka-GE"/>
              </w:rPr>
            </w:pPr>
            <w:r w:rsidRPr="000B69C2">
              <w:rPr>
                <w:rFonts w:ascii="Sylfaen" w:eastAsia="Times New Roman" w:hAnsi="Sylfaen" w:cs="Sylfaen"/>
                <w:b/>
                <w:bCs/>
                <w:i/>
                <w:lang w:val="ka-GE"/>
              </w:rPr>
              <w:t>ქვიზი</w:t>
            </w:r>
            <w:r w:rsidRPr="000B69C2">
              <w:rPr>
                <w:rFonts w:ascii="Sylfaen" w:eastAsia="Times New Roman" w:hAnsi="Sylfaen" w:cs="Arial"/>
                <w:b/>
                <w:bCs/>
                <w:i/>
                <w:lang w:val="ka-GE"/>
              </w:rPr>
              <w:t xml:space="preserve"> - 5 ქულა</w:t>
            </w:r>
          </w:p>
          <w:p w14:paraId="308C5B6F" w14:textId="77777777" w:rsidR="0069093D" w:rsidRPr="000B69C2" w:rsidRDefault="0069093D" w:rsidP="0069093D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lang w:val="ka-GE"/>
              </w:rPr>
            </w:pPr>
            <w:r w:rsidRPr="000B69C2">
              <w:rPr>
                <w:rFonts w:ascii="Sylfaen" w:eastAsia="Times New Roman" w:hAnsi="Sylfaen" w:cs="Sylfaen"/>
                <w:bCs/>
                <w:i/>
                <w:lang w:val="ka-GE"/>
              </w:rPr>
              <w:t>სტუდენტებს დავალება მიეწოდებათ პრაქტიკული მეცადინეობის დროს, დავალება მოიცავს 10 კითხვას, თითოეული სწორი პასუხი შეფასდება 0,5 ქულით.</w:t>
            </w:r>
          </w:p>
          <w:p w14:paraId="139C7510" w14:textId="77777777" w:rsidR="0079328E" w:rsidRPr="000B69C2" w:rsidRDefault="0079328E" w:rsidP="0079328E">
            <w:pPr>
              <w:tabs>
                <w:tab w:val="left" w:pos="3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9"/>
              <w:jc w:val="both"/>
              <w:rPr>
                <w:rFonts w:ascii="Sylfaen" w:hAnsi="Sylfaen" w:cs="AcadNusx"/>
                <w:i/>
                <w:lang w:val="ka-GE"/>
              </w:rPr>
            </w:pPr>
          </w:p>
          <w:p w14:paraId="7443A214" w14:textId="77777777" w:rsidR="00456835" w:rsidRPr="000B69C2" w:rsidRDefault="00456835" w:rsidP="00456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noProof/>
                <w:lang w:val="ka-GE"/>
              </w:rPr>
            </w:pPr>
            <w:r w:rsidRPr="000B69C2"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შუალედური გამოცდა- 30 </w:t>
            </w: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 xml:space="preserve">ქულა, </w:t>
            </w:r>
            <w:r w:rsidRPr="000B69C2">
              <w:rPr>
                <w:rFonts w:ascii="Sylfaen" w:hAnsi="Sylfaen" w:cs="Sylfaen"/>
                <w:i/>
                <w:noProof/>
                <w:lang w:val="ka-GE"/>
              </w:rPr>
              <w:t xml:space="preserve">ტარდება ზეპირი ფორმით,  </w:t>
            </w:r>
            <w:r w:rsidRPr="000B69C2">
              <w:rPr>
                <w:rFonts w:ascii="Sylfaen" w:hAnsi="Sylfaen" w:cs="Sylfaen"/>
                <w:i/>
                <w:noProof/>
              </w:rPr>
              <w:t>VIII</w:t>
            </w:r>
            <w:r w:rsidRPr="000B69C2">
              <w:rPr>
                <w:rFonts w:ascii="Sylfaen" w:hAnsi="Sylfaen" w:cs="Sylfaen"/>
                <w:i/>
                <w:noProof/>
                <w:lang w:val="ka-GE"/>
              </w:rPr>
              <w:t>კვირაში, მოიცავს 6 თეორიულ საკითხს, რომელთგან თითოეული ფასდება 5 ქულით. შეფასების კრიტერიუმებია:</w:t>
            </w:r>
          </w:p>
          <w:p w14:paraId="61ADCD1A" w14:textId="77777777" w:rsidR="00456835" w:rsidRPr="000B69C2" w:rsidRDefault="00456835" w:rsidP="0045683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9C2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5ქულა:</w:t>
            </w:r>
            <w:r w:rsidR="007C2341" w:rsidRPr="000B69C2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სრულია; საკითხი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ზუსტად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და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ამომწურავად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გადმოცემული; სტუდენტი ავლენს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ანალიზისა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და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განზოგადების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კარგ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უნარს.</w:t>
            </w:r>
          </w:p>
          <w:p w14:paraId="63A257C1" w14:textId="77777777" w:rsidR="00456835" w:rsidRPr="000B69C2" w:rsidRDefault="00456835" w:rsidP="0045683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9C2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4ქულა: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შეკვეცილი; საკითხი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ამომწურავად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გადმოცემული; არსებითი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შეცდომა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არ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არის; სტუდენტი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კარგად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ფლობს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პროგრამით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გათვალისწინებულ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განვლილ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მასალას; ავლენს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ანალიზისა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და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განზოგადების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უნარს. </w:t>
            </w:r>
          </w:p>
          <w:p w14:paraId="660D63DF" w14:textId="77777777" w:rsidR="00456835" w:rsidRPr="000B69C2" w:rsidRDefault="00456835" w:rsidP="0045683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9C2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3ქულა: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პ</w:t>
            </w:r>
            <w:r w:rsidR="00353745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ასუხი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არასრულია; საკითხი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დამაკმაყოფილებლად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გადმოცემული; აღინიშნება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მცირეოდენი</w:t>
            </w:r>
            <w:r w:rsidR="007C2341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შეცდომები, სუსტია</w:t>
            </w:r>
            <w:r w:rsidR="008B50C9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სტუდენტის</w:t>
            </w:r>
            <w:r w:rsidR="008B50C9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მიერ</w:t>
            </w:r>
            <w:r w:rsidR="008B50C9"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წარმოდგენილი</w:t>
            </w:r>
            <w:r w:rsidR="00DB6DB0" w:rsidRPr="000B69C2">
              <w:rPr>
                <w:rFonts w:ascii="Sylfaen" w:hAnsi="Sylfaen" w:cs="Sylfaen"/>
                <w:bCs/>
                <w:i/>
                <w:noProof/>
              </w:rPr>
              <w:t xml:space="preserve">     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საკითხისანალიზი.</w:t>
            </w:r>
          </w:p>
          <w:p w14:paraId="2ABD5D45" w14:textId="77777777" w:rsidR="00456835" w:rsidRPr="000B69C2" w:rsidRDefault="00456835" w:rsidP="0045683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9C2">
              <w:rPr>
                <w:rFonts w:ascii="Sylfaen" w:hAnsi="Sylfaen" w:cs="Sylfaen"/>
                <w:b/>
                <w:i/>
                <w:noProof/>
                <w:lang w:val="ka-GE"/>
              </w:rPr>
              <w:t>2ქულა</w:t>
            </w:r>
            <w:r w:rsidRPr="000B69C2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C73C46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არასრულია; საკითხის</w:t>
            </w:r>
            <w:r w:rsidR="00C73C46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შესაბამისი</w:t>
            </w:r>
            <w:r w:rsidR="00C73C46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მასალა</w:t>
            </w:r>
            <w:r w:rsidR="00C73C46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გადმოცემულია</w:t>
            </w:r>
            <w:r w:rsidR="00C73C46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ნაწილობრივ; აღინიშნება</w:t>
            </w:r>
            <w:r w:rsidR="00C73C46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რამდენიმე</w:t>
            </w:r>
            <w:r w:rsidR="00C73C46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არსებითი</w:t>
            </w:r>
            <w:r w:rsidR="00C73C46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შეცდომა. არასაკმარისი</w:t>
            </w:r>
            <w:r w:rsidR="00C73C46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თეორიული</w:t>
            </w:r>
            <w:r w:rsidR="00C73C46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მომზადების</w:t>
            </w:r>
            <w:r w:rsidR="00C73C46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გამოსტუდენტსუჭირსმასალისპრაქტიკულიგაანალიზებადამართებულიდასკვნებისგამოტანა.</w:t>
            </w:r>
          </w:p>
          <w:p w14:paraId="3DAFF230" w14:textId="77777777" w:rsidR="00456835" w:rsidRPr="000B69C2" w:rsidRDefault="00456835" w:rsidP="0045683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9C2">
              <w:rPr>
                <w:rFonts w:ascii="Sylfaen" w:hAnsi="Sylfaen" w:cs="Sylfaen"/>
                <w:b/>
                <w:i/>
                <w:noProof/>
                <w:lang w:val="ka-GE"/>
              </w:rPr>
              <w:t>1 ქულა</w:t>
            </w:r>
            <w:r w:rsidRPr="000B69C2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353745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არ</w:t>
            </w:r>
            <w:r w:rsidR="00353745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353745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სრულყოფილი; პასუხი</w:t>
            </w:r>
            <w:r w:rsidR="00353745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არსებითად</w:t>
            </w:r>
            <w:r w:rsidR="00353745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მცდარია. სტუდენტი</w:t>
            </w:r>
            <w:r w:rsidR="00353745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ვერ</w:t>
            </w:r>
            <w:r w:rsidR="00353745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ახერხებს</w:t>
            </w:r>
            <w:r w:rsidR="00353745" w:rsidRPr="000B69C2">
              <w:rPr>
                <w:rFonts w:ascii="Sylfaen" w:hAnsi="Sylfaen" w:cs="Sylfaen"/>
                <w:bCs/>
                <w:i/>
                <w:noProof/>
              </w:rPr>
              <w:t xml:space="preserve"> 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პრაქტიკული</w:t>
            </w:r>
            <w:r w:rsidR="00353745" w:rsidRPr="000B69C2">
              <w:rPr>
                <w:rFonts w:ascii="Sylfaen" w:hAnsi="Sylfaen" w:cs="Sylfaen"/>
                <w:bCs/>
                <w:i/>
                <w:noProof/>
              </w:rPr>
              <w:t xml:space="preserve"> 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მასალის</w:t>
            </w:r>
            <w:r w:rsidR="00353745" w:rsidRPr="000B69C2">
              <w:rPr>
                <w:rFonts w:ascii="Sylfaen" w:hAnsi="Sylfaen" w:cs="Sylfaen"/>
                <w:bCs/>
                <w:i/>
                <w:noProof/>
              </w:rPr>
              <w:t xml:space="preserve"> 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გაანალიზებას. </w:t>
            </w:r>
          </w:p>
          <w:p w14:paraId="21EAF847" w14:textId="77777777" w:rsidR="00456835" w:rsidRPr="000B69C2" w:rsidRDefault="00456835" w:rsidP="0045683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9C2">
              <w:rPr>
                <w:rFonts w:ascii="Sylfaen" w:hAnsi="Sylfaen" w:cs="Sylfaen"/>
                <w:b/>
                <w:i/>
                <w:noProof/>
                <w:lang w:val="ka-GE"/>
              </w:rPr>
              <w:t>0 ქულა</w:t>
            </w:r>
            <w:r w:rsidRPr="000B69C2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: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პასუხი საკითხის შესაბამისი არ არის ან საერთოდ არაა მოცემული.</w:t>
            </w:r>
          </w:p>
          <w:p w14:paraId="4E43714B" w14:textId="77777777" w:rsidR="00456835" w:rsidRPr="000B69C2" w:rsidRDefault="00456835" w:rsidP="0045683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</w:p>
          <w:p w14:paraId="0C5E1840" w14:textId="77777777" w:rsidR="00456835" w:rsidRPr="000B69C2" w:rsidRDefault="00456835" w:rsidP="00456835">
            <w:pPr>
              <w:pStyle w:val="NormalWeb"/>
              <w:spacing w:before="0" w:beforeAutospacing="0" w:after="0" w:afterAutospacing="0"/>
              <w:rPr>
                <w:rFonts w:ascii="Sylfaen" w:hAnsi="Sylfaen"/>
                <w:i/>
                <w:sz w:val="22"/>
                <w:szCs w:val="22"/>
              </w:rPr>
            </w:pPr>
            <w:r w:rsidRPr="000B69C2">
              <w:rPr>
                <w:rFonts w:ascii="Sylfaen" w:hAnsi="Sylfaen" w:cs="Sylfaen"/>
                <w:b/>
                <w:i/>
                <w:noProof/>
                <w:sz w:val="22"/>
                <w:szCs w:val="22"/>
                <w:lang w:val="ka-GE"/>
              </w:rPr>
              <w:t>დაკვნითი გამოცდა</w:t>
            </w:r>
            <w:r w:rsidRPr="000B69C2"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  <w:t>, მაქსიმალური 40 ქულა</w:t>
            </w:r>
          </w:p>
          <w:p w14:paraId="10D5061A" w14:textId="77777777" w:rsidR="00456835" w:rsidRPr="000B69C2" w:rsidRDefault="00456835" w:rsidP="00456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0B69C2">
              <w:rPr>
                <w:rFonts w:ascii="Sylfaen" w:hAnsi="Sylfaen" w:cs="Sylfaen"/>
                <w:i/>
                <w:noProof/>
                <w:lang w:val="ka-GE"/>
              </w:rPr>
              <w:t>ა) სამუშაო</w:t>
            </w:r>
            <w:r w:rsidRPr="000B69C2">
              <w:rPr>
                <w:rFonts w:ascii="Sylfaen" w:hAnsi="Sylfaen"/>
                <w:i/>
                <w:noProof/>
                <w:lang w:val="ka-GE"/>
              </w:rPr>
              <w:t xml:space="preserve"> (</w:t>
            </w:r>
            <w:r w:rsidRPr="000B69C2">
              <w:rPr>
                <w:rFonts w:ascii="Sylfaen" w:hAnsi="Sylfaen" w:cs="Sylfaen"/>
                <w:i/>
                <w:noProof/>
                <w:lang w:val="ka-GE"/>
              </w:rPr>
              <w:t>ტესტირება</w:t>
            </w:r>
            <w:r w:rsidRPr="000B69C2">
              <w:rPr>
                <w:rFonts w:ascii="Sylfaen" w:hAnsi="Sylfaen"/>
                <w:i/>
                <w:noProof/>
                <w:lang w:val="ka-GE"/>
              </w:rPr>
              <w:t>)</w:t>
            </w:r>
            <w:r w:rsidRPr="000B69C2">
              <w:rPr>
                <w:rFonts w:ascii="Sylfaen" w:hAnsi="Sylfaen"/>
                <w:i/>
                <w:noProof/>
              </w:rPr>
              <w:t>.</w:t>
            </w:r>
            <w:r w:rsidRPr="000B69C2">
              <w:rPr>
                <w:rFonts w:ascii="Sylfaen" w:hAnsi="Sylfaen" w:cs="Sylfaen"/>
                <w:i/>
                <w:noProof/>
                <w:lang w:val="ka-GE"/>
              </w:rPr>
              <w:t>ღია ტესტი</w:t>
            </w:r>
            <w:r w:rsidR="00C73C46" w:rsidRPr="000B69C2">
              <w:rPr>
                <w:rFonts w:ascii="Sylfaen" w:hAnsi="Sylfaen" w:cs="Sylfaen"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i/>
                <w:noProof/>
                <w:lang w:val="ka-GE"/>
              </w:rPr>
              <w:t>შედგება</w:t>
            </w:r>
            <w:r w:rsidR="00C73C46" w:rsidRPr="000B69C2">
              <w:rPr>
                <w:rFonts w:ascii="Sylfaen" w:hAnsi="Sylfaen" w:cs="Sylfaen"/>
                <w:i/>
                <w:noProof/>
              </w:rPr>
              <w:t xml:space="preserve">  </w:t>
            </w:r>
            <w:r w:rsidRPr="000B69C2">
              <w:rPr>
                <w:rFonts w:ascii="Sylfaen" w:hAnsi="Sylfaen" w:cs="Sylfaen"/>
                <w:i/>
                <w:noProof/>
                <w:lang w:val="ka-GE"/>
              </w:rPr>
              <w:t>განვლილი</w:t>
            </w:r>
            <w:r w:rsidR="00C73C46" w:rsidRPr="000B69C2">
              <w:rPr>
                <w:rFonts w:ascii="Sylfaen" w:hAnsi="Sylfaen" w:cs="Sylfaen"/>
                <w:i/>
                <w:noProof/>
              </w:rPr>
              <w:t xml:space="preserve">  </w:t>
            </w:r>
            <w:r w:rsidRPr="000B69C2">
              <w:rPr>
                <w:rFonts w:ascii="Sylfaen" w:hAnsi="Sylfaen" w:cs="Sylfaen"/>
                <w:i/>
                <w:noProof/>
                <w:lang w:val="ka-GE"/>
              </w:rPr>
              <w:t>მასალის</w:t>
            </w:r>
            <w:r w:rsidR="00C73C46" w:rsidRPr="000B69C2">
              <w:rPr>
                <w:rFonts w:ascii="Sylfaen" w:hAnsi="Sylfaen" w:cs="Sylfaen"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i/>
                <w:noProof/>
                <w:lang w:val="ka-GE"/>
              </w:rPr>
              <w:t>ამსახველი</w:t>
            </w:r>
            <w:r w:rsidRPr="000B69C2">
              <w:rPr>
                <w:rFonts w:ascii="Sylfaen" w:hAnsi="Sylfaen"/>
                <w:i/>
                <w:noProof/>
                <w:lang w:val="ka-GE"/>
              </w:rPr>
              <w:t xml:space="preserve"> 20</w:t>
            </w:r>
            <w:r w:rsidR="00C73C46" w:rsidRPr="000B69C2">
              <w:rPr>
                <w:rFonts w:ascii="Sylfaen" w:hAnsi="Sylfaen"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i/>
                <w:noProof/>
                <w:lang w:val="ka-GE"/>
              </w:rPr>
              <w:t>საკითხისაგან</w:t>
            </w:r>
            <w:r w:rsidR="00C73C46" w:rsidRPr="000B69C2">
              <w:rPr>
                <w:rFonts w:ascii="Sylfaen" w:hAnsi="Sylfaen" w:cs="Sylfaen"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i/>
                <w:noProof/>
                <w:lang w:val="ka-GE"/>
              </w:rPr>
              <w:t>და</w:t>
            </w:r>
            <w:r w:rsidR="00C73C46" w:rsidRPr="000B69C2">
              <w:rPr>
                <w:rFonts w:ascii="Sylfaen" w:hAnsi="Sylfaen" w:cs="Sylfaen"/>
                <w:i/>
                <w:noProof/>
              </w:rPr>
              <w:t xml:space="preserve">  </w:t>
            </w:r>
            <w:r w:rsidRPr="000B69C2">
              <w:rPr>
                <w:rFonts w:ascii="Sylfaen" w:hAnsi="Sylfaen" w:cs="Sylfaen"/>
                <w:i/>
                <w:noProof/>
                <w:lang w:val="ka-GE"/>
              </w:rPr>
              <w:t>თითოეული</w:t>
            </w:r>
            <w:r w:rsidR="00C73C46" w:rsidRPr="000B69C2">
              <w:rPr>
                <w:rFonts w:ascii="Sylfaen" w:hAnsi="Sylfaen" w:cs="Sylfaen"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i/>
                <w:noProof/>
                <w:lang w:val="ka-GE"/>
              </w:rPr>
              <w:t>სწორი პასუხი ტესტში</w:t>
            </w:r>
            <w:r w:rsidR="00C73C46" w:rsidRPr="000B69C2">
              <w:rPr>
                <w:rFonts w:ascii="Sylfaen" w:hAnsi="Sylfaen" w:cs="Sylfaen"/>
                <w:i/>
                <w:noProof/>
              </w:rPr>
              <w:t xml:space="preserve">  </w:t>
            </w:r>
            <w:r w:rsidRPr="000B69C2">
              <w:rPr>
                <w:rFonts w:ascii="Sylfaen" w:hAnsi="Sylfaen" w:cs="Sylfaen"/>
                <w:i/>
                <w:noProof/>
                <w:lang w:val="ka-GE"/>
              </w:rPr>
              <w:t>ფასდება</w:t>
            </w:r>
            <w:r w:rsidR="00C73C46" w:rsidRPr="000B69C2">
              <w:rPr>
                <w:rFonts w:ascii="Sylfaen" w:hAnsi="Sylfaen" w:cs="Sylfaen"/>
                <w:i/>
                <w:noProof/>
              </w:rPr>
              <w:t xml:space="preserve"> </w:t>
            </w:r>
            <w:r w:rsidRPr="000B69C2">
              <w:rPr>
                <w:rFonts w:ascii="Sylfaen" w:hAnsi="Sylfaen"/>
                <w:i/>
                <w:noProof/>
                <w:lang w:val="ka-GE"/>
              </w:rPr>
              <w:t xml:space="preserve">1 </w:t>
            </w:r>
            <w:r w:rsidRPr="000B69C2">
              <w:rPr>
                <w:rFonts w:ascii="Sylfaen" w:hAnsi="Sylfaen" w:cs="Sylfaen"/>
                <w:i/>
                <w:noProof/>
                <w:lang w:val="ka-GE"/>
              </w:rPr>
              <w:t>ქულით</w:t>
            </w:r>
            <w:r w:rsidRPr="000B69C2">
              <w:rPr>
                <w:rFonts w:ascii="Sylfaen" w:hAnsi="Sylfaen"/>
                <w:i/>
                <w:noProof/>
                <w:lang w:val="ka-GE"/>
              </w:rPr>
              <w:t>, არასწორი პასუხი-0 ქულით.</w:t>
            </w:r>
          </w:p>
          <w:p w14:paraId="5757C56C" w14:textId="77777777" w:rsidR="00456835" w:rsidRPr="000B69C2" w:rsidRDefault="00456835" w:rsidP="00456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</w:p>
          <w:p w14:paraId="5D3D9FFE" w14:textId="77777777" w:rsidR="00456835" w:rsidRPr="000B69C2" w:rsidRDefault="00456835" w:rsidP="00456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 xml:space="preserve">ბ) </w:t>
            </w:r>
            <w:r w:rsidRPr="000B69C2">
              <w:rPr>
                <w:rFonts w:ascii="Sylfaen" w:hAnsi="Sylfaen"/>
                <w:i/>
                <w:noProof/>
                <w:lang w:val="ka-GE"/>
              </w:rPr>
              <w:t>დახურული კითხვების შემცველ თითოეულ ბილეთში მოცემული იქნება 4 დახურული კითხვა/თემა, თითოეული დახურული კითხვა/თემა ფასდება0-5 ქულით.</w:t>
            </w:r>
          </w:p>
          <w:p w14:paraId="202FB25C" w14:textId="77777777" w:rsidR="00456835" w:rsidRPr="000B69C2" w:rsidRDefault="00456835" w:rsidP="00456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</w:p>
          <w:p w14:paraId="60DA3A27" w14:textId="77777777" w:rsidR="00456835" w:rsidRPr="000B69C2" w:rsidRDefault="00456835" w:rsidP="00456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 xml:space="preserve">5 ქულიანი წერითი გამოცდის </w:t>
            </w:r>
            <w:r w:rsidRPr="000B69C2">
              <w:rPr>
                <w:rFonts w:ascii="Sylfaen" w:hAnsi="Sylfaen" w:cs="Sylfaen"/>
                <w:b/>
                <w:i/>
                <w:lang w:val="ka-GE"/>
              </w:rPr>
              <w:t>შეფასებისკრიტერიუმები</w:t>
            </w:r>
            <w:r w:rsidRPr="000B69C2">
              <w:rPr>
                <w:rFonts w:ascii="Sylfaen" w:hAnsi="Sylfaen"/>
                <w:b/>
                <w:i/>
                <w:lang w:val="ka-GE"/>
              </w:rPr>
              <w:t>:</w:t>
            </w:r>
          </w:p>
          <w:p w14:paraId="2EF5D5FE" w14:textId="77777777" w:rsidR="00456835" w:rsidRPr="000B69C2" w:rsidRDefault="00456835" w:rsidP="0045683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9C2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5ქულა: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C73C46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სრულია; საკითხი</w:t>
            </w:r>
            <w:r w:rsidR="00C73C46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ზუსტად</w:t>
            </w:r>
            <w:r w:rsidR="00C73C46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და</w:t>
            </w:r>
            <w:r w:rsidR="00C73C46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ამომწურავად</w:t>
            </w:r>
            <w:r w:rsidR="00C73C46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C73C46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გადმოცემული; ტერმინოლოგია</w:t>
            </w:r>
            <w:r w:rsidR="00C73C46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დაცულია. სტუდენტი</w:t>
            </w:r>
            <w:r w:rsidR="00C73C46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ზედმიწევნით</w:t>
            </w:r>
            <w:r w:rsidR="00C73C46" w:rsidRPr="000B69C2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კარგადფლობსპროგრამითგათვალისწინებულგანვლილმასალას, კარგადაქვსათვისებულიროგორცძირითადი, ისედამხმარელიტერატურა, ავლენსანალიზისადაგანზოგადებისკარგუნარს.</w:t>
            </w:r>
          </w:p>
          <w:p w14:paraId="281F335D" w14:textId="77777777" w:rsidR="00456835" w:rsidRPr="000B69C2" w:rsidRDefault="00456835" w:rsidP="0045683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9C2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4ქულა: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პასუხისრულია, მაგრამშეკვეცილი; ტერმინოლოგიურადგამართულია; საკითხიამომწურავადარისგადმოცემული; არსებითიშეცდომაარარის; სტუდენტიკარგადფლობსპროგრამითგათვალისწინებულგანვლილმასალას; ათვისებულიაქვსძირითადილიტერატურა, ავლენსანალიზისადაგანზოგადებისუნარს. </w:t>
            </w:r>
          </w:p>
          <w:p w14:paraId="50023234" w14:textId="77777777" w:rsidR="00456835" w:rsidRPr="000B69C2" w:rsidRDefault="00456835" w:rsidP="0045683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9C2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3ქულა: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პასუხიარასრულია; საკითხიდამაკმაყოფილებლადარისგადმოცემული; ტერმინოლოგიაარასრულყოფილია; სტუდენტიფლობსპროგრამითგათვალისწინებულმასალას, მაგრამაღინიშნებამცირეოდენიშეცდომები, სუსტიამისმიერწარმოდგენილისაკითხისანალიზი.</w:t>
            </w:r>
          </w:p>
          <w:p w14:paraId="7F4CD04D" w14:textId="77777777" w:rsidR="00456835" w:rsidRPr="000B69C2" w:rsidRDefault="00456835" w:rsidP="0045683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9C2">
              <w:rPr>
                <w:rFonts w:ascii="Sylfaen" w:hAnsi="Sylfaen" w:cs="Sylfaen"/>
                <w:b/>
                <w:i/>
                <w:noProof/>
                <w:lang w:val="ka-GE"/>
              </w:rPr>
              <w:t>2ქულა</w:t>
            </w:r>
            <w:r w:rsidRPr="000B69C2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პასუხიარასრულია; ტერმინოლოგიამცდარიადაარაზუსტი; საკითხისშესაბამისიმასალაგადმოცემულიანაწილობრივ; სტუდენტსარასაკმარისადაქვსათვისებულიძირითადილიტერატურა; აღინიშნებარამდენიმეარსებითიშეცდომა. არასაკმარისითეორიულიმომზადებისგამოსტუდენტსუჭირსმასალისპრაქტიკულიგაანალიზებადამართებულიდასკვნებისგამოტანა.</w:t>
            </w:r>
          </w:p>
          <w:p w14:paraId="40E00AE4" w14:textId="77777777" w:rsidR="00456835" w:rsidRPr="000B69C2" w:rsidRDefault="00456835" w:rsidP="0045683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9C2">
              <w:rPr>
                <w:rFonts w:ascii="Sylfaen" w:hAnsi="Sylfaen" w:cs="Sylfaen"/>
                <w:b/>
                <w:i/>
                <w:noProof/>
                <w:lang w:val="ka-GE"/>
              </w:rPr>
              <w:t>1 ქულა</w:t>
            </w:r>
            <w:r w:rsidRPr="000B69C2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პასუხიარარისსრულყოფილი; ტერმინოლოგიაარარისგამოყენებული, ანარარისშესაბამისი; პასუხიარსებითადმცდარია. გადმოცემულიასაკითხისშესაბამისიმასალისმხოლოდცალკეულიფრაგმენტები. სტუდენტივერახერხებსპრაქტიკულიმასალისგაანალიზებას. </w:t>
            </w:r>
          </w:p>
          <w:p w14:paraId="6E0E9C79" w14:textId="77777777" w:rsidR="00456835" w:rsidRPr="000B69C2" w:rsidRDefault="00456835" w:rsidP="0045683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9C2">
              <w:rPr>
                <w:rFonts w:ascii="Sylfaen" w:hAnsi="Sylfaen" w:cs="Sylfaen"/>
                <w:b/>
                <w:i/>
                <w:noProof/>
                <w:lang w:val="ka-GE"/>
              </w:rPr>
              <w:t>0 ქულა</w:t>
            </w:r>
            <w:r w:rsidRPr="000B69C2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Pr="000B69C2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პასუხი საკითხის შესაბამისი არ არის ან საერთოდ არაა მოცემული.</w:t>
            </w:r>
          </w:p>
          <w:p w14:paraId="4195D162" w14:textId="77777777" w:rsidR="0079328E" w:rsidRPr="000B69C2" w:rsidRDefault="0079328E" w:rsidP="0079328E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</w:tc>
      </w:tr>
      <w:tr w:rsidR="0079328E" w:rsidRPr="000B69C2" w14:paraId="642EF75C" w14:textId="77777777" w:rsidTr="000B3B98">
        <w:tc>
          <w:tcPr>
            <w:tcW w:w="2836" w:type="dxa"/>
          </w:tcPr>
          <w:p w14:paraId="1118391C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7938" w:type="dxa"/>
          </w:tcPr>
          <w:p w14:paraId="695396E6" w14:textId="77777777" w:rsidR="0079328E" w:rsidRPr="000B69C2" w:rsidRDefault="0079328E" w:rsidP="007932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</w:rPr>
            </w:pPr>
            <w:r w:rsidRPr="000B69C2">
              <w:rPr>
                <w:rFonts w:ascii="Sylfaen" w:hAnsi="Sylfaen" w:cs="Sylfaen"/>
                <w:i/>
                <w:lang w:val="ka-GE"/>
              </w:rPr>
              <w:t>1.</w:t>
            </w:r>
            <w:r w:rsidRPr="000B69C2">
              <w:rPr>
                <w:rFonts w:ascii="Sylfaen" w:hAnsi="Sylfaen" w:cs="Sylfaen"/>
                <w:i/>
              </w:rPr>
              <w:t>შინაგან</w:t>
            </w:r>
            <w:r w:rsidRPr="000B69C2">
              <w:rPr>
                <w:rFonts w:ascii="Sylfaen" w:hAnsi="Sylfaen"/>
                <w:i/>
              </w:rPr>
              <w:t xml:space="preserve"> სნეულებათა დიაგნოსტიკა. ნ.ტატიშვილი,ი.ტატიშვილი, 1</w:t>
            </w:r>
            <w:r w:rsidRPr="000B69C2">
              <w:rPr>
                <w:rFonts w:ascii="Sylfaen" w:hAnsi="Sylfaen"/>
                <w:i/>
                <w:lang w:val="ka-GE"/>
              </w:rPr>
              <w:t>.</w:t>
            </w:r>
            <w:r w:rsidRPr="000B69C2">
              <w:rPr>
                <w:rFonts w:ascii="Sylfaen" w:hAnsi="Sylfaen"/>
                <w:i/>
                <w:lang w:val="ca-ES"/>
              </w:rPr>
              <w:t xml:space="preserve"> თბილისი </w:t>
            </w:r>
            <w:r w:rsidRPr="000B69C2">
              <w:rPr>
                <w:rFonts w:ascii="Sylfaen" w:hAnsi="Sylfaen"/>
                <w:i/>
                <w:lang w:val="ka-GE"/>
              </w:rPr>
              <w:t>2003</w:t>
            </w:r>
          </w:p>
          <w:p w14:paraId="46D0EA71" w14:textId="77777777" w:rsidR="0079328E" w:rsidRPr="000B69C2" w:rsidRDefault="0079328E" w:rsidP="007932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</w:rPr>
            </w:pPr>
            <w:r w:rsidRPr="000B69C2">
              <w:rPr>
                <w:rFonts w:ascii="Sylfaen" w:hAnsi="Sylfaen" w:cs="Sylfaen"/>
                <w:i/>
                <w:lang w:val="ka-GE"/>
              </w:rPr>
              <w:t>2.</w:t>
            </w:r>
            <w:r w:rsidRPr="000B69C2">
              <w:rPr>
                <w:rFonts w:ascii="Sylfaen" w:hAnsi="Sylfaen" w:cs="Sylfaen"/>
                <w:i/>
              </w:rPr>
              <w:t>შინაგან</w:t>
            </w:r>
            <w:r w:rsidRPr="000B69C2">
              <w:rPr>
                <w:rFonts w:ascii="Sylfaen" w:hAnsi="Sylfaen"/>
                <w:i/>
              </w:rPr>
              <w:t xml:space="preserve"> სნეულებათა დიაგნოსტიკა და თერაპია,ვ.გვანცელაძე2003წ.</w:t>
            </w:r>
          </w:p>
          <w:p w14:paraId="57BED8AD" w14:textId="77777777" w:rsidR="0079328E" w:rsidRPr="000B69C2" w:rsidRDefault="0079328E" w:rsidP="0079328E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  <w:p w14:paraId="4F8B46B4" w14:textId="77777777" w:rsidR="0079328E" w:rsidRPr="000B69C2" w:rsidRDefault="0079328E" w:rsidP="0079328E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0B69C2">
              <w:rPr>
                <w:rFonts w:ascii="Sylfaen" w:hAnsi="Sylfaen"/>
                <w:i/>
                <w:lang w:val="ka-GE"/>
              </w:rPr>
              <w:t>3.შინაგანი სნეულებანი-ნ.ემუხვარი, დ.კასრაძეთბ.2008წ.</w:t>
            </w:r>
            <w:r w:rsidRPr="000B69C2">
              <w:rPr>
                <w:rFonts w:ascii="Sylfaen" w:hAnsi="Sylfaen"/>
                <w:i/>
              </w:rPr>
              <w:t>I-II</w:t>
            </w:r>
            <w:r w:rsidRPr="000B69C2">
              <w:rPr>
                <w:rFonts w:ascii="Sylfaen" w:hAnsi="Sylfaen"/>
                <w:i/>
                <w:lang w:val="ka-GE"/>
              </w:rPr>
              <w:t xml:space="preserve"> ტომი.</w:t>
            </w:r>
          </w:p>
          <w:p w14:paraId="2D2449C6" w14:textId="77777777" w:rsidR="0079328E" w:rsidRPr="000B69C2" w:rsidRDefault="0079328E" w:rsidP="0079328E">
            <w:pPr>
              <w:pStyle w:val="Heading1"/>
              <w:keepNext w:val="0"/>
              <w:keepLines w:val="0"/>
              <w:shd w:val="clear" w:color="auto" w:fill="FFFFFF"/>
              <w:spacing w:before="0" w:line="240" w:lineRule="auto"/>
              <w:rPr>
                <w:rFonts w:ascii="Sylfaen" w:hAnsi="Sylfaen"/>
                <w:i/>
                <w:color w:val="000000"/>
                <w:sz w:val="22"/>
                <w:szCs w:val="22"/>
                <w:lang w:val="ka-GE"/>
              </w:rPr>
            </w:pPr>
          </w:p>
        </w:tc>
      </w:tr>
      <w:tr w:rsidR="0079328E" w:rsidRPr="000B1562" w14:paraId="404C01E5" w14:textId="77777777" w:rsidTr="000B3B98">
        <w:tc>
          <w:tcPr>
            <w:tcW w:w="2836" w:type="dxa"/>
          </w:tcPr>
          <w:p w14:paraId="78D47ABB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დამატებითი ლიტერატურა</w:t>
            </w:r>
          </w:p>
        </w:tc>
        <w:tc>
          <w:tcPr>
            <w:tcW w:w="7938" w:type="dxa"/>
          </w:tcPr>
          <w:p w14:paraId="0A7550DF" w14:textId="2A48CEED" w:rsidR="0079328E" w:rsidRDefault="0079328E" w:rsidP="0079328E">
            <w:pPr>
              <w:pStyle w:val="Heading1"/>
              <w:keepNext w:val="0"/>
              <w:keepLines w:val="0"/>
              <w:shd w:val="clear" w:color="auto" w:fill="FFFFFF"/>
              <w:spacing w:before="0" w:line="240" w:lineRule="auto"/>
              <w:rPr>
                <w:rStyle w:val="a-color-secondary"/>
                <w:rFonts w:ascii="Sylfaen" w:hAnsi="Sylfaen" w:cs="Arial"/>
                <w:b w:val="0"/>
                <w:i/>
                <w:color w:val="000000"/>
                <w:sz w:val="22"/>
                <w:szCs w:val="22"/>
                <w:shd w:val="clear" w:color="auto" w:fill="FFFFFF"/>
                <w:lang w:val="ka-GE"/>
              </w:rPr>
            </w:pPr>
            <w:r w:rsidRPr="000B69C2">
              <w:rPr>
                <w:rFonts w:ascii="Sylfaen" w:hAnsi="Sylfaen" w:cs="Sylfaen"/>
                <w:i/>
                <w:sz w:val="22"/>
                <w:szCs w:val="22"/>
                <w:lang w:val="ka-GE"/>
              </w:rPr>
              <w:t>1.</w:t>
            </w:r>
            <w:r w:rsidRPr="000B69C2">
              <w:rPr>
                <w:rStyle w:val="a-size-extra-large"/>
                <w:rFonts w:ascii="Sylfaen" w:hAnsi="Sylfaen" w:cs="Arial"/>
                <w:b w:val="0"/>
                <w:i/>
                <w:color w:val="000000"/>
                <w:sz w:val="22"/>
                <w:szCs w:val="22"/>
                <w:lang w:val="ka-GE"/>
              </w:rPr>
              <w:t>Textbook of Physical Diagnosis: History and Examination With STUDENT CONSULT Online Access, (Textbook of Physical Diagnosis (Swartz))</w:t>
            </w:r>
            <w:r w:rsidRPr="000B69C2">
              <w:rPr>
                <w:rStyle w:val="apple-converted-space"/>
                <w:rFonts w:ascii="Sylfaen" w:hAnsi="Sylfaen" w:cs="Arial"/>
                <w:b w:val="0"/>
                <w:i/>
                <w:color w:val="000000"/>
                <w:sz w:val="22"/>
                <w:szCs w:val="22"/>
                <w:lang w:val="ka-GE"/>
              </w:rPr>
              <w:t> </w:t>
            </w:r>
            <w:r w:rsidRPr="000B69C2">
              <w:rPr>
                <w:rStyle w:val="a-size-large"/>
                <w:rFonts w:ascii="Sylfaen" w:hAnsi="Sylfaen" w:cs="Arial"/>
                <w:b w:val="0"/>
                <w:i/>
                <w:color w:val="000000"/>
                <w:sz w:val="22"/>
                <w:szCs w:val="22"/>
                <w:lang w:val="ka-GE"/>
              </w:rPr>
              <w:t xml:space="preserve">6th Edition </w:t>
            </w:r>
            <w:r w:rsidRPr="000B69C2">
              <w:rPr>
                <w:rFonts w:ascii="Sylfaen" w:hAnsi="Sylfaen" w:cs="Arial"/>
                <w:b w:val="0"/>
                <w:i/>
                <w:color w:val="000000"/>
                <w:sz w:val="22"/>
                <w:szCs w:val="22"/>
                <w:shd w:val="clear" w:color="auto" w:fill="FFFFFF"/>
                <w:lang w:val="ka-GE"/>
              </w:rPr>
              <w:t>by</w:t>
            </w:r>
            <w:r w:rsidRPr="000B69C2">
              <w:rPr>
                <w:rStyle w:val="apple-converted-space"/>
                <w:rFonts w:ascii="Sylfaen" w:hAnsi="Sylfaen" w:cs="Arial"/>
                <w:b w:val="0"/>
                <w:i/>
                <w:color w:val="000000"/>
                <w:sz w:val="22"/>
                <w:szCs w:val="22"/>
                <w:shd w:val="clear" w:color="auto" w:fill="FFFFFF"/>
                <w:lang w:val="ka-GE"/>
              </w:rPr>
              <w:t> </w:t>
            </w:r>
            <w:hyperlink r:id="rId9" w:history="1">
              <w:r w:rsidRPr="000B69C2">
                <w:rPr>
                  <w:rStyle w:val="Hyperlink"/>
                  <w:rFonts w:ascii="Sylfaen" w:hAnsi="Sylfaen" w:cs="Arial"/>
                  <w:b w:val="0"/>
                  <w:i/>
                  <w:color w:val="000000"/>
                  <w:sz w:val="22"/>
                  <w:szCs w:val="22"/>
                  <w:shd w:val="clear" w:color="auto" w:fill="FFFFFF"/>
                  <w:lang w:val="ka-GE"/>
                </w:rPr>
                <w:t>Mark H. Swartz MD FACP</w:t>
              </w:r>
            </w:hyperlink>
            <w:r w:rsidRPr="000B69C2">
              <w:rPr>
                <w:rStyle w:val="apple-converted-space"/>
                <w:rFonts w:ascii="Sylfaen" w:hAnsi="Sylfaen" w:cs="Arial"/>
                <w:b w:val="0"/>
                <w:i/>
                <w:color w:val="000000"/>
                <w:sz w:val="22"/>
                <w:szCs w:val="22"/>
                <w:shd w:val="clear" w:color="auto" w:fill="FFFFFF"/>
                <w:lang w:val="ka-GE"/>
              </w:rPr>
              <w:t> </w:t>
            </w:r>
            <w:r w:rsidRPr="000B69C2">
              <w:rPr>
                <w:rStyle w:val="a-color-secondary"/>
                <w:rFonts w:ascii="Sylfaen" w:hAnsi="Sylfaen" w:cs="Arial"/>
                <w:b w:val="0"/>
                <w:i/>
                <w:color w:val="000000"/>
                <w:sz w:val="22"/>
                <w:szCs w:val="22"/>
                <w:shd w:val="clear" w:color="auto" w:fill="FFFFFF"/>
                <w:lang w:val="ka-GE"/>
              </w:rPr>
              <w:t>(Author)</w:t>
            </w:r>
          </w:p>
          <w:p w14:paraId="392CCDFB" w14:textId="6F930EF7" w:rsidR="000B1562" w:rsidRDefault="000B1562" w:rsidP="000B1562">
            <w:pPr>
              <w:spacing w:after="0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2.</w:t>
            </w:r>
            <w:r>
              <w:rPr>
                <w:rFonts w:ascii="Sylfaen" w:hAnsi="Sylfaen"/>
                <w:i/>
              </w:rPr>
              <w:t>Harrison ,s Internal Medicine</w:t>
            </w:r>
          </w:p>
          <w:p w14:paraId="06E6E337" w14:textId="62958FB9" w:rsidR="000B1562" w:rsidRPr="000B1562" w:rsidRDefault="000B1562" w:rsidP="000B1562">
            <w:pPr>
              <w:spacing w:after="0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3</w:t>
            </w:r>
            <w:r w:rsidRPr="000B1562">
              <w:rPr>
                <w:rFonts w:ascii="Sylfaen" w:hAnsi="Sylfaen"/>
                <w:i/>
              </w:rPr>
              <w:t>.</w:t>
            </w:r>
            <w:r>
              <w:rPr>
                <w:rFonts w:ascii="Sylfaen" w:hAnsi="Sylfaen"/>
                <w:i/>
              </w:rPr>
              <w:t>Current</w:t>
            </w:r>
            <w:r w:rsidRPr="000B1562">
              <w:rPr>
                <w:rFonts w:ascii="Sylfaen" w:hAnsi="Sylfaen"/>
                <w:i/>
              </w:rPr>
              <w:t xml:space="preserve"> </w:t>
            </w:r>
            <w:r>
              <w:rPr>
                <w:rFonts w:ascii="Sylfaen" w:hAnsi="Sylfaen"/>
                <w:i/>
              </w:rPr>
              <w:t>Medical</w:t>
            </w:r>
            <w:r w:rsidRPr="000B1562">
              <w:rPr>
                <w:rFonts w:ascii="Sylfaen" w:hAnsi="Sylfaen"/>
                <w:i/>
              </w:rPr>
              <w:t xml:space="preserve"> </w:t>
            </w:r>
            <w:r>
              <w:rPr>
                <w:rFonts w:ascii="Sylfaen" w:hAnsi="Sylfaen"/>
                <w:i/>
              </w:rPr>
              <w:t>Diagnosis</w:t>
            </w:r>
            <w:r w:rsidRPr="000B1562">
              <w:rPr>
                <w:rFonts w:ascii="Sylfaen" w:hAnsi="Sylfaen"/>
                <w:i/>
              </w:rPr>
              <w:t xml:space="preserve"> </w:t>
            </w:r>
            <w:r>
              <w:rPr>
                <w:rFonts w:ascii="Sylfaen" w:hAnsi="Sylfaen"/>
                <w:i/>
              </w:rPr>
              <w:t>and</w:t>
            </w:r>
            <w:r w:rsidRPr="000B1562">
              <w:rPr>
                <w:rFonts w:ascii="Sylfaen" w:hAnsi="Sylfaen"/>
                <w:i/>
              </w:rPr>
              <w:t xml:space="preserve"> </w:t>
            </w:r>
            <w:r>
              <w:rPr>
                <w:rFonts w:ascii="Sylfaen" w:hAnsi="Sylfaen"/>
                <w:i/>
              </w:rPr>
              <w:t>Treatment</w:t>
            </w:r>
          </w:p>
          <w:p w14:paraId="567D37B3" w14:textId="071857F3" w:rsidR="0079328E" w:rsidRPr="000B69C2" w:rsidRDefault="000B1562" w:rsidP="0079328E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 w:cs="Sylfaen"/>
                <w:i/>
                <w:lang w:val="ka-GE"/>
              </w:rPr>
              <w:t>4</w:t>
            </w:r>
            <w:r w:rsidR="0079328E" w:rsidRPr="000B69C2">
              <w:rPr>
                <w:rFonts w:ascii="Sylfaen" w:hAnsi="Sylfaen" w:cs="Sylfaen"/>
                <w:i/>
                <w:lang w:val="ka-GE"/>
              </w:rPr>
              <w:t>.შ</w:t>
            </w:r>
            <w:r w:rsidR="0079328E" w:rsidRPr="000B69C2">
              <w:rPr>
                <w:rFonts w:ascii="Sylfaen" w:hAnsi="Sylfaen"/>
                <w:i/>
                <w:lang w:val="ka-GE"/>
              </w:rPr>
              <w:t>. გუგეშაშვილი — შინაგან დაავადებათა პროპედევტიკა I ნაწ. თბილისი 1991.</w:t>
            </w:r>
          </w:p>
          <w:p w14:paraId="1CCEBC66" w14:textId="10D607FA" w:rsidR="0079328E" w:rsidRPr="000B69C2" w:rsidRDefault="000B1562" w:rsidP="0079328E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 w:cs="Sylfaen"/>
                <w:i/>
                <w:lang w:val="ka-GE"/>
              </w:rPr>
              <w:t>5</w:t>
            </w:r>
            <w:r w:rsidR="0079328E" w:rsidRPr="000B69C2">
              <w:rPr>
                <w:rFonts w:ascii="Sylfaen" w:hAnsi="Sylfaen" w:cs="Sylfaen"/>
                <w:i/>
                <w:lang w:val="ka-GE"/>
              </w:rPr>
              <w:t>.შ</w:t>
            </w:r>
            <w:r w:rsidR="0079328E" w:rsidRPr="000B69C2">
              <w:rPr>
                <w:rFonts w:ascii="Sylfaen" w:hAnsi="Sylfaen"/>
                <w:i/>
                <w:lang w:val="ka-GE"/>
              </w:rPr>
              <w:t xml:space="preserve">. გუგეშაშვილი — შინაგან დაავადებათა პროპედევტიკა II ნაწ. თბილისი </w:t>
            </w:r>
            <w:r w:rsidR="0079328E" w:rsidRPr="000B69C2">
              <w:rPr>
                <w:rFonts w:ascii="Sylfaen" w:hAnsi="Sylfaen"/>
                <w:i/>
                <w:lang w:val="ka-GE"/>
              </w:rPr>
              <w:lastRenderedPageBreak/>
              <w:t>1995.</w:t>
            </w:r>
          </w:p>
          <w:p w14:paraId="1D7C300C" w14:textId="198A9096" w:rsidR="0079328E" w:rsidRPr="000B69C2" w:rsidRDefault="0079328E" w:rsidP="0079328E">
            <w:pPr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bookmarkStart w:id="0" w:name="_GoBack"/>
            <w:bookmarkEnd w:id="0"/>
          </w:p>
        </w:tc>
      </w:tr>
      <w:tr w:rsidR="0079328E" w:rsidRPr="000B69C2" w14:paraId="37D56E39" w14:textId="77777777" w:rsidTr="00C21A68">
        <w:trPr>
          <w:trHeight w:val="558"/>
        </w:trPr>
        <w:tc>
          <w:tcPr>
            <w:tcW w:w="2836" w:type="dxa"/>
          </w:tcPr>
          <w:p w14:paraId="3EF1773F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სწავლის შედეგები.</w:t>
            </w:r>
          </w:p>
          <w:p w14:paraId="5078898C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დარგობრივი კომპეტენციები</w:t>
            </w:r>
          </w:p>
        </w:tc>
        <w:tc>
          <w:tcPr>
            <w:tcW w:w="7938" w:type="dxa"/>
            <w:vAlign w:val="center"/>
          </w:tcPr>
          <w:p w14:paraId="3B419BA6" w14:textId="77777777" w:rsidR="00984BD5" w:rsidRDefault="00984BD5" w:rsidP="0069093D">
            <w:pPr>
              <w:jc w:val="both"/>
              <w:rPr>
                <w:rFonts w:ascii="Sylfaen" w:hAnsi="Sylfaen"/>
                <w:i/>
                <w:lang w:val="ka-GE"/>
              </w:rPr>
            </w:pPr>
          </w:p>
          <w:p w14:paraId="5EFCF656" w14:textId="77777777" w:rsidR="00984BD5" w:rsidRPr="00512E10" w:rsidRDefault="00984BD5" w:rsidP="00984BD5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D76EBD">
              <w:rPr>
                <w:rFonts w:ascii="Sylfaen" w:hAnsi="Sylfaen"/>
                <w:b/>
                <w:i/>
                <w:lang w:val="ka-GE"/>
              </w:rPr>
              <w:t>ცოდნა</w:t>
            </w:r>
            <w:r w:rsidR="006E380F">
              <w:rPr>
                <w:rFonts w:ascii="Sylfaen" w:hAnsi="Sylfaen"/>
                <w:b/>
                <w:i/>
                <w:lang w:val="ka-GE"/>
              </w:rPr>
              <w:t xml:space="preserve"> და </w:t>
            </w:r>
            <w:r w:rsidR="006E380F" w:rsidRPr="00512E10">
              <w:rPr>
                <w:rFonts w:ascii="Sylfaen" w:hAnsi="Sylfaen"/>
                <w:b/>
                <w:i/>
                <w:lang w:val="ka-GE"/>
              </w:rPr>
              <w:t>გაცნობიერება</w:t>
            </w:r>
          </w:p>
          <w:p w14:paraId="29832293" w14:textId="77777777" w:rsidR="006E380F" w:rsidRPr="00512E10" w:rsidRDefault="006E380F" w:rsidP="00984BD5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512E10">
              <w:rPr>
                <w:rFonts w:ascii="Sylfaen" w:hAnsi="Sylfaen"/>
                <w:b/>
                <w:i/>
                <w:lang w:val="ka-GE"/>
              </w:rPr>
              <w:t>კურსის გავლის შემდეგ სტუდენტი შეძლებს:</w:t>
            </w:r>
          </w:p>
          <w:p w14:paraId="26D2395F" w14:textId="77777777" w:rsidR="003C5F55" w:rsidRPr="00512E10" w:rsidRDefault="00984BD5" w:rsidP="003C5F55">
            <w:pPr>
              <w:spacing w:after="0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  <w:r w:rsidRPr="00512E10">
              <w:rPr>
                <w:rFonts w:ascii="Sylfaen" w:hAnsi="Sylfaen"/>
                <w:i/>
                <w:lang w:val="ka-GE"/>
              </w:rPr>
              <w:t xml:space="preserve">1. </w:t>
            </w:r>
            <w:r w:rsidR="003C5F55" w:rsidRPr="00512E10">
              <w:rPr>
                <w:rFonts w:ascii="Sylfaen" w:hAnsi="Sylfaen"/>
                <w:bCs/>
                <w:i/>
                <w:iCs/>
                <w:lang w:val="ka-GE"/>
              </w:rPr>
              <w:t>ახსნას სხეულის თითოეული რეგიონის თუ სისტემის ფიზიკური კვლევის ტექნოლოგია და  მნიშვნელობა.</w:t>
            </w:r>
          </w:p>
          <w:p w14:paraId="69EFAE6D" w14:textId="77777777" w:rsidR="003C5F55" w:rsidRPr="00512E10" w:rsidRDefault="003C5F55" w:rsidP="003C5F55">
            <w:pPr>
              <w:spacing w:after="0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  <w:r w:rsidRPr="00512E10">
              <w:rPr>
                <w:rFonts w:ascii="Sylfaen" w:hAnsi="Sylfaen"/>
                <w:bCs/>
                <w:i/>
                <w:iCs/>
                <w:lang w:val="ka-GE"/>
              </w:rPr>
              <w:t>2. განმარტოს ფიზიკური კვლევის მეთოდების(ინსპექცია, პერკუსია, პალპაცია, აუსკულტაცია) მნიშვნელობა დიანოზის დასმის პროცესში.</w:t>
            </w:r>
          </w:p>
          <w:p w14:paraId="2B037F4A" w14:textId="77777777" w:rsidR="00992F9A" w:rsidRPr="00512E10" w:rsidRDefault="003C5F55" w:rsidP="00992F9A">
            <w:pPr>
              <w:spacing w:after="0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  <w:r w:rsidRPr="00512E10">
              <w:rPr>
                <w:rFonts w:ascii="Sylfaen" w:hAnsi="Sylfaen"/>
                <w:bCs/>
                <w:i/>
                <w:iCs/>
                <w:lang w:val="ka-GE"/>
              </w:rPr>
              <w:t>3. აღწეროს თითოეული სისტემის ფართოდ გავრცელებული დაავადების ძირითადი კლინიკური გამოვლინებები</w:t>
            </w:r>
            <w:r w:rsidRPr="00512E10">
              <w:rPr>
                <w:rFonts w:ascii="Sylfaen" w:hAnsi="Sylfaen"/>
                <w:bCs/>
                <w:i/>
                <w:iCs/>
              </w:rPr>
              <w:t xml:space="preserve">  </w:t>
            </w:r>
            <w:r w:rsidRPr="00512E10">
              <w:rPr>
                <w:rFonts w:ascii="Sylfaen" w:hAnsi="Sylfaen"/>
                <w:bCs/>
                <w:i/>
                <w:iCs/>
                <w:lang w:val="ka-GE"/>
              </w:rPr>
              <w:t>და რისკ-ფაქტორები სასუნქი, გულ-სისხლძარღვთა, საწმლის-მომნელებელი, შარდ-გამომყოფი, ენდოკრინულიდა სისხლის სისტემების.</w:t>
            </w:r>
          </w:p>
          <w:p w14:paraId="4036FEBE" w14:textId="77777777" w:rsidR="00992F9A" w:rsidRPr="00512E10" w:rsidRDefault="00992F9A" w:rsidP="00992F9A">
            <w:pPr>
              <w:spacing w:after="0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  <w:r w:rsidRPr="00512E10">
              <w:rPr>
                <w:rFonts w:ascii="Sylfaen" w:hAnsi="Sylfaen"/>
                <w:bCs/>
                <w:i/>
                <w:iCs/>
                <w:lang w:val="ka-GE"/>
              </w:rPr>
              <w:t xml:space="preserve">4. </w:t>
            </w:r>
            <w:r w:rsidR="003C5F55" w:rsidRPr="00512E10">
              <w:rPr>
                <w:rFonts w:ascii="Sylfaen" w:hAnsi="Sylfaen"/>
                <w:bCs/>
                <w:i/>
                <w:iCs/>
                <w:lang w:val="ka-GE"/>
              </w:rPr>
              <w:t>აღწეროს თითოეული სისტემის დაავადებების სადიანოსტიკოდ გამოყენებული ფიზიკური კვლევის მეთოდები და მიღებული მონაცემები ნორმისა და პათოლოგიის დროს</w:t>
            </w:r>
          </w:p>
          <w:p w14:paraId="18D79618" w14:textId="77777777" w:rsidR="00984BD5" w:rsidRPr="00512E10" w:rsidRDefault="00992F9A" w:rsidP="00992F9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512E10">
              <w:rPr>
                <w:rFonts w:ascii="Sylfaen" w:hAnsi="Sylfaen"/>
                <w:bCs/>
                <w:i/>
                <w:iCs/>
                <w:lang w:val="ka-GE"/>
              </w:rPr>
              <w:t xml:space="preserve">5. </w:t>
            </w:r>
            <w:r w:rsidR="003C5F55" w:rsidRPr="00512E10">
              <w:rPr>
                <w:rFonts w:ascii="Sylfaen" w:hAnsi="Sylfaen"/>
                <w:bCs/>
                <w:i/>
                <w:iCs/>
                <w:lang w:val="ka-GE"/>
              </w:rPr>
              <w:t xml:space="preserve">განმარტოს </w:t>
            </w:r>
            <w:r w:rsidR="003C5F55" w:rsidRPr="00512E10">
              <w:rPr>
                <w:rFonts w:ascii="Sylfaen" w:hAnsi="Sylfaen"/>
                <w:i/>
                <w:lang w:val="ka-GE"/>
              </w:rPr>
              <w:t>ინსტრუმენტულ-ლაბორატორიული კვლევის მეთოდების მნიშვნელობა და საჭიროება</w:t>
            </w:r>
          </w:p>
          <w:p w14:paraId="21A5CCBF" w14:textId="77777777" w:rsidR="00992F9A" w:rsidRDefault="00992F9A" w:rsidP="00992F9A">
            <w:pPr>
              <w:spacing w:after="0"/>
              <w:jc w:val="both"/>
              <w:rPr>
                <w:rFonts w:ascii="Sylfaen" w:hAnsi="Sylfaen"/>
                <w:bCs/>
                <w:i/>
                <w:iCs/>
                <w:color w:val="FF0000"/>
                <w:lang w:val="ka-GE"/>
              </w:rPr>
            </w:pPr>
            <w:r w:rsidRPr="00512E10">
              <w:rPr>
                <w:rFonts w:ascii="Sylfaen" w:hAnsi="Sylfaen"/>
                <w:i/>
                <w:lang w:val="ka-GE"/>
              </w:rPr>
              <w:t xml:space="preserve">6. </w:t>
            </w:r>
            <w:r w:rsidRPr="00512E10">
              <w:rPr>
                <w:rFonts w:ascii="Sylfaen" w:hAnsi="Sylfaen"/>
                <w:bCs/>
                <w:i/>
                <w:iCs/>
                <w:lang w:val="ka-GE"/>
              </w:rPr>
              <w:t>აღწეროს</w:t>
            </w:r>
            <w:r w:rsidRPr="00512E10">
              <w:rPr>
                <w:bCs/>
                <w:i/>
                <w:iCs/>
                <w:lang w:val="ka-GE"/>
              </w:rPr>
              <w:t xml:space="preserve">  </w:t>
            </w:r>
            <w:r w:rsidRPr="00512E10">
              <w:rPr>
                <w:rFonts w:ascii="Sylfaen" w:hAnsi="Sylfaen"/>
                <w:bCs/>
                <w:i/>
                <w:iCs/>
                <w:lang w:val="ka-GE"/>
              </w:rPr>
              <w:t>ანამნეზის</w:t>
            </w:r>
            <w:r w:rsidRPr="00512E10">
              <w:rPr>
                <w:bCs/>
                <w:i/>
                <w:iCs/>
                <w:lang w:val="ka-GE"/>
              </w:rPr>
              <w:t xml:space="preserve"> </w:t>
            </w:r>
            <w:r w:rsidRPr="00512E10">
              <w:rPr>
                <w:rFonts w:ascii="Sylfaen" w:hAnsi="Sylfaen"/>
                <w:bCs/>
                <w:i/>
                <w:iCs/>
                <w:lang w:val="ka-GE"/>
              </w:rPr>
              <w:t>შეკრების</w:t>
            </w:r>
            <w:r w:rsidRPr="00512E10">
              <w:rPr>
                <w:bCs/>
                <w:i/>
                <w:iCs/>
                <w:lang w:val="ka-GE"/>
              </w:rPr>
              <w:t xml:space="preserve"> </w:t>
            </w:r>
            <w:r w:rsidRPr="00512E10">
              <w:rPr>
                <w:rFonts w:ascii="Sylfaen" w:hAnsi="Sylfaen"/>
                <w:bCs/>
                <w:i/>
                <w:iCs/>
                <w:lang w:val="ka-GE"/>
              </w:rPr>
              <w:t>მეთოდოლოგია და მისი მნიშვნელობა</w:t>
            </w:r>
          </w:p>
          <w:p w14:paraId="70AC6D70" w14:textId="77777777" w:rsidR="00992F9A" w:rsidRPr="00992F9A" w:rsidRDefault="00992F9A" w:rsidP="00992F9A">
            <w:pPr>
              <w:spacing w:after="0"/>
              <w:jc w:val="both"/>
              <w:rPr>
                <w:rFonts w:ascii="Sylfaen" w:hAnsi="Sylfaen"/>
                <w:bCs/>
                <w:i/>
                <w:iCs/>
                <w:color w:val="FF0000"/>
                <w:lang w:val="ka-GE"/>
              </w:rPr>
            </w:pPr>
          </w:p>
          <w:p w14:paraId="21EF486B" w14:textId="77777777" w:rsidR="00992F9A" w:rsidRPr="00512E10" w:rsidRDefault="00984BD5" w:rsidP="00984BD5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512E10">
              <w:rPr>
                <w:rFonts w:ascii="Sylfaen" w:hAnsi="Sylfaen"/>
                <w:b/>
                <w:i/>
                <w:lang w:val="ka-GE"/>
              </w:rPr>
              <w:t>უნარები</w:t>
            </w:r>
            <w:r w:rsidR="00D76EBD" w:rsidRPr="00512E10">
              <w:rPr>
                <w:rFonts w:ascii="Sylfaen" w:hAnsi="Sylfaen"/>
                <w:b/>
                <w:i/>
                <w:lang w:val="ka-GE"/>
              </w:rPr>
              <w:t>:</w:t>
            </w:r>
            <w:r w:rsidR="00992F9A" w:rsidRPr="00512E10">
              <w:rPr>
                <w:rFonts w:ascii="Sylfaen" w:hAnsi="Sylfaen"/>
                <w:b/>
                <w:i/>
                <w:lang w:val="ka-GE"/>
              </w:rPr>
              <w:br/>
              <w:t>კურსის გავლის შემდეგ, სტუდენტი შეძლებს:</w:t>
            </w:r>
          </w:p>
          <w:p w14:paraId="73B9E58B" w14:textId="77777777" w:rsidR="00992F9A" w:rsidRPr="00512E10" w:rsidRDefault="00992F9A" w:rsidP="00992F9A">
            <w:pPr>
              <w:spacing w:after="0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  <w:r w:rsidRPr="00512E10">
              <w:rPr>
                <w:rFonts w:ascii="Sylfaen" w:hAnsi="Sylfaen"/>
                <w:bCs/>
                <w:i/>
                <w:iCs/>
                <w:lang w:val="ka-GE"/>
              </w:rPr>
              <w:t>1. მოახდინოს</w:t>
            </w:r>
            <w:r w:rsidRPr="00512E10">
              <w:rPr>
                <w:bCs/>
                <w:i/>
                <w:iCs/>
                <w:lang w:val="ka-GE"/>
              </w:rPr>
              <w:t xml:space="preserve"> </w:t>
            </w:r>
            <w:r w:rsidRPr="00512E10">
              <w:rPr>
                <w:rFonts w:ascii="Sylfaen" w:hAnsi="Sylfaen"/>
                <w:bCs/>
                <w:i/>
                <w:iCs/>
                <w:lang w:val="ka-GE"/>
              </w:rPr>
              <w:t>პაციენტის გარეგნული დათვალიერება და ამოიცნოს ძირითადი</w:t>
            </w:r>
            <w:r w:rsidRPr="00512E10">
              <w:rPr>
                <w:bCs/>
                <w:i/>
                <w:iCs/>
                <w:lang w:val="ka-GE"/>
              </w:rPr>
              <w:t xml:space="preserve"> </w:t>
            </w:r>
            <w:r w:rsidRPr="00512E10">
              <w:rPr>
                <w:rFonts w:ascii="Sylfaen" w:hAnsi="Sylfaen"/>
                <w:bCs/>
                <w:i/>
                <w:iCs/>
                <w:lang w:val="ka-GE"/>
              </w:rPr>
              <w:t>სიმპტომები</w:t>
            </w:r>
            <w:r w:rsidRPr="00512E10">
              <w:rPr>
                <w:bCs/>
                <w:i/>
                <w:iCs/>
                <w:lang w:val="ka-GE"/>
              </w:rPr>
              <w:t xml:space="preserve"> </w:t>
            </w:r>
            <w:r w:rsidRPr="00512E10">
              <w:rPr>
                <w:rFonts w:ascii="Sylfaen" w:hAnsi="Sylfaen"/>
                <w:bCs/>
                <w:i/>
                <w:iCs/>
                <w:lang w:val="ka-GE"/>
              </w:rPr>
              <w:t>და</w:t>
            </w:r>
            <w:r w:rsidRPr="00512E10">
              <w:rPr>
                <w:bCs/>
                <w:i/>
                <w:iCs/>
                <w:lang w:val="ka-GE"/>
              </w:rPr>
              <w:t xml:space="preserve"> </w:t>
            </w:r>
            <w:r w:rsidRPr="00512E10">
              <w:rPr>
                <w:rFonts w:ascii="Sylfaen" w:hAnsi="Sylfaen"/>
                <w:bCs/>
                <w:i/>
                <w:iCs/>
                <w:lang w:val="ka-GE"/>
              </w:rPr>
              <w:t>ნიშნები</w:t>
            </w:r>
            <w:r w:rsidRPr="00512E10">
              <w:rPr>
                <w:bCs/>
                <w:i/>
                <w:iCs/>
                <w:lang w:val="ka-GE"/>
              </w:rPr>
              <w:t>.</w:t>
            </w:r>
          </w:p>
          <w:p w14:paraId="3DA7F9EF" w14:textId="77777777" w:rsidR="00992F9A" w:rsidRPr="00512E10" w:rsidRDefault="00992F9A" w:rsidP="00992F9A">
            <w:pPr>
              <w:spacing w:after="0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  <w:r w:rsidRPr="00512E10">
              <w:rPr>
                <w:rFonts w:ascii="Sylfaen" w:hAnsi="Sylfaen"/>
                <w:bCs/>
                <w:i/>
                <w:iCs/>
                <w:lang w:val="ka-GE"/>
              </w:rPr>
              <w:t>2.განასხვავოს სხვადასხვა სისტემის დაავადებისთვის დამახასიათებელი კლინიკური სიმპტომები</w:t>
            </w:r>
          </w:p>
          <w:p w14:paraId="702C2A27" w14:textId="77777777" w:rsidR="00984BD5" w:rsidRPr="00D76EBD" w:rsidRDefault="00992F9A" w:rsidP="00984BD5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512E10">
              <w:rPr>
                <w:rFonts w:ascii="Sylfaen" w:hAnsi="Sylfaen"/>
                <w:b/>
                <w:i/>
                <w:lang w:val="ka-GE"/>
              </w:rPr>
              <w:t>3</w:t>
            </w:r>
            <w:r w:rsidR="00D76EBD" w:rsidRPr="00512E10">
              <w:rPr>
                <w:rFonts w:ascii="Sylfaen" w:hAnsi="Sylfaen"/>
                <w:b/>
                <w:i/>
                <w:lang w:val="ka-GE"/>
              </w:rPr>
              <w:t>.</w:t>
            </w:r>
            <w:r w:rsidRPr="00512E10">
              <w:rPr>
                <w:rFonts w:ascii="Sylfaen" w:hAnsi="Sylfaen"/>
                <w:i/>
                <w:lang w:val="ka-GE"/>
              </w:rPr>
              <w:t xml:space="preserve"> ჩაატაროს</w:t>
            </w:r>
            <w:r w:rsidR="00D76EBD" w:rsidRPr="00984BD5">
              <w:rPr>
                <w:rFonts w:ascii="Sylfaen" w:hAnsi="Sylfaen"/>
                <w:i/>
                <w:lang w:val="ka-GE"/>
              </w:rPr>
              <w:t xml:space="preserve"> ობიექტური გამოკვლევა - </w:t>
            </w:r>
            <w:r w:rsidR="00D76EBD">
              <w:rPr>
                <w:rFonts w:ascii="Sylfaen" w:hAnsi="Sylfaen"/>
                <w:i/>
                <w:lang w:val="ka-GE"/>
              </w:rPr>
              <w:t>(</w:t>
            </w:r>
            <w:r w:rsidR="00D76EBD" w:rsidRPr="00984BD5">
              <w:rPr>
                <w:rFonts w:ascii="Sylfaen" w:hAnsi="Sylfaen"/>
                <w:i/>
                <w:lang w:val="ka-GE"/>
              </w:rPr>
              <w:t xml:space="preserve"> პალპაცია, პერკუსია, აუსკულაცია, ანთროპომეტრია, სხეულის თერმომეტრია, არტერიული წნევის გაზომვა, პულსის და რესპირატორული მაჩვენებლის გაანგარიშება;</w:t>
            </w:r>
            <w:r w:rsidR="00D76EBD">
              <w:rPr>
                <w:rFonts w:ascii="Sylfaen" w:hAnsi="Sylfaen"/>
                <w:i/>
                <w:lang w:val="ka-GE"/>
              </w:rPr>
              <w:t>)</w:t>
            </w:r>
          </w:p>
          <w:p w14:paraId="6959FC52" w14:textId="77777777" w:rsidR="00984BD5" w:rsidRPr="00984BD5" w:rsidRDefault="00992F9A" w:rsidP="00984BD5">
            <w:pPr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4</w:t>
            </w:r>
            <w:r w:rsidR="00984BD5" w:rsidRPr="00984BD5">
              <w:rPr>
                <w:rFonts w:ascii="Sylfaen" w:hAnsi="Sylfaen"/>
                <w:i/>
                <w:lang w:val="ka-GE"/>
              </w:rPr>
              <w:t xml:space="preserve">. </w:t>
            </w:r>
            <w:r>
              <w:rPr>
                <w:rFonts w:ascii="Sylfaen" w:hAnsi="Sylfaen"/>
                <w:i/>
                <w:lang w:val="ka-GE"/>
              </w:rPr>
              <w:t>გაანალიზო</w:t>
            </w:r>
            <w:r w:rsidR="00D76EBD">
              <w:rPr>
                <w:rFonts w:ascii="Sylfaen" w:hAnsi="Sylfaen"/>
                <w:i/>
                <w:lang w:val="ka-GE"/>
              </w:rPr>
              <w:t xml:space="preserve">ს </w:t>
            </w:r>
            <w:r>
              <w:rPr>
                <w:rFonts w:ascii="Sylfaen" w:hAnsi="Sylfaen"/>
                <w:i/>
                <w:lang w:val="ka-GE"/>
              </w:rPr>
              <w:t>შედეგები</w:t>
            </w:r>
          </w:p>
          <w:p w14:paraId="3C31D432" w14:textId="77777777" w:rsidR="00984BD5" w:rsidRPr="00984BD5" w:rsidRDefault="00992F9A" w:rsidP="00984BD5">
            <w:pPr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5</w:t>
            </w:r>
            <w:r w:rsidR="00984BD5" w:rsidRPr="00984BD5">
              <w:rPr>
                <w:rFonts w:ascii="Sylfaen" w:hAnsi="Sylfaen"/>
                <w:i/>
                <w:lang w:val="ka-GE"/>
              </w:rPr>
              <w:t>. ფიზიკურ</w:t>
            </w:r>
            <w:r w:rsidR="00D76EBD">
              <w:rPr>
                <w:rFonts w:ascii="Sylfaen" w:hAnsi="Sylfaen"/>
                <w:i/>
                <w:lang w:val="ka-GE"/>
              </w:rPr>
              <w:t>ი</w:t>
            </w:r>
            <w:r w:rsidR="00984BD5" w:rsidRPr="00984BD5">
              <w:rPr>
                <w:rFonts w:ascii="Sylfaen" w:hAnsi="Sylfaen"/>
                <w:i/>
                <w:lang w:val="ka-GE"/>
              </w:rPr>
              <w:t>, ლაბორატორიულ</w:t>
            </w:r>
            <w:r w:rsidR="00D76EBD">
              <w:rPr>
                <w:rFonts w:ascii="Sylfaen" w:hAnsi="Sylfaen"/>
                <w:i/>
                <w:lang w:val="ka-GE"/>
              </w:rPr>
              <w:t>ი</w:t>
            </w:r>
            <w:r w:rsidR="00984BD5" w:rsidRPr="00984BD5">
              <w:rPr>
                <w:rFonts w:ascii="Sylfaen" w:hAnsi="Sylfaen"/>
                <w:i/>
                <w:lang w:val="ka-GE"/>
              </w:rPr>
              <w:t xml:space="preserve"> და ინსტრუმენტულ</w:t>
            </w:r>
            <w:r w:rsidR="00D76EBD">
              <w:rPr>
                <w:rFonts w:ascii="Sylfaen" w:hAnsi="Sylfaen"/>
                <w:i/>
                <w:lang w:val="ka-GE"/>
              </w:rPr>
              <w:t>ი</w:t>
            </w:r>
            <w:r w:rsidR="00984BD5" w:rsidRPr="00984BD5">
              <w:rPr>
                <w:rFonts w:ascii="Sylfaen" w:hAnsi="Sylfaen"/>
                <w:i/>
                <w:lang w:val="ka-GE"/>
              </w:rPr>
              <w:t xml:space="preserve"> </w:t>
            </w:r>
            <w:r w:rsidR="00D76EBD">
              <w:rPr>
                <w:rFonts w:ascii="Sylfaen" w:hAnsi="Sylfaen"/>
                <w:i/>
                <w:lang w:val="ka-GE"/>
              </w:rPr>
              <w:t>კვლევების საფუძველზე  განიხილავს შედეგებს, გამოაქვს დასკვნები კოლეგებთან ერთად.</w:t>
            </w:r>
          </w:p>
          <w:p w14:paraId="5EA6460C" w14:textId="77777777" w:rsidR="00984BD5" w:rsidRPr="00984BD5" w:rsidRDefault="00984BD5" w:rsidP="00D76EBD">
            <w:pPr>
              <w:jc w:val="both"/>
              <w:rPr>
                <w:rFonts w:ascii="Sylfaen" w:hAnsi="Sylfaen"/>
                <w:i/>
                <w:lang w:val="ka-GE"/>
              </w:rPr>
            </w:pPr>
          </w:p>
          <w:p w14:paraId="2BDA29EE" w14:textId="77777777" w:rsidR="00992F9A" w:rsidRPr="00512E10" w:rsidRDefault="00992F9A" w:rsidP="00984BD5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 xml:space="preserve">პასუხისმგებლობა და </w:t>
            </w:r>
            <w:r w:rsidRPr="00512E10">
              <w:rPr>
                <w:rFonts w:ascii="Sylfaen" w:hAnsi="Sylfaen"/>
                <w:b/>
                <w:i/>
                <w:lang w:val="ka-GE"/>
              </w:rPr>
              <w:t>ავტონომიურობა</w:t>
            </w:r>
          </w:p>
          <w:p w14:paraId="6B8754B1" w14:textId="77777777" w:rsidR="00992F9A" w:rsidRPr="00512E10" w:rsidRDefault="00992F9A" w:rsidP="00984BD5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512E10">
              <w:rPr>
                <w:rFonts w:ascii="Sylfaen" w:hAnsi="Sylfaen"/>
                <w:b/>
                <w:i/>
                <w:lang w:val="ka-GE"/>
              </w:rPr>
              <w:t>კურსის გავლის შემდეგ სტუდენტი:</w:t>
            </w:r>
          </w:p>
          <w:p w14:paraId="41C90436" w14:textId="77777777" w:rsidR="00992F9A" w:rsidRDefault="00992F9A" w:rsidP="00992F9A">
            <w:pPr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1</w:t>
            </w:r>
            <w:r w:rsidR="00984BD5" w:rsidRPr="00984BD5">
              <w:rPr>
                <w:rFonts w:ascii="Sylfaen" w:hAnsi="Sylfaen"/>
                <w:i/>
                <w:lang w:val="ka-GE"/>
              </w:rPr>
              <w:t xml:space="preserve">. </w:t>
            </w:r>
            <w:r w:rsidR="00804E4A">
              <w:rPr>
                <w:rFonts w:ascii="Sylfaen" w:hAnsi="Sylfaen"/>
                <w:i/>
                <w:lang w:val="ka-GE"/>
              </w:rPr>
              <w:t xml:space="preserve">აღიარებს </w:t>
            </w:r>
            <w:r w:rsidR="00984BD5" w:rsidRPr="00984BD5">
              <w:rPr>
                <w:rFonts w:ascii="Sylfaen" w:hAnsi="Sylfaen"/>
                <w:i/>
                <w:lang w:val="ka-GE"/>
              </w:rPr>
              <w:t xml:space="preserve"> ცოდნის მუდმივი განახლებისა და პროფესიული განვითარების </w:t>
            </w:r>
            <w:r w:rsidR="00984BD5" w:rsidRPr="00984BD5">
              <w:rPr>
                <w:rFonts w:ascii="Sylfaen" w:hAnsi="Sylfaen"/>
                <w:i/>
                <w:lang w:val="ka-GE"/>
              </w:rPr>
              <w:lastRenderedPageBreak/>
              <w:t>გაგრძელების აუცილებლობას.</w:t>
            </w:r>
          </w:p>
          <w:p w14:paraId="57B35379" w14:textId="77777777" w:rsidR="00992F9A" w:rsidRPr="00992F9A" w:rsidRDefault="00992F9A" w:rsidP="00992F9A">
            <w:pPr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 xml:space="preserve">2. </w:t>
            </w:r>
            <w:r>
              <w:rPr>
                <w:rFonts w:ascii="Sylfaen" w:hAnsi="Sylfaen"/>
                <w:bCs/>
                <w:iCs/>
                <w:lang w:val="ka-GE"/>
              </w:rPr>
              <w:t>გამოხატავს პატივისცემას პაციენტის და მისი უფლებების მიმართ</w:t>
            </w:r>
            <w:r>
              <w:rPr>
                <w:bCs/>
                <w:iCs/>
                <w:lang w:val="ka-GE"/>
              </w:rPr>
              <w:t>.</w:t>
            </w:r>
          </w:p>
          <w:p w14:paraId="15962A38" w14:textId="77777777" w:rsidR="00992F9A" w:rsidRPr="000B69C2" w:rsidRDefault="00992F9A" w:rsidP="00984BD5">
            <w:pPr>
              <w:jc w:val="both"/>
              <w:rPr>
                <w:rFonts w:ascii="Sylfaen" w:hAnsi="Sylfaen"/>
                <w:i/>
                <w:lang w:val="ka-GE"/>
              </w:rPr>
            </w:pPr>
          </w:p>
          <w:p w14:paraId="3CDE50FA" w14:textId="77777777" w:rsidR="0079328E" w:rsidRPr="000B69C2" w:rsidRDefault="0079328E" w:rsidP="0069093D">
            <w:pPr>
              <w:pStyle w:val="Default"/>
              <w:jc w:val="both"/>
              <w:rPr>
                <w:rFonts w:cs="AcadNusx"/>
                <w:i/>
                <w:color w:val="auto"/>
                <w:sz w:val="22"/>
                <w:szCs w:val="22"/>
              </w:rPr>
            </w:pPr>
          </w:p>
        </w:tc>
      </w:tr>
      <w:tr w:rsidR="0079328E" w:rsidRPr="000B69C2" w14:paraId="61F3DC4D" w14:textId="77777777" w:rsidTr="00E17E8C">
        <w:trPr>
          <w:trHeight w:val="765"/>
        </w:trPr>
        <w:tc>
          <w:tcPr>
            <w:tcW w:w="2836" w:type="dxa"/>
          </w:tcPr>
          <w:p w14:paraId="11F24DA9" w14:textId="77777777" w:rsidR="0079328E" w:rsidRPr="000B69C2" w:rsidRDefault="0079328E" w:rsidP="0079328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სწავლების მეთოდები</w:t>
            </w:r>
            <w:r w:rsidR="000B69C2" w:rsidRPr="000B69C2">
              <w:rPr>
                <w:rFonts w:ascii="Sylfaen" w:hAnsi="Sylfaen"/>
                <w:b/>
                <w:i/>
                <w:noProof/>
                <w:lang w:val="ka-GE"/>
              </w:rPr>
              <w:t xml:space="preserve"> და ფორმები</w:t>
            </w:r>
          </w:p>
        </w:tc>
        <w:tc>
          <w:tcPr>
            <w:tcW w:w="7938" w:type="dxa"/>
          </w:tcPr>
          <w:p w14:paraId="179A14C7" w14:textId="77777777" w:rsidR="0079328E" w:rsidRPr="000B69C2" w:rsidRDefault="0079328E" w:rsidP="0079328E">
            <w:pPr>
              <w:pStyle w:val="Default"/>
              <w:ind w:left="360"/>
              <w:rPr>
                <w:i/>
                <w:sz w:val="22"/>
                <w:szCs w:val="22"/>
                <w:lang w:val="ka-GE"/>
              </w:rPr>
            </w:pPr>
            <w:r w:rsidRPr="000B69C2">
              <w:rPr>
                <w:i/>
                <w:sz w:val="22"/>
                <w:szCs w:val="22"/>
                <w:lang w:val="ka-GE"/>
              </w:rPr>
              <w:t>ლექცია</w:t>
            </w:r>
          </w:p>
          <w:p w14:paraId="0D1BDB9B" w14:textId="77777777" w:rsidR="0079328E" w:rsidRPr="000B69C2" w:rsidRDefault="0079328E" w:rsidP="0079328E">
            <w:pPr>
              <w:pStyle w:val="Default"/>
              <w:ind w:left="360"/>
              <w:rPr>
                <w:i/>
                <w:sz w:val="22"/>
                <w:szCs w:val="22"/>
                <w:lang w:val="ka-GE"/>
              </w:rPr>
            </w:pPr>
            <w:r w:rsidRPr="000B69C2">
              <w:rPr>
                <w:i/>
                <w:sz w:val="22"/>
                <w:szCs w:val="22"/>
                <w:lang w:val="ka-GE"/>
              </w:rPr>
              <w:t>პრაქტიკული მეცადინეობა</w:t>
            </w:r>
          </w:p>
          <w:p w14:paraId="00C47D76" w14:textId="77777777" w:rsidR="0079328E" w:rsidRPr="000B69C2" w:rsidRDefault="0079328E" w:rsidP="0079328E">
            <w:pPr>
              <w:pStyle w:val="Default"/>
              <w:ind w:left="360"/>
              <w:rPr>
                <w:i/>
                <w:sz w:val="22"/>
                <w:szCs w:val="22"/>
                <w:lang w:val="ka-GE"/>
              </w:rPr>
            </w:pPr>
            <w:r w:rsidRPr="000B69C2">
              <w:rPr>
                <w:i/>
                <w:sz w:val="22"/>
                <w:szCs w:val="22"/>
                <w:lang w:val="ka-GE"/>
              </w:rPr>
              <w:t>ახსნა-განმარტებითი მეთოდი</w:t>
            </w:r>
          </w:p>
          <w:p w14:paraId="0D0DDB88" w14:textId="77777777" w:rsidR="000B69C2" w:rsidRPr="000B69C2" w:rsidRDefault="000B69C2" w:rsidP="0079328E">
            <w:pPr>
              <w:pStyle w:val="Default"/>
              <w:ind w:left="360"/>
              <w:rPr>
                <w:i/>
                <w:color w:val="auto"/>
                <w:sz w:val="22"/>
                <w:szCs w:val="22"/>
                <w:lang w:val="ka-GE"/>
              </w:rPr>
            </w:pPr>
            <w:r w:rsidRPr="000B69C2">
              <w:rPr>
                <w:i/>
                <w:color w:val="auto"/>
                <w:sz w:val="22"/>
                <w:szCs w:val="22"/>
                <w:lang w:val="ka-GE"/>
              </w:rPr>
              <w:t>ქვიზი</w:t>
            </w:r>
          </w:p>
          <w:p w14:paraId="67ABA4B5" w14:textId="77777777" w:rsidR="0079328E" w:rsidRPr="000B69C2" w:rsidRDefault="0079328E" w:rsidP="0079328E">
            <w:pPr>
              <w:pStyle w:val="Default"/>
              <w:ind w:left="360"/>
              <w:rPr>
                <w:i/>
                <w:sz w:val="22"/>
                <w:szCs w:val="22"/>
                <w:lang w:val="ka-GE"/>
              </w:rPr>
            </w:pPr>
            <w:r w:rsidRPr="000B69C2">
              <w:rPr>
                <w:rFonts w:cs="AcadNusx"/>
                <w:i/>
                <w:color w:val="auto"/>
                <w:sz w:val="22"/>
                <w:szCs w:val="22"/>
                <w:lang w:val="ka-GE"/>
              </w:rPr>
              <w:t>დემონსტრაცია</w:t>
            </w:r>
          </w:p>
          <w:p w14:paraId="3EDA90DA" w14:textId="77777777" w:rsidR="0079328E" w:rsidRPr="000B69C2" w:rsidRDefault="0079328E" w:rsidP="000B69C2">
            <w:pPr>
              <w:pStyle w:val="Default"/>
              <w:ind w:left="360"/>
              <w:rPr>
                <w:b/>
                <w:i/>
                <w:sz w:val="22"/>
                <w:szCs w:val="22"/>
                <w:lang w:val="ka-GE"/>
              </w:rPr>
            </w:pPr>
            <w:r w:rsidRPr="000B69C2">
              <w:rPr>
                <w:rFonts w:cs="AcadNusx"/>
                <w:i/>
                <w:color w:val="auto"/>
                <w:sz w:val="22"/>
                <w:szCs w:val="22"/>
                <w:lang w:val="ka-GE"/>
              </w:rPr>
              <w:t>დისკუსია/დებატები</w:t>
            </w:r>
          </w:p>
        </w:tc>
      </w:tr>
    </w:tbl>
    <w:p w14:paraId="63575F65" w14:textId="77777777" w:rsidR="006D37F8" w:rsidRPr="000B69C2" w:rsidRDefault="006D37F8" w:rsidP="004028F6">
      <w:pPr>
        <w:spacing w:after="0" w:line="240" w:lineRule="auto"/>
        <w:rPr>
          <w:rFonts w:ascii="Sylfaen" w:hAnsi="Sylfaen"/>
          <w:b/>
          <w:i/>
          <w:noProof/>
        </w:rPr>
      </w:pPr>
    </w:p>
    <w:p w14:paraId="29F39556" w14:textId="77777777" w:rsidR="006D37F8" w:rsidRPr="000B69C2" w:rsidRDefault="006D37F8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</w:p>
    <w:p w14:paraId="00B4D073" w14:textId="77777777" w:rsidR="00C21A68" w:rsidRPr="000B69C2" w:rsidRDefault="007351F6" w:rsidP="00A235FC">
      <w:pPr>
        <w:spacing w:after="0" w:line="240" w:lineRule="auto"/>
        <w:jc w:val="right"/>
        <w:rPr>
          <w:rFonts w:ascii="Sylfaen" w:hAnsi="Sylfaen"/>
          <w:b/>
          <w:i/>
          <w:noProof/>
          <w:lang w:val="ru-RU"/>
        </w:rPr>
      </w:pPr>
      <w:r w:rsidRPr="000B69C2">
        <w:rPr>
          <w:rFonts w:ascii="Sylfaen" w:hAnsi="Sylfaen"/>
          <w:b/>
          <w:i/>
          <w:noProof/>
          <w:lang w:val="ka-GE"/>
        </w:rPr>
        <w:t xml:space="preserve">დანართი </w:t>
      </w:r>
      <w:r w:rsidRPr="000B69C2">
        <w:rPr>
          <w:rFonts w:ascii="Sylfaen" w:hAnsi="Sylfaen"/>
          <w:b/>
          <w:i/>
          <w:noProof/>
        </w:rPr>
        <w:t>1</w:t>
      </w:r>
    </w:p>
    <w:p w14:paraId="33AD74D7" w14:textId="77777777" w:rsidR="00A235FC" w:rsidRPr="000B69C2" w:rsidRDefault="00A235FC" w:rsidP="004028F6">
      <w:pPr>
        <w:spacing w:after="0" w:line="240" w:lineRule="auto"/>
        <w:jc w:val="center"/>
        <w:rPr>
          <w:rFonts w:ascii="Sylfaen" w:hAnsi="Sylfaen"/>
          <w:b/>
          <w:i/>
          <w:noProof/>
          <w:lang w:val="ru-RU"/>
        </w:rPr>
      </w:pPr>
    </w:p>
    <w:p w14:paraId="20682444" w14:textId="77777777" w:rsidR="00A235FC" w:rsidRPr="000B69C2" w:rsidRDefault="00A235FC" w:rsidP="004028F6">
      <w:pPr>
        <w:spacing w:after="0" w:line="240" w:lineRule="auto"/>
        <w:jc w:val="center"/>
        <w:rPr>
          <w:rFonts w:ascii="Sylfaen" w:hAnsi="Sylfaen"/>
          <w:b/>
          <w:i/>
          <w:noProof/>
          <w:lang w:val="ru-RU"/>
        </w:rPr>
      </w:pPr>
    </w:p>
    <w:p w14:paraId="5644009B" w14:textId="77777777" w:rsidR="007351F6" w:rsidRPr="000B69C2" w:rsidRDefault="007351F6" w:rsidP="00A235FC">
      <w:pPr>
        <w:spacing w:after="0" w:line="240" w:lineRule="auto"/>
        <w:rPr>
          <w:rFonts w:ascii="Sylfaen" w:hAnsi="Sylfaen"/>
          <w:b/>
          <w:i/>
          <w:noProof/>
        </w:rPr>
      </w:pPr>
      <w:r w:rsidRPr="000B69C2">
        <w:rPr>
          <w:rFonts w:ascii="Sylfaen" w:hAnsi="Sylfaen"/>
          <w:b/>
          <w:i/>
          <w:noProof/>
          <w:lang w:val="ka-GE"/>
        </w:rPr>
        <w:t>სასწავლო კურსის შინაარსი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6253"/>
        <w:gridCol w:w="1690"/>
      </w:tblGrid>
      <w:tr w:rsidR="0079328E" w:rsidRPr="000B69C2" w14:paraId="3CB33A5A" w14:textId="77777777" w:rsidTr="0079328E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9D82FD6" w14:textId="77777777" w:rsidR="0079328E" w:rsidRPr="000B69C2" w:rsidRDefault="0079328E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5AFE7BA" w14:textId="77777777" w:rsidR="0079328E" w:rsidRPr="000B69C2" w:rsidRDefault="0079328E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სწავლის მეთოდი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0859B340" w14:textId="77777777" w:rsidR="0079328E" w:rsidRPr="000B69C2" w:rsidRDefault="0079328E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საათების რაოდენობა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3E4835" w14:textId="77777777" w:rsidR="0079328E" w:rsidRPr="000B69C2" w:rsidRDefault="0079328E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ლექციის/სამუშაო ჯგუფში მუშაობის/პრაქტიკული ან ლაბორატორიული მეცადინეობის თემა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650EAB" w14:textId="77777777" w:rsidR="0079328E" w:rsidRPr="000B69C2" w:rsidRDefault="0079328E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ლიტერატურა</w:t>
            </w:r>
          </w:p>
          <w:p w14:paraId="03F081E1" w14:textId="77777777" w:rsidR="0079328E" w:rsidRPr="000B69C2" w:rsidRDefault="0079328E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074E84" w:rsidRPr="000B69C2" w14:paraId="541A1C24" w14:textId="77777777" w:rsidTr="0079328E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2D26F94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</w:rPr>
              <w:t>I</w:t>
            </w: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 xml:space="preserve"> კვირა</w:t>
            </w:r>
          </w:p>
          <w:p w14:paraId="1E0F554A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D47A729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E4C156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D9DA3A" w14:textId="77777777" w:rsidR="00074E84" w:rsidRPr="000B69C2" w:rsidRDefault="00074E84" w:rsidP="00074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lang w:val="ka-GE"/>
              </w:rPr>
            </w:pPr>
            <w:r w:rsidRPr="000B69C2">
              <w:rPr>
                <w:rFonts w:ascii="Sylfaen" w:hAnsi="Sylfaen"/>
                <w:i/>
                <w:lang w:val="ka-GE"/>
              </w:rPr>
              <w:t>მოკლე ისტორიული მიმოხილვა, დიაგნოსტიკის საფუძვლები. ავადმყოფის გამოკვლევის მეთოდები–გამოკითხვა,</w:t>
            </w:r>
            <w:r w:rsidR="00E17E8C">
              <w:rPr>
                <w:rFonts w:ascii="Sylfaen" w:hAnsi="Sylfaen"/>
                <w:i/>
                <w:lang w:val="ka-GE"/>
              </w:rPr>
              <w:t xml:space="preserve"> </w:t>
            </w:r>
            <w:r w:rsidRPr="000B69C2">
              <w:rPr>
                <w:rFonts w:ascii="Sylfaen" w:hAnsi="Sylfaen"/>
                <w:i/>
                <w:lang w:val="ka-GE"/>
              </w:rPr>
              <w:t>ანამნეზი, დათვალიერება, ავადმყოფის კონსტიტუცია, გამონაყარი,სახე.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95E90B" w14:textId="77777777" w:rsidR="00074E84" w:rsidRPr="000B69C2" w:rsidRDefault="00FB5A10" w:rsidP="00FB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i/>
                <w:color w:val="000000"/>
                <w:lang w:val="ka-GE"/>
              </w:rPr>
              <w:t>1/2/3</w:t>
            </w:r>
          </w:p>
        </w:tc>
      </w:tr>
      <w:tr w:rsidR="00074E84" w:rsidRPr="000B69C2" w14:paraId="7F58E1F4" w14:textId="77777777" w:rsidTr="0079328E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8B6866B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D4F7B94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44CC42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5CE49A" w14:textId="77777777" w:rsidR="00074E84" w:rsidRPr="000B69C2" w:rsidRDefault="00074E84" w:rsidP="00074E84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0B69C2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  <w:p w14:paraId="7DBAE5F9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156F3B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074E84" w:rsidRPr="000B69C2" w14:paraId="0965291F" w14:textId="77777777" w:rsidTr="00E17E8C">
        <w:trPr>
          <w:trHeight w:val="53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FE13E56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</w:rPr>
              <w:t>II</w:t>
            </w: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 xml:space="preserve"> კვირა</w:t>
            </w:r>
          </w:p>
          <w:p w14:paraId="4F2123E9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56B841A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B7A6D9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889EA9" w14:textId="77777777" w:rsidR="00074E84" w:rsidRPr="000B69C2" w:rsidRDefault="00074E84" w:rsidP="00074E84">
            <w:pPr>
              <w:rPr>
                <w:rFonts w:ascii="Sylfaen" w:hAnsi="Sylfaen"/>
                <w:i/>
                <w:lang w:val="ka-GE"/>
              </w:rPr>
            </w:pPr>
            <w:r w:rsidRPr="000B69C2">
              <w:rPr>
                <w:rFonts w:ascii="Sylfaen" w:hAnsi="Sylfaen"/>
                <w:i/>
                <w:lang w:val="ka-GE"/>
              </w:rPr>
              <w:t>ავადმყოფის გამოკვლევის მეთოდები–ჯირკვლები,ლიმფური კვანძები, კიდურები, ძვლები, პალპაცია, პერკუსია, აუსკულტაცია, ლაბორატორიული, ინსტრუმენტილი და ფუნქციური გამოკვლევები, თერმომეტრია, რენტრენოგრაფია, კომპიუტერული ტომოგრაფია, ულტრაბგერითი  გამოკვლევები, ენდოსკოპიური გამოკვლევები.</w:t>
            </w:r>
          </w:p>
          <w:p w14:paraId="3C3B8C57" w14:textId="77777777" w:rsidR="00074E84" w:rsidRPr="000B69C2" w:rsidRDefault="00074E84" w:rsidP="00074E84">
            <w:pPr>
              <w:rPr>
                <w:rFonts w:ascii="Sylfaen" w:hAnsi="Sylfaen"/>
                <w:i/>
                <w:lang w:val="ka-GE"/>
              </w:rPr>
            </w:pPr>
          </w:p>
          <w:p w14:paraId="5383C25E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C4650C" w14:textId="77777777" w:rsidR="00074E84" w:rsidRPr="000B69C2" w:rsidRDefault="00074E84" w:rsidP="0007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0B69C2">
              <w:rPr>
                <w:rFonts w:ascii="Sylfaen" w:hAnsi="Sylfaen"/>
                <w:i/>
                <w:color w:val="000000"/>
                <w:lang w:val="ka-GE"/>
              </w:rPr>
              <w:t>1/2/3</w:t>
            </w:r>
          </w:p>
        </w:tc>
      </w:tr>
      <w:tr w:rsidR="00074E84" w:rsidRPr="000B69C2" w14:paraId="4051C405" w14:textId="77777777" w:rsidTr="00E17E8C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8E740BD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AAB53A9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B5570C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D91E9F" w14:textId="77777777" w:rsidR="00074E84" w:rsidRPr="000B69C2" w:rsidRDefault="00074E84" w:rsidP="00074E84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0B69C2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  <w:p w14:paraId="00787EE3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A88061" w14:textId="77777777" w:rsidR="00074E84" w:rsidRPr="000B69C2" w:rsidRDefault="00074E84" w:rsidP="00074E84">
            <w:pPr>
              <w:pStyle w:val="Default"/>
              <w:jc w:val="both"/>
              <w:rPr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074E84" w:rsidRPr="000B69C2" w14:paraId="26939080" w14:textId="77777777" w:rsidTr="00E17E8C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BD9D90C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69C2">
              <w:rPr>
                <w:rFonts w:ascii="Sylfaen" w:hAnsi="Sylfaen"/>
                <w:b/>
                <w:i/>
                <w:noProof/>
              </w:rPr>
              <w:lastRenderedPageBreak/>
              <w:t>III</w:t>
            </w: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 xml:space="preserve"> კვირა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F68640D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D2ED29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E11EB3" w14:textId="77777777" w:rsidR="00074E84" w:rsidRPr="000B69C2" w:rsidRDefault="00074E84" w:rsidP="00074E84">
            <w:pPr>
              <w:rPr>
                <w:rFonts w:ascii="Sylfaen" w:hAnsi="Sylfaen"/>
                <w:i/>
                <w:lang w:val="ka-GE"/>
              </w:rPr>
            </w:pPr>
            <w:r w:rsidRPr="000B69C2">
              <w:rPr>
                <w:rFonts w:ascii="Sylfaen" w:hAnsi="Sylfaen"/>
                <w:i/>
                <w:lang w:val="ka-GE"/>
              </w:rPr>
              <w:t>სასუნთქი სისტემა–გამოკვლევის მეთოდები, ანამნეზი, ფიზიკალური ,ლაბორატორიული და ინსტრუმენტული მეთოდები.</w:t>
            </w:r>
          </w:p>
          <w:p w14:paraId="3763ACF1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EE7352" w14:textId="77777777" w:rsidR="00074E84" w:rsidRPr="000B69C2" w:rsidRDefault="00074E84" w:rsidP="0007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27CAB522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69C2">
              <w:rPr>
                <w:rFonts w:ascii="Sylfaen" w:hAnsi="Sylfaen"/>
                <w:i/>
                <w:color w:val="000000"/>
                <w:lang w:val="ka-GE"/>
              </w:rPr>
              <w:t>1/2/3</w:t>
            </w:r>
          </w:p>
        </w:tc>
      </w:tr>
      <w:tr w:rsidR="00074E84" w:rsidRPr="000B69C2" w14:paraId="4A397C24" w14:textId="77777777" w:rsidTr="00E17E8C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61B4C5B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04CE7F8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6BF5AE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BCCCDC" w14:textId="77777777" w:rsidR="00074E84" w:rsidRPr="000B69C2" w:rsidRDefault="00074E84" w:rsidP="00074E84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0B69C2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  <w:p w14:paraId="570BD3B0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C4DC04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74E84" w:rsidRPr="000B69C2" w14:paraId="2DBDE755" w14:textId="77777777" w:rsidTr="00E17E8C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A5C4021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69C2">
              <w:rPr>
                <w:rFonts w:ascii="Sylfaen" w:hAnsi="Sylfaen"/>
                <w:b/>
                <w:i/>
                <w:noProof/>
              </w:rPr>
              <w:t>IV</w:t>
            </w: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 xml:space="preserve"> კვირა</w:t>
            </w:r>
          </w:p>
          <w:p w14:paraId="6014FDAA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0544E22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462CFD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38E06A" w14:textId="77777777" w:rsidR="00074E84" w:rsidRPr="000B69C2" w:rsidRDefault="00074E84" w:rsidP="00074E84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0B69C2">
              <w:rPr>
                <w:rFonts w:ascii="Sylfaen" w:hAnsi="Sylfaen"/>
                <w:i/>
                <w:lang w:val="ka-GE"/>
              </w:rPr>
              <w:t>სასუნთქი სისტემა–ძრითადი კლინიკური სინდრომები. სასუნთქი სისტემის დაავადებები.</w:t>
            </w:r>
          </w:p>
          <w:p w14:paraId="69064209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2032F4" w14:textId="77777777" w:rsidR="00074E84" w:rsidRPr="000B69C2" w:rsidRDefault="00074E84" w:rsidP="0007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5E4F92C1" w14:textId="77777777" w:rsidR="00074E84" w:rsidRPr="000B69C2" w:rsidRDefault="00074E84" w:rsidP="00074E84">
            <w:pPr>
              <w:pStyle w:val="Default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  <w:r w:rsidRPr="000B69C2">
              <w:rPr>
                <w:i/>
                <w:sz w:val="22"/>
                <w:szCs w:val="22"/>
                <w:lang w:val="ka-GE"/>
              </w:rPr>
              <w:t>1/2/3</w:t>
            </w:r>
          </w:p>
        </w:tc>
      </w:tr>
      <w:tr w:rsidR="00074E84" w:rsidRPr="000B69C2" w14:paraId="36C9486E" w14:textId="77777777" w:rsidTr="00E17E8C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9606CF6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3410557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076AAA1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7CBC07" w14:textId="77777777" w:rsidR="00074E84" w:rsidRPr="000B69C2" w:rsidRDefault="00074E84" w:rsidP="00074E84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0B69C2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  <w:p w14:paraId="234634B5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60C743" w14:textId="77777777" w:rsidR="00074E84" w:rsidRPr="000B69C2" w:rsidRDefault="00074E84" w:rsidP="00074E84">
            <w:pPr>
              <w:pStyle w:val="Default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074E84" w:rsidRPr="000B69C2" w14:paraId="2DA8C239" w14:textId="77777777" w:rsidTr="00E17E8C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2EC7DCC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</w:rPr>
              <w:t xml:space="preserve">V </w:t>
            </w: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  <w:p w14:paraId="25A2F325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756ABD4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0AD89A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247E0F" w14:textId="77777777" w:rsidR="00074E84" w:rsidRPr="000B69C2" w:rsidRDefault="00074E84" w:rsidP="00074E84">
            <w:pPr>
              <w:rPr>
                <w:rFonts w:ascii="Sylfaen" w:hAnsi="Sylfaen"/>
                <w:i/>
                <w:lang w:val="ka-GE"/>
              </w:rPr>
            </w:pPr>
            <w:r w:rsidRPr="000B69C2">
              <w:rPr>
                <w:rFonts w:ascii="Sylfaen" w:hAnsi="Sylfaen"/>
                <w:i/>
                <w:lang w:val="ka-GE"/>
              </w:rPr>
              <w:t xml:space="preserve">გულ–სისხლძარღვთა სისტემა–გამოკვლევის მეთოდები, ფიზიკალური კვლევის მეთოდები.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04F7CB" w14:textId="77777777" w:rsidR="00074E84" w:rsidRPr="000B69C2" w:rsidRDefault="00074E84" w:rsidP="0007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32A2E144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69C2">
              <w:rPr>
                <w:rFonts w:ascii="Sylfaen" w:hAnsi="Sylfaen"/>
                <w:i/>
                <w:color w:val="000000"/>
                <w:lang w:val="ka-GE"/>
              </w:rPr>
              <w:t>1/2/3</w:t>
            </w:r>
          </w:p>
        </w:tc>
      </w:tr>
      <w:tr w:rsidR="00074E84" w:rsidRPr="000B69C2" w14:paraId="0FE529DB" w14:textId="77777777" w:rsidTr="00E17E8C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E2FDA5A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CD879C6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C47AEC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AC68FB" w14:textId="77777777" w:rsidR="00074E84" w:rsidRPr="000B69C2" w:rsidRDefault="00074E84" w:rsidP="00074E84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0B69C2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443654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74E84" w:rsidRPr="000B69C2" w14:paraId="306743FA" w14:textId="77777777" w:rsidTr="00E17E8C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5837B6A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69C2">
              <w:rPr>
                <w:rFonts w:ascii="Sylfaen" w:hAnsi="Sylfaen"/>
                <w:b/>
                <w:i/>
                <w:noProof/>
              </w:rPr>
              <w:t>VI</w:t>
            </w: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 xml:space="preserve"> 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0228EF1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D26993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2904D2" w14:textId="77777777" w:rsidR="00074E84" w:rsidRPr="000B69C2" w:rsidRDefault="00074E84" w:rsidP="00074E84">
            <w:pPr>
              <w:rPr>
                <w:rFonts w:ascii="Sylfaen" w:hAnsi="Sylfaen"/>
                <w:i/>
                <w:lang w:val="ka-GE"/>
              </w:rPr>
            </w:pPr>
            <w:r w:rsidRPr="000B69C2">
              <w:rPr>
                <w:rFonts w:ascii="Sylfaen" w:hAnsi="Sylfaen"/>
                <w:i/>
                <w:lang w:val="ka-GE"/>
              </w:rPr>
              <w:t>გულ–სისხლძარღვთა სისტემა–ძირითადი სინდრომები, გულის შეძენილი მანკები, კარდიომიოპათია, გულის უკმარისობა.</w:t>
            </w:r>
          </w:p>
          <w:p w14:paraId="7FAABB09" w14:textId="77777777" w:rsidR="00074E84" w:rsidRPr="000B69C2" w:rsidRDefault="00074E84" w:rsidP="00074E84">
            <w:pPr>
              <w:spacing w:after="0" w:line="240" w:lineRule="auto"/>
              <w:rPr>
                <w:rFonts w:ascii="Sylfaen" w:hAnsi="Sylfaen"/>
                <w:i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D644CD" w14:textId="77777777" w:rsidR="00074E84" w:rsidRPr="000B69C2" w:rsidRDefault="00074E84" w:rsidP="0007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5E1A421D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69C2">
              <w:rPr>
                <w:rFonts w:ascii="Sylfaen" w:hAnsi="Sylfaen"/>
                <w:i/>
                <w:color w:val="000000"/>
                <w:lang w:val="ka-GE"/>
              </w:rPr>
              <w:t>1/2/3</w:t>
            </w:r>
          </w:p>
        </w:tc>
      </w:tr>
      <w:tr w:rsidR="00074E84" w:rsidRPr="000B69C2" w14:paraId="3A5CCE46" w14:textId="77777777" w:rsidTr="00E17E8C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4A7A7D0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EDD8FCF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E2C95A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532A4F" w14:textId="77777777" w:rsidR="00074E84" w:rsidRPr="000B69C2" w:rsidRDefault="00074E84" w:rsidP="00074E84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0B69C2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8ADD69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74E84" w:rsidRPr="000B69C2" w14:paraId="4702EA6E" w14:textId="77777777" w:rsidTr="00E17E8C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5623810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VII კვირა</w:t>
            </w:r>
          </w:p>
          <w:p w14:paraId="740D6F1D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26C994E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22338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4E0C0A" w14:textId="77777777" w:rsidR="00074E84" w:rsidRPr="000B69C2" w:rsidRDefault="00074E84" w:rsidP="00074E84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0B69C2">
              <w:rPr>
                <w:rFonts w:ascii="Sylfaen" w:hAnsi="Sylfaen"/>
                <w:i/>
                <w:lang w:val="ka-GE"/>
              </w:rPr>
              <w:t>საჭმლის მომნელების სისტემა –გამოკვლევის მეთოდები, საყლაპავის დაავადებები,  კუჭის და თორმეტგოჯა ნაწლავის დაავადებები.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30964D" w14:textId="77777777" w:rsidR="00074E84" w:rsidRPr="000B69C2" w:rsidRDefault="00074E84" w:rsidP="0007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ka-GE"/>
              </w:rPr>
            </w:pPr>
            <w:r w:rsidRPr="000B69C2">
              <w:rPr>
                <w:rFonts w:ascii="Sylfaen" w:hAnsi="Sylfaen"/>
                <w:i/>
                <w:color w:val="000000"/>
                <w:lang w:val="ka-GE"/>
              </w:rPr>
              <w:t>1/2/3</w:t>
            </w:r>
          </w:p>
        </w:tc>
      </w:tr>
      <w:tr w:rsidR="00074E84" w:rsidRPr="000B69C2" w14:paraId="00E691A1" w14:textId="77777777" w:rsidTr="00E17E8C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5E84B5C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B9FFA9D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5E2BFB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CA18F1" w14:textId="77777777" w:rsidR="00074E84" w:rsidRPr="000B69C2" w:rsidRDefault="00074E84" w:rsidP="00074E84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0B69C2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  <w:p w14:paraId="0A2BD0D0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u w:val="single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F66752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9328E" w:rsidRPr="000B69C2" w14:paraId="715EE33B" w14:textId="77777777" w:rsidTr="0079328E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86D82FD" w14:textId="77777777" w:rsidR="0079328E" w:rsidRPr="000B69C2" w:rsidRDefault="0079328E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69C2">
              <w:rPr>
                <w:rFonts w:ascii="Sylfaen" w:hAnsi="Sylfaen"/>
                <w:b/>
                <w:i/>
                <w:noProof/>
              </w:rPr>
              <w:t xml:space="preserve">VIII </w:t>
            </w: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46F1EA" w14:textId="77777777" w:rsidR="0079328E" w:rsidRPr="000B69C2" w:rsidRDefault="0079328E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BB605C" w14:textId="77777777" w:rsidR="0079328E" w:rsidRPr="000B69C2" w:rsidRDefault="0079328E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69C2">
              <w:rPr>
                <w:rFonts w:ascii="Sylfaen" w:hAnsi="Sylfaen"/>
                <w:b/>
                <w:i/>
                <w:noProof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76C6A0C" w14:textId="77777777" w:rsidR="0079328E" w:rsidRPr="000B69C2" w:rsidRDefault="0079328E" w:rsidP="004028F6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0B69C2">
              <w:rPr>
                <w:rFonts w:ascii="Sylfaen" w:hAnsi="Sylfaen" w:cs="Sylfaen"/>
                <w:b/>
                <w:i/>
                <w:lang w:val="ka-GE"/>
              </w:rPr>
              <w:t xml:space="preserve"> შუალედური გამოცდა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52D2E88" w14:textId="77777777" w:rsidR="0079328E" w:rsidRPr="000B69C2" w:rsidRDefault="0079328E" w:rsidP="004028F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74E84" w:rsidRPr="000B69C2" w14:paraId="056D8903" w14:textId="77777777" w:rsidTr="00E17E8C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04047BE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IX კვირა</w:t>
            </w:r>
          </w:p>
          <w:p w14:paraId="1D0D20DD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BB273C9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10B406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D70107" w14:textId="77777777" w:rsidR="00074E84" w:rsidRPr="000B69C2" w:rsidRDefault="00074E84" w:rsidP="00074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lang w:val="ka-GE"/>
              </w:rPr>
            </w:pPr>
            <w:r w:rsidRPr="000B69C2">
              <w:rPr>
                <w:rFonts w:ascii="Sylfaen" w:hAnsi="Sylfaen"/>
                <w:i/>
                <w:lang w:val="ka-GE"/>
              </w:rPr>
              <w:t>სისხლის სისტემა––გამოკვლევის მეთოდები, ანემიები–მემკვიდრეობითი ჰემოლიზური და შეძენილი ჰემოლიზური ანემიები.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A4F41E3" w14:textId="77777777" w:rsidR="00074E84" w:rsidRPr="000B69C2" w:rsidRDefault="00074E84" w:rsidP="0007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1D9F5ADD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69C2">
              <w:rPr>
                <w:rFonts w:ascii="Sylfaen" w:hAnsi="Sylfaen"/>
                <w:i/>
                <w:color w:val="000000"/>
                <w:lang w:val="ka-GE"/>
              </w:rPr>
              <w:t>1/2/3</w:t>
            </w:r>
          </w:p>
        </w:tc>
      </w:tr>
      <w:tr w:rsidR="00074E84" w:rsidRPr="000B69C2" w14:paraId="3A5E7205" w14:textId="77777777" w:rsidTr="00E17E8C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62DD875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7D5EC54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D8149B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9B39BB" w14:textId="77777777" w:rsidR="00074E84" w:rsidRPr="000B69C2" w:rsidRDefault="00074E84" w:rsidP="00074E84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0B69C2">
              <w:rPr>
                <w:rFonts w:ascii="Sylfaen" w:hAnsi="Sylfaen" w:cs="Sylfaen"/>
                <w:bCs/>
                <w:i/>
                <w:lang w:val="ka-GE"/>
              </w:rPr>
              <w:t xml:space="preserve">სამუშაო ჯგუფში ხდება –ზემოთ აღნიშნული საკითხების  </w:t>
            </w:r>
            <w:r w:rsidRPr="000B69C2">
              <w:rPr>
                <w:rFonts w:ascii="Sylfaen" w:hAnsi="Sylfaen" w:cs="Sylfaen"/>
                <w:bCs/>
                <w:i/>
                <w:lang w:val="ka-GE"/>
              </w:rPr>
              <w:lastRenderedPageBreak/>
              <w:t>შესწავლა.</w:t>
            </w:r>
          </w:p>
          <w:p w14:paraId="2E026FFC" w14:textId="77777777" w:rsidR="00074E84" w:rsidRPr="000B69C2" w:rsidRDefault="00074E84" w:rsidP="00074E84">
            <w:pPr>
              <w:rPr>
                <w:rFonts w:ascii="Sylfaen" w:hAnsi="Sylfaen" w:cs="Sylfaen"/>
                <w:bCs/>
                <w:i/>
                <w:lang w:val="ka-GE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E8EE11A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74E84" w:rsidRPr="000B69C2" w14:paraId="664EEF56" w14:textId="77777777" w:rsidTr="00E17E8C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448FFE8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X  კვირა</w:t>
            </w:r>
          </w:p>
          <w:p w14:paraId="0F8E5C2C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372C53F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05E3BE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FED268" w14:textId="77777777" w:rsidR="00074E84" w:rsidRPr="000B69C2" w:rsidRDefault="00074E84" w:rsidP="00074E84">
            <w:pPr>
              <w:rPr>
                <w:rFonts w:ascii="Sylfaen" w:hAnsi="Sylfaen"/>
                <w:i/>
                <w:lang w:val="ka-GE"/>
              </w:rPr>
            </w:pPr>
            <w:r w:rsidRPr="000B69C2">
              <w:rPr>
                <w:rFonts w:ascii="Sylfaen" w:hAnsi="Sylfaen"/>
                <w:i/>
                <w:lang w:val="ka-GE"/>
              </w:rPr>
              <w:t>სისხლის სისტემა–</w:t>
            </w:r>
          </w:p>
          <w:p w14:paraId="03DAA638" w14:textId="77777777" w:rsidR="00074E84" w:rsidRPr="000B69C2" w:rsidRDefault="00074E84" w:rsidP="00074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lang w:val="ka-GE"/>
              </w:rPr>
            </w:pPr>
            <w:r w:rsidRPr="000B69C2">
              <w:rPr>
                <w:rFonts w:ascii="Sylfaen" w:hAnsi="Sylfaen"/>
                <w:i/>
                <w:lang w:val="ka-GE"/>
              </w:rPr>
              <w:t>ჰემორაგიული დაავადებები, მწვავე ლეიკოზები.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6275BED" w14:textId="77777777" w:rsidR="00074E84" w:rsidRPr="000B69C2" w:rsidRDefault="00074E84" w:rsidP="0007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5EFE8C08" w14:textId="77777777" w:rsidR="00074E84" w:rsidRPr="000B69C2" w:rsidRDefault="00074E84" w:rsidP="00074E84">
            <w:pPr>
              <w:pStyle w:val="Default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  <w:r w:rsidRPr="000B69C2">
              <w:rPr>
                <w:i/>
                <w:sz w:val="22"/>
                <w:szCs w:val="22"/>
                <w:lang w:val="ka-GE"/>
              </w:rPr>
              <w:t>1/2/3</w:t>
            </w:r>
          </w:p>
        </w:tc>
      </w:tr>
      <w:tr w:rsidR="00074E84" w:rsidRPr="000B69C2" w14:paraId="62C07EAD" w14:textId="77777777" w:rsidTr="00E17E8C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D40ADAD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553B438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35913F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1213FA" w14:textId="77777777" w:rsidR="00074E84" w:rsidRPr="000B69C2" w:rsidRDefault="00074E84" w:rsidP="00074E84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0B69C2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  <w:p w14:paraId="09951B7D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u w:val="single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84C50B2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74E84" w:rsidRPr="000B69C2" w14:paraId="3699CFD8" w14:textId="77777777" w:rsidTr="00E17E8C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DC88DAA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XI  კვირა</w:t>
            </w:r>
          </w:p>
          <w:p w14:paraId="61EF6BED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90C53A4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F18DAD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D4EA2E" w14:textId="77777777" w:rsidR="00074E84" w:rsidRPr="000B69C2" w:rsidRDefault="00074E84" w:rsidP="00074E84">
            <w:pPr>
              <w:rPr>
                <w:rFonts w:ascii="Sylfaen" w:hAnsi="Sylfaen"/>
                <w:i/>
                <w:lang w:val="ka-GE"/>
              </w:rPr>
            </w:pPr>
            <w:r w:rsidRPr="000B69C2">
              <w:rPr>
                <w:rFonts w:ascii="Sylfaen" w:hAnsi="Sylfaen"/>
                <w:i/>
                <w:lang w:val="ka-GE"/>
              </w:rPr>
              <w:t>შარდის გამოყოფი სისტემა–გამოკვლევის მეთოდები, ლაბორატორიული და ინსტრუმენტული მეთოდები.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428D9B9" w14:textId="77777777" w:rsidR="00074E84" w:rsidRPr="000B69C2" w:rsidRDefault="00074E84" w:rsidP="0007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0E358772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69C2">
              <w:rPr>
                <w:rFonts w:ascii="Sylfaen" w:hAnsi="Sylfaen"/>
                <w:i/>
                <w:color w:val="000000"/>
                <w:lang w:val="ka-GE"/>
              </w:rPr>
              <w:t>1/2/3</w:t>
            </w:r>
          </w:p>
        </w:tc>
      </w:tr>
      <w:tr w:rsidR="00074E84" w:rsidRPr="000B69C2" w14:paraId="4C15712C" w14:textId="77777777" w:rsidTr="00E17E8C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5C76A7C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E4CE8CC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8B941B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BD99EB" w14:textId="77777777" w:rsidR="00074E84" w:rsidRPr="000B69C2" w:rsidRDefault="00074E84" w:rsidP="00074E84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0B69C2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4C67224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74E84" w:rsidRPr="000B69C2" w14:paraId="68D68AA6" w14:textId="77777777" w:rsidTr="00E17E8C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DA37CC1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</w:rPr>
              <w:t xml:space="preserve">XII </w:t>
            </w: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  <w:p w14:paraId="33F5FBEA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ECE06F6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EE0C18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52D0F6" w14:textId="77777777" w:rsidR="00074E84" w:rsidRPr="000B69C2" w:rsidRDefault="00074E84" w:rsidP="00074E84">
            <w:pPr>
              <w:rPr>
                <w:rFonts w:ascii="Sylfaen" w:hAnsi="Sylfaen" w:cs="Sylfaen"/>
                <w:b/>
                <w:bCs/>
                <w:i/>
                <w:lang w:val="ka-GE"/>
              </w:rPr>
            </w:pPr>
            <w:r w:rsidRPr="000B69C2">
              <w:rPr>
                <w:rFonts w:ascii="Sylfaen" w:hAnsi="Sylfaen"/>
                <w:i/>
                <w:lang w:val="ka-GE"/>
              </w:rPr>
              <w:t>შარდის გამოყოფი სისტემა– თირკმლების დაავადებები.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F27117C" w14:textId="77777777" w:rsidR="00074E84" w:rsidRPr="000B69C2" w:rsidRDefault="00074E84" w:rsidP="0007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ka-GE"/>
              </w:rPr>
            </w:pPr>
            <w:r w:rsidRPr="000B69C2">
              <w:rPr>
                <w:rFonts w:ascii="Sylfaen" w:hAnsi="Sylfaen"/>
                <w:i/>
                <w:color w:val="000000"/>
                <w:lang w:val="ka-GE"/>
              </w:rPr>
              <w:t>1/2/3</w:t>
            </w:r>
          </w:p>
        </w:tc>
      </w:tr>
      <w:tr w:rsidR="00074E84" w:rsidRPr="000B69C2" w14:paraId="0A10A7B7" w14:textId="77777777" w:rsidTr="00E17E8C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99202E3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1856641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B09066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A06927" w14:textId="77777777" w:rsidR="00074E84" w:rsidRPr="000B69C2" w:rsidRDefault="00074E84" w:rsidP="00074E84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0B69C2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  <w:p w14:paraId="11EEDDAE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3BB0DE4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74E84" w:rsidRPr="000B69C2" w14:paraId="25BA5235" w14:textId="77777777" w:rsidTr="00E17E8C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BFEE0B0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</w:rPr>
              <w:t>XIII</w:t>
            </w: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 xml:space="preserve"> 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BFE852C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47BC88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187531" w14:textId="77777777" w:rsidR="00074E84" w:rsidRPr="000B69C2" w:rsidRDefault="00074E84" w:rsidP="00074E8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i/>
                <w:lang w:val="ka-GE"/>
              </w:rPr>
              <w:t>ენდოკრინული სისტემა–გამოკვლევის მეთოდები, ფარისებრი ჯირკვლის დაავადებები</w:t>
            </w:r>
            <w:r w:rsidRPr="000B69C2">
              <w:rPr>
                <w:rFonts w:ascii="Sylfaen" w:hAnsi="Sylfaen"/>
                <w:i/>
                <w:lang w:val="ru-RU"/>
              </w:rPr>
              <w:t>-</w:t>
            </w:r>
            <w:r w:rsidRPr="000B69C2">
              <w:rPr>
                <w:rFonts w:ascii="Sylfaen" w:hAnsi="Sylfaen"/>
                <w:i/>
                <w:lang w:val="ka-GE"/>
              </w:rPr>
              <w:t>ზოგადი დახასიატება .</w:t>
            </w:r>
          </w:p>
          <w:p w14:paraId="72548CB9" w14:textId="77777777" w:rsidR="00074E84" w:rsidRPr="000B69C2" w:rsidRDefault="00074E84" w:rsidP="00074E84">
            <w:pPr>
              <w:spacing w:after="0" w:line="240" w:lineRule="auto"/>
              <w:rPr>
                <w:rFonts w:ascii="Sylfaen" w:hAnsi="Sylfaen"/>
                <w:i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0A790B1" w14:textId="77777777" w:rsidR="00074E84" w:rsidRPr="000B69C2" w:rsidRDefault="00074E84" w:rsidP="0007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276696F7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69C2">
              <w:rPr>
                <w:rFonts w:ascii="Sylfaen" w:hAnsi="Sylfaen"/>
                <w:i/>
                <w:color w:val="000000"/>
                <w:lang w:val="ka-GE"/>
              </w:rPr>
              <w:t>1/2/3</w:t>
            </w:r>
          </w:p>
        </w:tc>
      </w:tr>
      <w:tr w:rsidR="00074E84" w:rsidRPr="000B69C2" w14:paraId="78D44EFE" w14:textId="77777777" w:rsidTr="00E17E8C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7F071E0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E4D882C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6DEC1B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07A5C6" w14:textId="77777777" w:rsidR="00074E84" w:rsidRPr="000B69C2" w:rsidRDefault="00074E84" w:rsidP="00074E84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0B69C2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  <w:p w14:paraId="1B6F47DE" w14:textId="77777777" w:rsidR="00074E84" w:rsidRPr="000B69C2" w:rsidRDefault="00074E84" w:rsidP="00074E84">
            <w:pPr>
              <w:rPr>
                <w:rFonts w:ascii="Sylfaen" w:hAnsi="Sylfaen" w:cs="Sylfaen"/>
                <w:bCs/>
                <w:i/>
                <w:lang w:val="ka-GE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724C633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74E84" w:rsidRPr="000B69C2" w14:paraId="2E99CF13" w14:textId="77777777" w:rsidTr="00E17E8C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3E75685" w14:textId="77777777" w:rsidR="00074E84" w:rsidRPr="000B69C2" w:rsidRDefault="00074E84" w:rsidP="00074E84">
            <w:pPr>
              <w:spacing w:after="0" w:line="240" w:lineRule="auto"/>
              <w:rPr>
                <w:rFonts w:ascii="Sylfaen" w:hAnsi="Sylfaen"/>
                <w:b/>
                <w:i/>
                <w:noProof/>
              </w:rPr>
            </w:pPr>
            <w:r w:rsidRPr="000B69C2">
              <w:rPr>
                <w:rFonts w:ascii="Sylfaen" w:hAnsi="Sylfaen"/>
                <w:b/>
                <w:i/>
                <w:noProof/>
              </w:rPr>
              <w:t>XIV</w:t>
            </w: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CEEE3B0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A1B9B1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5DA492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0B69C2">
              <w:rPr>
                <w:rFonts w:ascii="Sylfaen" w:hAnsi="Sylfaen"/>
                <w:i/>
                <w:lang w:val="ka-GE"/>
              </w:rPr>
              <w:t>ენდოკრინული სისტემა</w:t>
            </w:r>
            <w:r w:rsidR="00EA6A6E" w:rsidRPr="000B69C2">
              <w:rPr>
                <w:rFonts w:ascii="Sylfaen" w:hAnsi="Sylfaen"/>
                <w:i/>
              </w:rPr>
              <w:t xml:space="preserve"> </w:t>
            </w:r>
            <w:r w:rsidRPr="000B69C2">
              <w:rPr>
                <w:rFonts w:ascii="Sylfaen" w:hAnsi="Sylfaen"/>
                <w:i/>
                <w:lang w:val="ka-GE"/>
              </w:rPr>
              <w:t>– ფარისებრი ჯირკვლის დაავადებები</w:t>
            </w:r>
            <w:r w:rsidR="00EA6A6E" w:rsidRPr="000B69C2">
              <w:rPr>
                <w:rFonts w:ascii="Sylfaen" w:hAnsi="Sylfaen"/>
                <w:i/>
              </w:rPr>
              <w:t xml:space="preserve">  </w:t>
            </w:r>
            <w:r w:rsidRPr="000B69C2">
              <w:rPr>
                <w:rFonts w:ascii="Sylfaen" w:hAnsi="Sylfaen"/>
                <w:i/>
                <w:lang w:val="ka-GE"/>
              </w:rPr>
              <w:t>–</w:t>
            </w:r>
            <w:r w:rsidR="00EA6A6E" w:rsidRPr="000B69C2">
              <w:rPr>
                <w:rFonts w:ascii="Sylfaen" w:hAnsi="Sylfaen"/>
                <w:i/>
              </w:rPr>
              <w:t xml:space="preserve"> </w:t>
            </w:r>
            <w:r w:rsidRPr="000B69C2">
              <w:rPr>
                <w:rFonts w:ascii="Sylfaen" w:hAnsi="Sylfaen"/>
                <w:i/>
                <w:lang w:val="ka-GE"/>
              </w:rPr>
              <w:t>თირეოედიტი, დიაგნოსტიკა,მკურნალობა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97F7D1B" w14:textId="77777777" w:rsidR="00074E84" w:rsidRPr="000B69C2" w:rsidRDefault="00074E84" w:rsidP="0007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  <w:r w:rsidRPr="000B69C2">
              <w:rPr>
                <w:rFonts w:ascii="Sylfaen" w:hAnsi="Sylfaen"/>
                <w:i/>
                <w:color w:val="000000"/>
                <w:lang w:val="ka-GE"/>
              </w:rPr>
              <w:t>1/2/3</w:t>
            </w:r>
          </w:p>
          <w:p w14:paraId="5AEF6F9D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74E84" w:rsidRPr="000B69C2" w14:paraId="5A4841DE" w14:textId="77777777" w:rsidTr="00E17E8C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DA9DB1A" w14:textId="77777777" w:rsidR="00074E84" w:rsidRPr="000B69C2" w:rsidRDefault="00074E84" w:rsidP="00074E84">
            <w:pPr>
              <w:spacing w:after="0" w:line="240" w:lineRule="auto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8474E0F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8A7894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40AB84" w14:textId="77777777" w:rsidR="00074E84" w:rsidRPr="000B69C2" w:rsidRDefault="00074E84" w:rsidP="00074E84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0B69C2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</w:t>
            </w:r>
            <w:r w:rsidR="00EA6A6E" w:rsidRPr="000B69C2">
              <w:rPr>
                <w:rFonts w:ascii="Sylfaen" w:hAnsi="Sylfaen" w:cs="Sylfaen"/>
                <w:bCs/>
                <w:i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lang w:val="ka-GE"/>
              </w:rPr>
              <w:t xml:space="preserve"> –</w:t>
            </w:r>
            <w:r w:rsidR="00EA6A6E" w:rsidRPr="000B69C2">
              <w:rPr>
                <w:rFonts w:ascii="Sylfaen" w:hAnsi="Sylfaen" w:cs="Sylfaen"/>
                <w:bCs/>
                <w:i/>
              </w:rPr>
              <w:t xml:space="preserve"> </w:t>
            </w:r>
            <w:r w:rsidRPr="000B69C2">
              <w:rPr>
                <w:rFonts w:ascii="Sylfaen" w:hAnsi="Sylfaen" w:cs="Sylfaen"/>
                <w:bCs/>
                <w:i/>
                <w:lang w:val="ka-GE"/>
              </w:rPr>
              <w:t>ზემოთ აღნიშნული საკითხების  შესწავლა.</w:t>
            </w:r>
          </w:p>
          <w:p w14:paraId="2D00DA6B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4C81131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74E84" w:rsidRPr="000B69C2" w14:paraId="70459E16" w14:textId="77777777" w:rsidTr="00E17E8C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113BCEA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XV</w:t>
            </w:r>
          </w:p>
          <w:p w14:paraId="0D4319A1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23AE6F0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BA80E6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EFA6C2" w14:textId="77777777" w:rsidR="00074E84" w:rsidRPr="000B69C2" w:rsidRDefault="00074E84" w:rsidP="00074E84">
            <w:pPr>
              <w:jc w:val="both"/>
              <w:rPr>
                <w:rFonts w:ascii="Sylfaen" w:hAnsi="Sylfaen" w:cs="Sylfaen"/>
                <w:i/>
                <w:lang w:val="ka-GE"/>
              </w:rPr>
            </w:pPr>
            <w:r w:rsidRPr="000B69C2">
              <w:rPr>
                <w:rFonts w:ascii="Sylfaen" w:hAnsi="Sylfaen" w:cs="Sylfaen"/>
                <w:i/>
                <w:lang w:val="ka-GE"/>
              </w:rPr>
              <w:t>თირკმელზედა ჯირკვლის ქერქის და ტვინოვანი შრის დაავადებები. შაქრიანიდიაბეტის მწვავე გართულებები, სასქესო ჯირკვლების დაავადერბები.</w:t>
            </w:r>
          </w:p>
          <w:p w14:paraId="05DD4AF4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5912A77" w14:textId="77777777" w:rsidR="00074E84" w:rsidRPr="000B69C2" w:rsidRDefault="00074E84" w:rsidP="0007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7D16D711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69C2">
              <w:rPr>
                <w:rFonts w:ascii="Sylfaen" w:hAnsi="Sylfaen"/>
                <w:i/>
                <w:color w:val="000000"/>
                <w:lang w:val="ka-GE"/>
              </w:rPr>
              <w:t>1/2/3</w:t>
            </w:r>
          </w:p>
        </w:tc>
      </w:tr>
      <w:tr w:rsidR="00074E84" w:rsidRPr="000B69C2" w14:paraId="2FB117F6" w14:textId="77777777" w:rsidTr="00E17E8C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9CE9606" w14:textId="77777777" w:rsidR="00074E84" w:rsidRPr="000B69C2" w:rsidRDefault="00074E84" w:rsidP="00074E8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55E2A8A" w14:textId="77777777" w:rsidR="00074E84" w:rsidRPr="000B69C2" w:rsidRDefault="00074E84" w:rsidP="00074E8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92B91D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D4643A" w14:textId="77777777" w:rsidR="00074E84" w:rsidRPr="000B69C2" w:rsidRDefault="00074E84" w:rsidP="00074E84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0B69C2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  <w:p w14:paraId="5215E4FA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CFE37D8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674201" w:rsidRPr="000B69C2" w14:paraId="2162AD62" w14:textId="77777777" w:rsidTr="00E17E8C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7F0FE93" w14:textId="77777777" w:rsidR="00674201" w:rsidRPr="000B69C2" w:rsidRDefault="00674201" w:rsidP="0067420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XVI</w:t>
            </w:r>
          </w:p>
          <w:p w14:paraId="33632ECF" w14:textId="77777777" w:rsidR="00674201" w:rsidRPr="000B69C2" w:rsidRDefault="00674201" w:rsidP="0067420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F079A21" w14:textId="77777777" w:rsidR="00674201" w:rsidRPr="000B69C2" w:rsidRDefault="00674201" w:rsidP="00674201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B0E982" w14:textId="77777777" w:rsidR="00674201" w:rsidRPr="000B69C2" w:rsidRDefault="00674201" w:rsidP="0067420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FB1470" w14:textId="77777777" w:rsidR="00674201" w:rsidRPr="000B69C2" w:rsidRDefault="00674201" w:rsidP="00674201">
            <w:pPr>
              <w:rPr>
                <w:rFonts w:ascii="Sylfaen" w:hAnsi="Sylfaen" w:cs="Sylfaen"/>
                <w:i/>
                <w:lang w:val="ka-GE"/>
              </w:rPr>
            </w:pPr>
            <w:r w:rsidRPr="000B69C2">
              <w:rPr>
                <w:rFonts w:ascii="Sylfaen" w:hAnsi="Sylfaen" w:cs="Sylfaen"/>
                <w:i/>
                <w:lang w:val="ka-GE"/>
              </w:rPr>
              <w:t xml:space="preserve">რევმატული და შემაერთებელი ქსოვილების სისტემური </w:t>
            </w:r>
            <w:r w:rsidRPr="000B69C2">
              <w:rPr>
                <w:rFonts w:ascii="Sylfaen" w:hAnsi="Sylfaen" w:cs="Sylfaen"/>
                <w:i/>
                <w:lang w:val="ka-GE"/>
              </w:rPr>
              <w:lastRenderedPageBreak/>
              <w:t>დაავადებები.</w:t>
            </w:r>
          </w:p>
          <w:p w14:paraId="6D4C0253" w14:textId="77777777" w:rsidR="00674201" w:rsidRPr="000B69C2" w:rsidRDefault="00674201" w:rsidP="00674201">
            <w:pPr>
              <w:spacing w:after="0" w:line="240" w:lineRule="auto"/>
              <w:rPr>
                <w:rFonts w:ascii="Sylfaen" w:hAnsi="Sylfaen" w:cs="Sylfaen"/>
                <w:i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8020ABD" w14:textId="77777777" w:rsidR="00674201" w:rsidRPr="000B69C2" w:rsidRDefault="00674201" w:rsidP="0067420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0B69C2">
              <w:rPr>
                <w:rFonts w:ascii="Sylfaen" w:hAnsi="Sylfaen"/>
                <w:i/>
                <w:color w:val="000000"/>
                <w:lang w:val="ka-GE"/>
              </w:rPr>
              <w:lastRenderedPageBreak/>
              <w:t>1/2/3</w:t>
            </w:r>
          </w:p>
        </w:tc>
      </w:tr>
      <w:tr w:rsidR="00674201" w:rsidRPr="000B69C2" w14:paraId="3BB40DE5" w14:textId="77777777" w:rsidTr="00E17E8C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1A24F55" w14:textId="77777777" w:rsidR="00674201" w:rsidRPr="000B69C2" w:rsidRDefault="00674201" w:rsidP="0067420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ACA5BB4" w14:textId="77777777" w:rsidR="00674201" w:rsidRPr="000B69C2" w:rsidRDefault="00674201" w:rsidP="00674201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2CCA7B" w14:textId="77777777" w:rsidR="00674201" w:rsidRPr="000B69C2" w:rsidRDefault="00074E84" w:rsidP="0067420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608C1A" w14:textId="77777777" w:rsidR="00674201" w:rsidRPr="000B69C2" w:rsidRDefault="00674201" w:rsidP="00674201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0B69C2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  <w:p w14:paraId="2FEB9CDC" w14:textId="77777777" w:rsidR="00674201" w:rsidRPr="000B69C2" w:rsidRDefault="00674201" w:rsidP="00674201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CED6E79" w14:textId="77777777" w:rsidR="00674201" w:rsidRPr="000B69C2" w:rsidRDefault="00674201" w:rsidP="00674201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79328E" w:rsidRPr="000B69C2" w14:paraId="2E4FCECB" w14:textId="77777777" w:rsidTr="0079328E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85E070" w14:textId="77777777" w:rsidR="0079328E" w:rsidRPr="000B69C2" w:rsidRDefault="0079328E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X</w:t>
            </w:r>
            <w:r w:rsidRPr="000B69C2">
              <w:rPr>
                <w:rFonts w:ascii="Sylfaen" w:hAnsi="Sylfaen"/>
                <w:b/>
                <w:i/>
                <w:noProof/>
              </w:rPr>
              <w:t>VII-XVIII</w:t>
            </w: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 xml:space="preserve"> კვირა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FFDEC8" w14:textId="77777777" w:rsidR="0079328E" w:rsidRPr="000B69C2" w:rsidRDefault="0079328E" w:rsidP="004028F6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212A468" w14:textId="77777777" w:rsidR="0079328E" w:rsidRPr="000B69C2" w:rsidRDefault="0079328E" w:rsidP="004028F6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039E619" w14:textId="77777777" w:rsidR="0079328E" w:rsidRPr="000B69C2" w:rsidRDefault="0079328E" w:rsidP="004028F6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 w:rsidRPr="000B69C2">
              <w:rPr>
                <w:rFonts w:ascii="Sylfaen" w:eastAsia="Times New Roman" w:hAnsi="Sylfaen"/>
                <w:b/>
                <w:bCs/>
                <w:i/>
                <w:lang w:val="ka-GE"/>
              </w:rPr>
              <w:t>დასკვნითი გამოცდა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83D2F64" w14:textId="77777777" w:rsidR="0079328E" w:rsidRPr="000B69C2" w:rsidRDefault="0079328E" w:rsidP="004028F6">
            <w:pPr>
              <w:spacing w:after="0" w:line="240" w:lineRule="auto"/>
              <w:jc w:val="both"/>
              <w:rPr>
                <w:rFonts w:ascii="Sylfaen" w:hAnsi="Sylfaen"/>
                <w:bCs/>
                <w:i/>
                <w:lang w:val="ka-GE"/>
              </w:rPr>
            </w:pPr>
          </w:p>
        </w:tc>
      </w:tr>
      <w:tr w:rsidR="00074E84" w:rsidRPr="000B69C2" w14:paraId="49E28713" w14:textId="77777777" w:rsidTr="0079328E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BD15D1" w14:textId="77777777" w:rsidR="00074E84" w:rsidRPr="000B69C2" w:rsidRDefault="00074E84" w:rsidP="00074E84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X</w:t>
            </w:r>
            <w:r w:rsidRPr="000B69C2">
              <w:rPr>
                <w:rFonts w:ascii="Sylfaen" w:hAnsi="Sylfaen"/>
                <w:b/>
                <w:i/>
                <w:noProof/>
              </w:rPr>
              <w:t>I</w:t>
            </w:r>
            <w:r w:rsidRPr="000B69C2">
              <w:rPr>
                <w:rFonts w:ascii="Sylfaen" w:hAnsi="Sylfaen"/>
                <w:b/>
                <w:i/>
                <w:noProof/>
                <w:lang w:val="ka-GE"/>
              </w:rPr>
              <w:t>X-XX კვირა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FAC51F" w14:textId="77777777" w:rsidR="00074E84" w:rsidRPr="000B69C2" w:rsidRDefault="00074E84" w:rsidP="00074E84">
            <w:pPr>
              <w:spacing w:after="0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5691A11" w14:textId="77777777" w:rsidR="00074E84" w:rsidRPr="000B69C2" w:rsidRDefault="00074E84" w:rsidP="00074E84">
            <w:pPr>
              <w:spacing w:after="0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C19D5EB" w14:textId="77777777" w:rsidR="00074E84" w:rsidRPr="000B69C2" w:rsidRDefault="00074E84" w:rsidP="00074E84">
            <w:pPr>
              <w:pStyle w:val="1"/>
              <w:spacing w:after="0" w:line="240" w:lineRule="auto"/>
              <w:ind w:left="0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 w:rsidRPr="000B69C2">
              <w:rPr>
                <w:rFonts w:ascii="Sylfaen" w:eastAsia="Times New Roman" w:hAnsi="Sylfaen"/>
                <w:b/>
                <w:bCs/>
                <w:i/>
                <w:lang w:val="ka-GE"/>
              </w:rPr>
              <w:t>დამატებითი გამოცდა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63066BF" w14:textId="77777777" w:rsidR="00074E84" w:rsidRPr="000B69C2" w:rsidRDefault="00074E84" w:rsidP="00074E84">
            <w:pPr>
              <w:spacing w:after="0" w:line="240" w:lineRule="auto"/>
              <w:jc w:val="both"/>
              <w:rPr>
                <w:rFonts w:ascii="Sylfaen" w:hAnsi="Sylfaen"/>
                <w:bCs/>
                <w:i/>
                <w:lang w:val="ka-GE"/>
              </w:rPr>
            </w:pPr>
          </w:p>
        </w:tc>
      </w:tr>
    </w:tbl>
    <w:p w14:paraId="1264CE01" w14:textId="77777777" w:rsidR="007351F6" w:rsidRPr="000B69C2" w:rsidRDefault="007351F6" w:rsidP="004028F6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p w14:paraId="403FB7A2" w14:textId="77777777" w:rsidR="007351F6" w:rsidRPr="000B69C2" w:rsidRDefault="007351F6" w:rsidP="004028F6">
      <w:pPr>
        <w:spacing w:after="0" w:line="240" w:lineRule="auto"/>
        <w:jc w:val="both"/>
        <w:rPr>
          <w:rFonts w:ascii="Sylfaen" w:hAnsi="Sylfaen"/>
          <w:i/>
          <w:noProof/>
        </w:rPr>
      </w:pPr>
    </w:p>
    <w:p w14:paraId="67748F53" w14:textId="77777777" w:rsidR="007351F6" w:rsidRPr="000B69C2" w:rsidRDefault="007351F6" w:rsidP="004028F6">
      <w:pPr>
        <w:spacing w:after="0" w:line="240" w:lineRule="auto"/>
        <w:rPr>
          <w:rFonts w:ascii="Sylfaen" w:hAnsi="Sylfaen"/>
          <w:i/>
        </w:rPr>
      </w:pPr>
    </w:p>
    <w:p w14:paraId="7DAB5C4F" w14:textId="77777777" w:rsidR="00105F3D" w:rsidRPr="000B69C2" w:rsidRDefault="00105F3D" w:rsidP="004028F6">
      <w:pPr>
        <w:spacing w:after="0" w:line="240" w:lineRule="auto"/>
        <w:rPr>
          <w:rFonts w:ascii="Sylfaen" w:hAnsi="Sylfaen"/>
          <w:i/>
        </w:rPr>
      </w:pPr>
    </w:p>
    <w:sectPr w:rsidR="00105F3D" w:rsidRPr="000B69C2" w:rsidSect="00F3155B">
      <w:footerReference w:type="even" r:id="rId10"/>
      <w:footerReference w:type="default" r:id="rId11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50DDC" w14:textId="77777777" w:rsidR="00473C3B" w:rsidRDefault="00473C3B" w:rsidP="00122023">
      <w:pPr>
        <w:spacing w:after="0" w:line="240" w:lineRule="auto"/>
      </w:pPr>
      <w:r>
        <w:separator/>
      </w:r>
    </w:p>
  </w:endnote>
  <w:endnote w:type="continuationSeparator" w:id="0">
    <w:p w14:paraId="5F83CC41" w14:textId="77777777" w:rsidR="00473C3B" w:rsidRDefault="00473C3B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 Nusx">
    <w:altName w:val="Segoe Print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43E86" w14:textId="77777777" w:rsidR="003C5F55" w:rsidRDefault="003C5F55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8F8DB2" w14:textId="77777777" w:rsidR="003C5F55" w:rsidRDefault="003C5F55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6156F" w14:textId="0F4FF5AA" w:rsidR="003C5F55" w:rsidRDefault="003C5F55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1562">
      <w:rPr>
        <w:rStyle w:val="PageNumber"/>
        <w:noProof/>
      </w:rPr>
      <w:t>5</w:t>
    </w:r>
    <w:r>
      <w:rPr>
        <w:rStyle w:val="PageNumber"/>
      </w:rPr>
      <w:fldChar w:fldCharType="end"/>
    </w:r>
  </w:p>
  <w:p w14:paraId="41111838" w14:textId="77777777" w:rsidR="003C5F55" w:rsidRDefault="003C5F55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7E153" w14:textId="77777777" w:rsidR="00473C3B" w:rsidRDefault="00473C3B" w:rsidP="00122023">
      <w:pPr>
        <w:spacing w:after="0" w:line="240" w:lineRule="auto"/>
      </w:pPr>
      <w:r>
        <w:separator/>
      </w:r>
    </w:p>
  </w:footnote>
  <w:footnote w:type="continuationSeparator" w:id="0">
    <w:p w14:paraId="4D3C1329" w14:textId="77777777" w:rsidR="00473C3B" w:rsidRDefault="00473C3B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658C5"/>
    <w:multiLevelType w:val="hybridMultilevel"/>
    <w:tmpl w:val="9CCC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62595"/>
    <w:multiLevelType w:val="multilevel"/>
    <w:tmpl w:val="1C5EA55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A2B1C50"/>
    <w:multiLevelType w:val="hybridMultilevel"/>
    <w:tmpl w:val="1626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75D60"/>
    <w:multiLevelType w:val="hybridMultilevel"/>
    <w:tmpl w:val="0B869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FC364D"/>
    <w:multiLevelType w:val="hybridMultilevel"/>
    <w:tmpl w:val="360CB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0D5E61"/>
    <w:multiLevelType w:val="hybridMultilevel"/>
    <w:tmpl w:val="97F28E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501FE"/>
    <w:multiLevelType w:val="hybridMultilevel"/>
    <w:tmpl w:val="2844429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6E5C18BD"/>
    <w:multiLevelType w:val="hybridMultilevel"/>
    <w:tmpl w:val="6782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7628E"/>
    <w:multiLevelType w:val="hybridMultilevel"/>
    <w:tmpl w:val="6ED09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4"/>
  </w:num>
  <w:num w:numId="5">
    <w:abstractNumId w:val="13"/>
  </w:num>
  <w:num w:numId="6">
    <w:abstractNumId w:val="0"/>
  </w:num>
  <w:num w:numId="7">
    <w:abstractNumId w:val="19"/>
  </w:num>
  <w:num w:numId="8">
    <w:abstractNumId w:val="17"/>
  </w:num>
  <w:num w:numId="9">
    <w:abstractNumId w:val="16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1"/>
  </w:num>
  <w:num w:numId="17">
    <w:abstractNumId w:val="18"/>
  </w:num>
  <w:num w:numId="18">
    <w:abstractNumId w:val="7"/>
  </w:num>
  <w:num w:numId="19">
    <w:abstractNumId w:val="12"/>
  </w:num>
  <w:num w:numId="20">
    <w:abstractNumId w:val="15"/>
  </w:num>
  <w:num w:numId="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1354"/>
    <w:rsid w:val="00004354"/>
    <w:rsid w:val="00007181"/>
    <w:rsid w:val="00013AA2"/>
    <w:rsid w:val="00021A46"/>
    <w:rsid w:val="00022797"/>
    <w:rsid w:val="00023ED6"/>
    <w:rsid w:val="000255DD"/>
    <w:rsid w:val="000352D6"/>
    <w:rsid w:val="00037C52"/>
    <w:rsid w:val="00037D51"/>
    <w:rsid w:val="000533EA"/>
    <w:rsid w:val="000741A3"/>
    <w:rsid w:val="00074E84"/>
    <w:rsid w:val="00075C99"/>
    <w:rsid w:val="000800CC"/>
    <w:rsid w:val="000856D5"/>
    <w:rsid w:val="000910F8"/>
    <w:rsid w:val="00095275"/>
    <w:rsid w:val="00097EA6"/>
    <w:rsid w:val="000A50E5"/>
    <w:rsid w:val="000A5763"/>
    <w:rsid w:val="000A782D"/>
    <w:rsid w:val="000B12C8"/>
    <w:rsid w:val="000B1562"/>
    <w:rsid w:val="000B15FF"/>
    <w:rsid w:val="000B3B98"/>
    <w:rsid w:val="000B4A22"/>
    <w:rsid w:val="000B69C2"/>
    <w:rsid w:val="000C0B44"/>
    <w:rsid w:val="000C7CDC"/>
    <w:rsid w:val="000D18A6"/>
    <w:rsid w:val="000D5D95"/>
    <w:rsid w:val="000D692C"/>
    <w:rsid w:val="000E3AF7"/>
    <w:rsid w:val="000F3B7B"/>
    <w:rsid w:val="000F475E"/>
    <w:rsid w:val="00105F3D"/>
    <w:rsid w:val="00112BFD"/>
    <w:rsid w:val="00116756"/>
    <w:rsid w:val="00122023"/>
    <w:rsid w:val="00124BFF"/>
    <w:rsid w:val="001269D1"/>
    <w:rsid w:val="00130B72"/>
    <w:rsid w:val="00130D60"/>
    <w:rsid w:val="001362CC"/>
    <w:rsid w:val="001368CC"/>
    <w:rsid w:val="00141B89"/>
    <w:rsid w:val="00146B5D"/>
    <w:rsid w:val="00147A9B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A0A05"/>
    <w:rsid w:val="001B02E1"/>
    <w:rsid w:val="001C4DB4"/>
    <w:rsid w:val="001C5EC8"/>
    <w:rsid w:val="001D4F20"/>
    <w:rsid w:val="001E24C4"/>
    <w:rsid w:val="001E4A23"/>
    <w:rsid w:val="00201A97"/>
    <w:rsid w:val="00202424"/>
    <w:rsid w:val="00202603"/>
    <w:rsid w:val="0020315C"/>
    <w:rsid w:val="00204597"/>
    <w:rsid w:val="00210920"/>
    <w:rsid w:val="00217B2D"/>
    <w:rsid w:val="00222E09"/>
    <w:rsid w:val="00225033"/>
    <w:rsid w:val="00234404"/>
    <w:rsid w:val="00243F67"/>
    <w:rsid w:val="00246750"/>
    <w:rsid w:val="002515C1"/>
    <w:rsid w:val="0025270B"/>
    <w:rsid w:val="00253024"/>
    <w:rsid w:val="002572B2"/>
    <w:rsid w:val="0027193A"/>
    <w:rsid w:val="002748C3"/>
    <w:rsid w:val="00275B46"/>
    <w:rsid w:val="00276BD1"/>
    <w:rsid w:val="00280A1D"/>
    <w:rsid w:val="002820E0"/>
    <w:rsid w:val="002907D7"/>
    <w:rsid w:val="00294D2E"/>
    <w:rsid w:val="00296CD2"/>
    <w:rsid w:val="002A20C0"/>
    <w:rsid w:val="002A538D"/>
    <w:rsid w:val="002A7FE0"/>
    <w:rsid w:val="002B2405"/>
    <w:rsid w:val="002B5037"/>
    <w:rsid w:val="002B5E8E"/>
    <w:rsid w:val="002D2EAA"/>
    <w:rsid w:val="002D3F66"/>
    <w:rsid w:val="002E25A2"/>
    <w:rsid w:val="002E3620"/>
    <w:rsid w:val="002E6C5F"/>
    <w:rsid w:val="002F4463"/>
    <w:rsid w:val="003039E3"/>
    <w:rsid w:val="00311371"/>
    <w:rsid w:val="0031360E"/>
    <w:rsid w:val="003144A3"/>
    <w:rsid w:val="00330B1D"/>
    <w:rsid w:val="00333EB8"/>
    <w:rsid w:val="003354DE"/>
    <w:rsid w:val="00336FE9"/>
    <w:rsid w:val="00343D9C"/>
    <w:rsid w:val="003474B5"/>
    <w:rsid w:val="00353745"/>
    <w:rsid w:val="0036187C"/>
    <w:rsid w:val="00363471"/>
    <w:rsid w:val="00363D4B"/>
    <w:rsid w:val="0036637A"/>
    <w:rsid w:val="003673F6"/>
    <w:rsid w:val="00375EC5"/>
    <w:rsid w:val="0037670D"/>
    <w:rsid w:val="00382E36"/>
    <w:rsid w:val="003905B4"/>
    <w:rsid w:val="003916B9"/>
    <w:rsid w:val="003922BB"/>
    <w:rsid w:val="00392627"/>
    <w:rsid w:val="00393C2D"/>
    <w:rsid w:val="003A33FF"/>
    <w:rsid w:val="003A783C"/>
    <w:rsid w:val="003B245B"/>
    <w:rsid w:val="003C5F55"/>
    <w:rsid w:val="003C6BB7"/>
    <w:rsid w:val="003C7130"/>
    <w:rsid w:val="003D06EA"/>
    <w:rsid w:val="003D66DF"/>
    <w:rsid w:val="003E1540"/>
    <w:rsid w:val="003E3DA2"/>
    <w:rsid w:val="003E41CE"/>
    <w:rsid w:val="003E79A1"/>
    <w:rsid w:val="003F0DD9"/>
    <w:rsid w:val="003F1F02"/>
    <w:rsid w:val="003F20FF"/>
    <w:rsid w:val="003F6AB9"/>
    <w:rsid w:val="004028F6"/>
    <w:rsid w:val="004038B4"/>
    <w:rsid w:val="00407B47"/>
    <w:rsid w:val="00410AAE"/>
    <w:rsid w:val="004121D5"/>
    <w:rsid w:val="00416653"/>
    <w:rsid w:val="00422463"/>
    <w:rsid w:val="00422D11"/>
    <w:rsid w:val="00426B57"/>
    <w:rsid w:val="00433336"/>
    <w:rsid w:val="004338B1"/>
    <w:rsid w:val="00433DB3"/>
    <w:rsid w:val="00445347"/>
    <w:rsid w:val="00450E8C"/>
    <w:rsid w:val="00456835"/>
    <w:rsid w:val="00465DE9"/>
    <w:rsid w:val="00472B37"/>
    <w:rsid w:val="00473C3B"/>
    <w:rsid w:val="00475AF8"/>
    <w:rsid w:val="00476A95"/>
    <w:rsid w:val="004829BD"/>
    <w:rsid w:val="0048755F"/>
    <w:rsid w:val="004915E4"/>
    <w:rsid w:val="00492DFD"/>
    <w:rsid w:val="0049416B"/>
    <w:rsid w:val="00496106"/>
    <w:rsid w:val="004A15DA"/>
    <w:rsid w:val="004A77B5"/>
    <w:rsid w:val="004B3469"/>
    <w:rsid w:val="004B469D"/>
    <w:rsid w:val="004B5739"/>
    <w:rsid w:val="004B6FB0"/>
    <w:rsid w:val="004C6C22"/>
    <w:rsid w:val="004D04DB"/>
    <w:rsid w:val="004D2741"/>
    <w:rsid w:val="004D2D18"/>
    <w:rsid w:val="004D45CE"/>
    <w:rsid w:val="004D6AAC"/>
    <w:rsid w:val="004E4583"/>
    <w:rsid w:val="004E517C"/>
    <w:rsid w:val="004F3465"/>
    <w:rsid w:val="004F7D0A"/>
    <w:rsid w:val="005011AD"/>
    <w:rsid w:val="0050174D"/>
    <w:rsid w:val="00502F06"/>
    <w:rsid w:val="005054E1"/>
    <w:rsid w:val="00511F20"/>
    <w:rsid w:val="00511FE0"/>
    <w:rsid w:val="00512E10"/>
    <w:rsid w:val="005237EA"/>
    <w:rsid w:val="00531FE4"/>
    <w:rsid w:val="00532F09"/>
    <w:rsid w:val="00533C02"/>
    <w:rsid w:val="00533DFA"/>
    <w:rsid w:val="0054109D"/>
    <w:rsid w:val="00542B46"/>
    <w:rsid w:val="00553877"/>
    <w:rsid w:val="00553E74"/>
    <w:rsid w:val="005631D8"/>
    <w:rsid w:val="0057046C"/>
    <w:rsid w:val="00580544"/>
    <w:rsid w:val="00580972"/>
    <w:rsid w:val="00581703"/>
    <w:rsid w:val="0058648A"/>
    <w:rsid w:val="005940C8"/>
    <w:rsid w:val="005A3E89"/>
    <w:rsid w:val="005B0573"/>
    <w:rsid w:val="005B47F1"/>
    <w:rsid w:val="005D14BC"/>
    <w:rsid w:val="005D32FF"/>
    <w:rsid w:val="005D4CBB"/>
    <w:rsid w:val="005D57BD"/>
    <w:rsid w:val="005D712C"/>
    <w:rsid w:val="005E588C"/>
    <w:rsid w:val="005E6C6E"/>
    <w:rsid w:val="005F027F"/>
    <w:rsid w:val="005F1A42"/>
    <w:rsid w:val="005F3656"/>
    <w:rsid w:val="005F607C"/>
    <w:rsid w:val="005F60AB"/>
    <w:rsid w:val="00606018"/>
    <w:rsid w:val="00607B1E"/>
    <w:rsid w:val="006103F0"/>
    <w:rsid w:val="0061439E"/>
    <w:rsid w:val="00620C9D"/>
    <w:rsid w:val="006214A9"/>
    <w:rsid w:val="00640EBA"/>
    <w:rsid w:val="00643286"/>
    <w:rsid w:val="0065220E"/>
    <w:rsid w:val="00652DBE"/>
    <w:rsid w:val="00661E39"/>
    <w:rsid w:val="00663905"/>
    <w:rsid w:val="00663F79"/>
    <w:rsid w:val="00664F39"/>
    <w:rsid w:val="00673794"/>
    <w:rsid w:val="00674201"/>
    <w:rsid w:val="00684A13"/>
    <w:rsid w:val="0069093D"/>
    <w:rsid w:val="00692275"/>
    <w:rsid w:val="00693411"/>
    <w:rsid w:val="006A323C"/>
    <w:rsid w:val="006A6D2D"/>
    <w:rsid w:val="006B105C"/>
    <w:rsid w:val="006B41DC"/>
    <w:rsid w:val="006B7C06"/>
    <w:rsid w:val="006C2B5C"/>
    <w:rsid w:val="006C4F9C"/>
    <w:rsid w:val="006D02E4"/>
    <w:rsid w:val="006D37F8"/>
    <w:rsid w:val="006D5CF2"/>
    <w:rsid w:val="006D6C60"/>
    <w:rsid w:val="006E380F"/>
    <w:rsid w:val="006F6069"/>
    <w:rsid w:val="00700F48"/>
    <w:rsid w:val="00702542"/>
    <w:rsid w:val="0070448E"/>
    <w:rsid w:val="00713768"/>
    <w:rsid w:val="00713DED"/>
    <w:rsid w:val="007143DE"/>
    <w:rsid w:val="0071484A"/>
    <w:rsid w:val="00715C75"/>
    <w:rsid w:val="00715D0D"/>
    <w:rsid w:val="0072509F"/>
    <w:rsid w:val="00727701"/>
    <w:rsid w:val="007351F6"/>
    <w:rsid w:val="007369AF"/>
    <w:rsid w:val="00740D21"/>
    <w:rsid w:val="00741536"/>
    <w:rsid w:val="00743F5E"/>
    <w:rsid w:val="00751DC0"/>
    <w:rsid w:val="007524F2"/>
    <w:rsid w:val="00754498"/>
    <w:rsid w:val="00766F07"/>
    <w:rsid w:val="00772231"/>
    <w:rsid w:val="00783606"/>
    <w:rsid w:val="0079023C"/>
    <w:rsid w:val="0079313D"/>
    <w:rsid w:val="0079328E"/>
    <w:rsid w:val="0079748A"/>
    <w:rsid w:val="007A4AF7"/>
    <w:rsid w:val="007B00BC"/>
    <w:rsid w:val="007B1889"/>
    <w:rsid w:val="007B63EF"/>
    <w:rsid w:val="007B6F2C"/>
    <w:rsid w:val="007C2341"/>
    <w:rsid w:val="007C35FD"/>
    <w:rsid w:val="007C58CE"/>
    <w:rsid w:val="007C5E54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56AA"/>
    <w:rsid w:val="007F7713"/>
    <w:rsid w:val="007F7D83"/>
    <w:rsid w:val="00804E4A"/>
    <w:rsid w:val="00805B52"/>
    <w:rsid w:val="008079AB"/>
    <w:rsid w:val="00820F92"/>
    <w:rsid w:val="00830D0D"/>
    <w:rsid w:val="00854F08"/>
    <w:rsid w:val="008556E5"/>
    <w:rsid w:val="00862A53"/>
    <w:rsid w:val="008645AF"/>
    <w:rsid w:val="00867EFB"/>
    <w:rsid w:val="0087679F"/>
    <w:rsid w:val="00877BC2"/>
    <w:rsid w:val="008802A0"/>
    <w:rsid w:val="00880704"/>
    <w:rsid w:val="0088107B"/>
    <w:rsid w:val="008951FF"/>
    <w:rsid w:val="008A116B"/>
    <w:rsid w:val="008A2DED"/>
    <w:rsid w:val="008A2F7E"/>
    <w:rsid w:val="008B24B6"/>
    <w:rsid w:val="008B4BD0"/>
    <w:rsid w:val="008B50C9"/>
    <w:rsid w:val="008B7273"/>
    <w:rsid w:val="008B73A4"/>
    <w:rsid w:val="008B7BC2"/>
    <w:rsid w:val="008C1B88"/>
    <w:rsid w:val="008D0C95"/>
    <w:rsid w:val="008D276F"/>
    <w:rsid w:val="008D3D79"/>
    <w:rsid w:val="008D5AF1"/>
    <w:rsid w:val="008D7ECE"/>
    <w:rsid w:val="008E54F2"/>
    <w:rsid w:val="008F4560"/>
    <w:rsid w:val="008F6E16"/>
    <w:rsid w:val="0090429E"/>
    <w:rsid w:val="009109EA"/>
    <w:rsid w:val="00915B51"/>
    <w:rsid w:val="0091675B"/>
    <w:rsid w:val="00921AE2"/>
    <w:rsid w:val="0092483D"/>
    <w:rsid w:val="0092565E"/>
    <w:rsid w:val="00944B65"/>
    <w:rsid w:val="00950BCC"/>
    <w:rsid w:val="00956328"/>
    <w:rsid w:val="00962422"/>
    <w:rsid w:val="0096653D"/>
    <w:rsid w:val="00974496"/>
    <w:rsid w:val="00975317"/>
    <w:rsid w:val="00977120"/>
    <w:rsid w:val="009772CF"/>
    <w:rsid w:val="00980723"/>
    <w:rsid w:val="009816E9"/>
    <w:rsid w:val="00981CBA"/>
    <w:rsid w:val="00984BD5"/>
    <w:rsid w:val="00984DFA"/>
    <w:rsid w:val="00990E8D"/>
    <w:rsid w:val="00992E3F"/>
    <w:rsid w:val="00992F9A"/>
    <w:rsid w:val="00993BB6"/>
    <w:rsid w:val="00996483"/>
    <w:rsid w:val="00997E0A"/>
    <w:rsid w:val="009A2636"/>
    <w:rsid w:val="009A5A9C"/>
    <w:rsid w:val="009B0EF3"/>
    <w:rsid w:val="009B3073"/>
    <w:rsid w:val="009C7F05"/>
    <w:rsid w:val="009D06A6"/>
    <w:rsid w:val="009D1185"/>
    <w:rsid w:val="009D2509"/>
    <w:rsid w:val="009E730D"/>
    <w:rsid w:val="009F132D"/>
    <w:rsid w:val="009F696F"/>
    <w:rsid w:val="00A04B36"/>
    <w:rsid w:val="00A12793"/>
    <w:rsid w:val="00A22D15"/>
    <w:rsid w:val="00A235FC"/>
    <w:rsid w:val="00A2699D"/>
    <w:rsid w:val="00A27303"/>
    <w:rsid w:val="00A30917"/>
    <w:rsid w:val="00A31086"/>
    <w:rsid w:val="00A32800"/>
    <w:rsid w:val="00A37343"/>
    <w:rsid w:val="00A377AD"/>
    <w:rsid w:val="00A41950"/>
    <w:rsid w:val="00A442CC"/>
    <w:rsid w:val="00A64044"/>
    <w:rsid w:val="00A6666C"/>
    <w:rsid w:val="00A70723"/>
    <w:rsid w:val="00A77A6F"/>
    <w:rsid w:val="00A8095F"/>
    <w:rsid w:val="00A863AC"/>
    <w:rsid w:val="00A8657C"/>
    <w:rsid w:val="00A878B4"/>
    <w:rsid w:val="00A91900"/>
    <w:rsid w:val="00A939CD"/>
    <w:rsid w:val="00A96425"/>
    <w:rsid w:val="00AB296B"/>
    <w:rsid w:val="00AB3540"/>
    <w:rsid w:val="00AB3FC6"/>
    <w:rsid w:val="00AB50C9"/>
    <w:rsid w:val="00AC2D8D"/>
    <w:rsid w:val="00AD1E27"/>
    <w:rsid w:val="00AE1C8F"/>
    <w:rsid w:val="00AE2D9E"/>
    <w:rsid w:val="00AF2264"/>
    <w:rsid w:val="00AF68E7"/>
    <w:rsid w:val="00B13F2F"/>
    <w:rsid w:val="00B17C8F"/>
    <w:rsid w:val="00B20E39"/>
    <w:rsid w:val="00B23C5D"/>
    <w:rsid w:val="00B31F6E"/>
    <w:rsid w:val="00B45879"/>
    <w:rsid w:val="00B47480"/>
    <w:rsid w:val="00B530B3"/>
    <w:rsid w:val="00B5505D"/>
    <w:rsid w:val="00B6053C"/>
    <w:rsid w:val="00B6264D"/>
    <w:rsid w:val="00B62B64"/>
    <w:rsid w:val="00B8171F"/>
    <w:rsid w:val="00B83465"/>
    <w:rsid w:val="00B86EC6"/>
    <w:rsid w:val="00B928B9"/>
    <w:rsid w:val="00B94DF1"/>
    <w:rsid w:val="00BA07BC"/>
    <w:rsid w:val="00BB3163"/>
    <w:rsid w:val="00BB6FF4"/>
    <w:rsid w:val="00BC0662"/>
    <w:rsid w:val="00BC23F1"/>
    <w:rsid w:val="00BD07FE"/>
    <w:rsid w:val="00BD4DFB"/>
    <w:rsid w:val="00BF53E5"/>
    <w:rsid w:val="00BF7AB2"/>
    <w:rsid w:val="00C0075C"/>
    <w:rsid w:val="00C01AC7"/>
    <w:rsid w:val="00C03727"/>
    <w:rsid w:val="00C04C35"/>
    <w:rsid w:val="00C071BC"/>
    <w:rsid w:val="00C10FFE"/>
    <w:rsid w:val="00C11A1A"/>
    <w:rsid w:val="00C21A68"/>
    <w:rsid w:val="00C22252"/>
    <w:rsid w:val="00C269AA"/>
    <w:rsid w:val="00C325B9"/>
    <w:rsid w:val="00C34211"/>
    <w:rsid w:val="00C364B5"/>
    <w:rsid w:val="00C36A85"/>
    <w:rsid w:val="00C40CA5"/>
    <w:rsid w:val="00C44236"/>
    <w:rsid w:val="00C478FA"/>
    <w:rsid w:val="00C47F29"/>
    <w:rsid w:val="00C5588B"/>
    <w:rsid w:val="00C64A29"/>
    <w:rsid w:val="00C66021"/>
    <w:rsid w:val="00C71074"/>
    <w:rsid w:val="00C71B64"/>
    <w:rsid w:val="00C73C46"/>
    <w:rsid w:val="00C74F31"/>
    <w:rsid w:val="00C75789"/>
    <w:rsid w:val="00C77F9D"/>
    <w:rsid w:val="00C81B9C"/>
    <w:rsid w:val="00C82380"/>
    <w:rsid w:val="00C82492"/>
    <w:rsid w:val="00C82D99"/>
    <w:rsid w:val="00C858C3"/>
    <w:rsid w:val="00C93937"/>
    <w:rsid w:val="00C96DD4"/>
    <w:rsid w:val="00C9777B"/>
    <w:rsid w:val="00CA5C9F"/>
    <w:rsid w:val="00CB51A6"/>
    <w:rsid w:val="00CB6987"/>
    <w:rsid w:val="00CC0900"/>
    <w:rsid w:val="00CC67CD"/>
    <w:rsid w:val="00CE4AB0"/>
    <w:rsid w:val="00CE5276"/>
    <w:rsid w:val="00CE55AA"/>
    <w:rsid w:val="00CE776F"/>
    <w:rsid w:val="00D000D3"/>
    <w:rsid w:val="00D069D5"/>
    <w:rsid w:val="00D06AD0"/>
    <w:rsid w:val="00D07EAD"/>
    <w:rsid w:val="00D1343E"/>
    <w:rsid w:val="00D148E6"/>
    <w:rsid w:val="00D17FA7"/>
    <w:rsid w:val="00D220A6"/>
    <w:rsid w:val="00D26A14"/>
    <w:rsid w:val="00D31F91"/>
    <w:rsid w:val="00D34ACC"/>
    <w:rsid w:val="00D35A22"/>
    <w:rsid w:val="00D41F24"/>
    <w:rsid w:val="00D42801"/>
    <w:rsid w:val="00D43D2F"/>
    <w:rsid w:val="00D43DF6"/>
    <w:rsid w:val="00D45B6A"/>
    <w:rsid w:val="00D5019A"/>
    <w:rsid w:val="00D5073A"/>
    <w:rsid w:val="00D55B6B"/>
    <w:rsid w:val="00D62ADF"/>
    <w:rsid w:val="00D662C0"/>
    <w:rsid w:val="00D727EE"/>
    <w:rsid w:val="00D76EBD"/>
    <w:rsid w:val="00D80C49"/>
    <w:rsid w:val="00D85D02"/>
    <w:rsid w:val="00D8648F"/>
    <w:rsid w:val="00DB5219"/>
    <w:rsid w:val="00DB5B14"/>
    <w:rsid w:val="00DB6DB0"/>
    <w:rsid w:val="00DD6F28"/>
    <w:rsid w:val="00DF44DC"/>
    <w:rsid w:val="00E015B0"/>
    <w:rsid w:val="00E0791F"/>
    <w:rsid w:val="00E17E8C"/>
    <w:rsid w:val="00E32471"/>
    <w:rsid w:val="00E3255E"/>
    <w:rsid w:val="00E429F2"/>
    <w:rsid w:val="00E43212"/>
    <w:rsid w:val="00E445B3"/>
    <w:rsid w:val="00E4529E"/>
    <w:rsid w:val="00E45C79"/>
    <w:rsid w:val="00E527CF"/>
    <w:rsid w:val="00E53390"/>
    <w:rsid w:val="00E5673E"/>
    <w:rsid w:val="00E6441E"/>
    <w:rsid w:val="00E64DC8"/>
    <w:rsid w:val="00E67262"/>
    <w:rsid w:val="00E74E72"/>
    <w:rsid w:val="00E755F6"/>
    <w:rsid w:val="00E860BA"/>
    <w:rsid w:val="00E9555F"/>
    <w:rsid w:val="00EA2641"/>
    <w:rsid w:val="00EA6A6E"/>
    <w:rsid w:val="00EB3098"/>
    <w:rsid w:val="00ED1E55"/>
    <w:rsid w:val="00ED233E"/>
    <w:rsid w:val="00ED3149"/>
    <w:rsid w:val="00ED41B9"/>
    <w:rsid w:val="00EE0091"/>
    <w:rsid w:val="00EE1D79"/>
    <w:rsid w:val="00EE7D99"/>
    <w:rsid w:val="00F07AC2"/>
    <w:rsid w:val="00F21797"/>
    <w:rsid w:val="00F21EC7"/>
    <w:rsid w:val="00F2313C"/>
    <w:rsid w:val="00F24D70"/>
    <w:rsid w:val="00F262A1"/>
    <w:rsid w:val="00F26735"/>
    <w:rsid w:val="00F3019D"/>
    <w:rsid w:val="00F30B03"/>
    <w:rsid w:val="00F3155B"/>
    <w:rsid w:val="00F51E0B"/>
    <w:rsid w:val="00F527B1"/>
    <w:rsid w:val="00F54A78"/>
    <w:rsid w:val="00F624CD"/>
    <w:rsid w:val="00F63E90"/>
    <w:rsid w:val="00F64B5A"/>
    <w:rsid w:val="00F74E40"/>
    <w:rsid w:val="00F7595C"/>
    <w:rsid w:val="00F8527A"/>
    <w:rsid w:val="00F86B49"/>
    <w:rsid w:val="00F9063E"/>
    <w:rsid w:val="00F957E6"/>
    <w:rsid w:val="00F95A2B"/>
    <w:rsid w:val="00F96404"/>
    <w:rsid w:val="00F967E3"/>
    <w:rsid w:val="00F9788E"/>
    <w:rsid w:val="00FA02FD"/>
    <w:rsid w:val="00FA3757"/>
    <w:rsid w:val="00FA4040"/>
    <w:rsid w:val="00FA5410"/>
    <w:rsid w:val="00FA71CE"/>
    <w:rsid w:val="00FB15EB"/>
    <w:rsid w:val="00FB5A10"/>
    <w:rsid w:val="00FC12E9"/>
    <w:rsid w:val="00FD139E"/>
    <w:rsid w:val="00FE70D6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55ABE3"/>
  <w15:docId w15:val="{568D096F-1894-41A2-A430-77062603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1">
    <w:name w:val="heading 1"/>
    <w:basedOn w:val="Normal"/>
    <w:next w:val="Normal"/>
    <w:link w:val="Heading1Char"/>
    <w:uiPriority w:val="9"/>
    <w:qFormat/>
    <w:rsid w:val="00B23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B23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B23C5D"/>
  </w:style>
  <w:style w:type="character" w:customStyle="1" w:styleId="a-size-extra-large">
    <w:name w:val="a-size-extra-large"/>
    <w:basedOn w:val="DefaultParagraphFont"/>
    <w:rsid w:val="00B23C5D"/>
  </w:style>
  <w:style w:type="character" w:customStyle="1" w:styleId="a-size-large">
    <w:name w:val="a-size-large"/>
    <w:basedOn w:val="DefaultParagraphFont"/>
    <w:rsid w:val="00B23C5D"/>
  </w:style>
  <w:style w:type="character" w:customStyle="1" w:styleId="a-color-secondary">
    <w:name w:val="a-color-secondary"/>
    <w:basedOn w:val="DefaultParagraphFont"/>
    <w:rsid w:val="00B23C5D"/>
  </w:style>
  <w:style w:type="character" w:customStyle="1" w:styleId="HTMLPreformattedChar">
    <w:name w:val="HTML Preformatted Char"/>
    <w:aliases w:val="Char Char"/>
    <w:basedOn w:val="DefaultParagraphFont"/>
    <w:link w:val="HTMLPreformatted"/>
    <w:semiHidden/>
    <w:locked/>
    <w:rsid w:val="0079328E"/>
    <w:rPr>
      <w:rFonts w:ascii="Courier New" w:hAnsi="Courier New" w:cs="Courier New"/>
    </w:rPr>
  </w:style>
  <w:style w:type="paragraph" w:styleId="HTMLPreformatted">
    <w:name w:val="HTML Preformatted"/>
    <w:aliases w:val="Char"/>
    <w:basedOn w:val="Normal"/>
    <w:link w:val="HTMLPreformattedChar"/>
    <w:semiHidden/>
    <w:unhideWhenUsed/>
    <w:rsid w:val="0079328E"/>
    <w:pPr>
      <w:spacing w:after="0" w:line="240" w:lineRule="auto"/>
    </w:pPr>
    <w:rPr>
      <w:rFonts w:ascii="Courier New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79328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mazon.com/s/ref=dp_byline_sr_book_1?ie=UTF8&amp;field-author=Mark+H.+Swartz+MD++FACP&amp;search-alias=books&amp;text=Mark+H.+Swartz+MD++FACP&amp;sort=relevancer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66B38-A2D1-4736-91E9-78DCAEE3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9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118</cp:revision>
  <cp:lastPrinted>2013-11-14T12:24:00Z</cp:lastPrinted>
  <dcterms:created xsi:type="dcterms:W3CDTF">2016-01-26T18:45:00Z</dcterms:created>
  <dcterms:modified xsi:type="dcterms:W3CDTF">2021-08-17T12:07:00Z</dcterms:modified>
</cp:coreProperties>
</file>