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331A59">
      <w:pPr>
        <w:pStyle w:val="ListParagraph1"/>
        <w:ind w:left="0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F51BE7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F51BE7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F51BE7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F51BE7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F51BE7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0A31F9" w:rsidTr="00FD2DED">
        <w:tc>
          <w:tcPr>
            <w:tcW w:w="2860" w:type="dxa"/>
          </w:tcPr>
          <w:p w:rsidR="00C901DF" w:rsidRPr="00F51BE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F51BE7" w:rsidRDefault="007920E5" w:rsidP="007920E5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F51BE7">
              <w:rPr>
                <w:rFonts w:ascii="Sylfaen" w:hAnsi="Sylfaen" w:cs="Sylfaen"/>
                <w:i/>
                <w:sz w:val="22"/>
                <w:szCs w:val="22"/>
                <w:lang w:val="ru-RU"/>
              </w:rPr>
              <w:t xml:space="preserve">Челюстно-лицевая восстановительная хирургия и имплантология </w:t>
            </w:r>
          </w:p>
        </w:tc>
      </w:tr>
      <w:tr w:rsidR="00C901DF" w:rsidRPr="00F51BE7" w:rsidTr="00FD2DED">
        <w:tc>
          <w:tcPr>
            <w:tcW w:w="2860" w:type="dxa"/>
          </w:tcPr>
          <w:p w:rsidR="00C901DF" w:rsidRPr="00F51BE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F51BE7" w:rsidRDefault="00453B6D" w:rsidP="008F790A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</w:t>
            </w:r>
            <w:r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04</w:t>
            </w:r>
            <w:r w:rsidR="00760850"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  <w:lang w:val="ka-GE"/>
              </w:rPr>
              <w:t>1</w:t>
            </w:r>
            <w:r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 xml:space="preserve">5 </w:t>
            </w:r>
            <w:r w:rsidR="008F790A" w:rsidRPr="00F51BE7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0A31F9" w:rsidTr="00FD2DED">
        <w:tc>
          <w:tcPr>
            <w:tcW w:w="2860" w:type="dxa"/>
          </w:tcPr>
          <w:p w:rsidR="00C901DF" w:rsidRPr="00F51BE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F51BE7" w:rsidRDefault="00941D79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общеобразовательная программа –Дипломированный стоматолог, девятый семестр, обязательный учебный </w:t>
            </w:r>
            <w:r w:rsidR="007920E5" w:rsidRPr="00F51BE7">
              <w:rPr>
                <w:rFonts w:ascii="Sylfaen" w:hAnsi="Sylfaen"/>
                <w:i/>
                <w:lang w:val="ru-RU"/>
              </w:rPr>
              <w:t>курс, м</w:t>
            </w:r>
            <w:r w:rsidRPr="00F51BE7">
              <w:rPr>
                <w:rFonts w:ascii="Sylfaen" w:hAnsi="Sylfaen"/>
                <w:i/>
                <w:lang w:val="ru-RU"/>
              </w:rPr>
              <w:t>одуль хирургической стоматологии</w:t>
            </w:r>
          </w:p>
        </w:tc>
      </w:tr>
      <w:tr w:rsidR="004028F6" w:rsidRPr="000A31F9" w:rsidTr="00FD2DED">
        <w:tc>
          <w:tcPr>
            <w:tcW w:w="2860" w:type="dxa"/>
          </w:tcPr>
          <w:p w:rsidR="007351F6" w:rsidRPr="00F51BE7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F51BE7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F51BE7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4 кредита: 100 часов-контактных-47 часов</w:t>
            </w:r>
          </w:p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Лекции-13 часов</w:t>
            </w:r>
          </w:p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Практические занятия-30 часов</w:t>
            </w:r>
          </w:p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Промежуточный экзамен-2 часа</w:t>
            </w:r>
          </w:p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Заключительный экзамен-2 часа</w:t>
            </w:r>
          </w:p>
          <w:p w:rsidR="007160C9" w:rsidRPr="00F51BE7" w:rsidRDefault="007160C9" w:rsidP="007160C9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Самостоятельная работа- 53 часа</w:t>
            </w:r>
          </w:p>
        </w:tc>
      </w:tr>
      <w:tr w:rsidR="00C901DF" w:rsidRPr="00F51BE7" w:rsidTr="00FD2DED">
        <w:tc>
          <w:tcPr>
            <w:tcW w:w="2860" w:type="dxa"/>
          </w:tcPr>
          <w:p w:rsidR="00C901DF" w:rsidRPr="00F51BE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9D2147" w:rsidRPr="00F51BE7" w:rsidRDefault="009D2147" w:rsidP="009D2147">
            <w:pPr>
              <w:rPr>
                <w:rFonts w:ascii="Sylfaen" w:hAnsi="Sylfaen"/>
                <w:b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 xml:space="preserve">  </w:t>
            </w:r>
            <w:r w:rsidR="00A40301" w:rsidRPr="00F51BE7">
              <w:rPr>
                <w:rFonts w:ascii="Sylfaen" w:hAnsi="Sylfaen"/>
                <w:i/>
                <w:lang w:val="ru-RU"/>
              </w:rPr>
              <w:t xml:space="preserve">Гиоргий Бериашвили-доктор медицины, </w:t>
            </w:r>
            <w:r w:rsidR="00A44E39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r w:rsidR="00A40301" w:rsidRPr="00F51BE7">
              <w:rPr>
                <w:rFonts w:ascii="Sylfaen" w:hAnsi="Sylfaen"/>
                <w:i/>
                <w:lang w:val="ru-RU"/>
              </w:rPr>
              <w:t xml:space="preserve">профессор ТГУУ ,тел.571356644, </w:t>
            </w:r>
            <w:r w:rsidR="000A31F9">
              <w:fldChar w:fldCharType="begin"/>
            </w:r>
            <w:r w:rsidR="000A31F9" w:rsidRPr="000A31F9">
              <w:rPr>
                <w:lang w:val="ru-RU"/>
              </w:rPr>
              <w:instrText xml:space="preserve"> </w:instrText>
            </w:r>
            <w:r w:rsidR="000A31F9">
              <w:instrText>HYPERLINK</w:instrText>
            </w:r>
            <w:r w:rsidR="000A31F9" w:rsidRPr="000A31F9">
              <w:rPr>
                <w:lang w:val="ru-RU"/>
              </w:rPr>
              <w:instrText xml:space="preserve"> "</w:instrText>
            </w:r>
            <w:r w:rsidR="000A31F9">
              <w:instrText>mailto</w:instrText>
            </w:r>
            <w:r w:rsidR="000A31F9" w:rsidRPr="000A31F9">
              <w:rPr>
                <w:lang w:val="ru-RU"/>
              </w:rPr>
              <w:instrText>:</w:instrText>
            </w:r>
            <w:r w:rsidR="000A31F9">
              <w:instrText>gia</w:instrText>
            </w:r>
            <w:r w:rsidR="000A31F9" w:rsidRPr="000A31F9">
              <w:rPr>
                <w:lang w:val="ru-RU"/>
              </w:rPr>
              <w:instrText>1975@</w:instrText>
            </w:r>
            <w:r w:rsidR="000A31F9">
              <w:instrText>mail</w:instrText>
            </w:r>
            <w:r w:rsidR="000A31F9" w:rsidRPr="000A31F9">
              <w:rPr>
                <w:lang w:val="ru-RU"/>
              </w:rPr>
              <w:instrText>.</w:instrText>
            </w:r>
            <w:r w:rsidR="000A31F9">
              <w:instrText>ru</w:instrText>
            </w:r>
            <w:r w:rsidR="000A31F9" w:rsidRPr="000A31F9">
              <w:rPr>
                <w:lang w:val="ru-RU"/>
              </w:rPr>
              <w:instrText xml:space="preserve">" </w:instrText>
            </w:r>
            <w:r w:rsidR="000A31F9">
              <w:fldChar w:fldCharType="separate"/>
            </w:r>
            <w:r w:rsidR="00A40301" w:rsidRPr="00F51BE7">
              <w:rPr>
                <w:rStyle w:val="Hyperlink"/>
                <w:rFonts w:ascii="Sylfaen" w:hAnsi="Sylfaen"/>
                <w:i/>
              </w:rPr>
              <w:t>gia</w:t>
            </w:r>
            <w:r w:rsidR="00A40301" w:rsidRPr="00F51BE7">
              <w:rPr>
                <w:rStyle w:val="Hyperlink"/>
                <w:rFonts w:ascii="Sylfaen" w:hAnsi="Sylfaen"/>
                <w:i/>
                <w:lang w:val="ru-RU"/>
              </w:rPr>
              <w:t>1975@</w:t>
            </w:r>
            <w:r w:rsidR="00A40301" w:rsidRPr="00F51BE7">
              <w:rPr>
                <w:rStyle w:val="Hyperlink"/>
                <w:rFonts w:ascii="Sylfaen" w:hAnsi="Sylfaen"/>
                <w:i/>
              </w:rPr>
              <w:t>mail</w:t>
            </w:r>
            <w:r w:rsidR="00A40301" w:rsidRPr="00F51BE7">
              <w:rPr>
                <w:rStyle w:val="Hyperlink"/>
                <w:rFonts w:ascii="Sylfaen" w:hAnsi="Sylfaen"/>
                <w:i/>
                <w:lang w:val="ru-RU"/>
              </w:rPr>
              <w:t>.</w:t>
            </w:r>
            <w:proofErr w:type="spellStart"/>
            <w:r w:rsidR="00A40301" w:rsidRPr="00F51BE7">
              <w:rPr>
                <w:rStyle w:val="Hyperlink"/>
                <w:rFonts w:ascii="Sylfaen" w:hAnsi="Sylfaen"/>
                <w:i/>
              </w:rPr>
              <w:t>ru</w:t>
            </w:r>
            <w:proofErr w:type="spellEnd"/>
            <w:r w:rsidR="000A31F9">
              <w:rPr>
                <w:rStyle w:val="Hyperlink"/>
                <w:rFonts w:ascii="Sylfaen" w:hAnsi="Sylfaen"/>
                <w:i/>
              </w:rPr>
              <w:fldChar w:fldCharType="end"/>
            </w:r>
            <w:r w:rsidR="00A40301" w:rsidRPr="00F51BE7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9D2147" w:rsidRPr="00F51BE7" w:rsidRDefault="009D2147" w:rsidP="009D2147">
            <w:pPr>
              <w:rPr>
                <w:rFonts w:ascii="Sylfaen" w:hAnsi="Sylfaen"/>
                <w:b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Консультативный день-вторник,аудитория 30. С 9.00-12.00</w:t>
            </w:r>
          </w:p>
          <w:p w:rsidR="00C901DF" w:rsidRPr="00F51BE7" w:rsidRDefault="009D2147" w:rsidP="009D2147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F51BE7">
              <w:rPr>
                <w:rFonts w:ascii="Sylfaen" w:hAnsi="Sylfaen"/>
                <w:i/>
                <w:lang w:val="ru-RU"/>
              </w:rPr>
              <w:t>База-ООО «Травматолог» , адрес: г.Тбилиси, ул. Любляна 21.</w:t>
            </w:r>
          </w:p>
        </w:tc>
      </w:tr>
      <w:tr w:rsidR="00C901DF" w:rsidRPr="000A31F9" w:rsidTr="00FD2DED">
        <w:tc>
          <w:tcPr>
            <w:tcW w:w="2860" w:type="dxa"/>
          </w:tcPr>
          <w:p w:rsidR="00C901DF" w:rsidRPr="00F51BE7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F51BE7" w:rsidRDefault="00941D79" w:rsidP="00941D79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Целью данного курса является обучение студентов вопросами  востановительной хирургии челюстно-лицевой области. Пластика местными тканями (лоскутная пластика, пластика филатовским стеблем, пластика питательным лоскутом),  свободная пересадка кожи, пластики губы (хейлопластика), хирургического лечения врожденной ращщелины верхней губы и неба, пластики щеки, уха, пластики бровей и век, хирургического востановления деформаций верхней и нижней челюстей, пластики носа.</w:t>
            </w:r>
          </w:p>
        </w:tc>
      </w:tr>
      <w:tr w:rsidR="00C901DF" w:rsidRPr="000A31F9" w:rsidTr="00FD2DED">
        <w:tc>
          <w:tcPr>
            <w:tcW w:w="2860" w:type="dxa"/>
          </w:tcPr>
          <w:p w:rsidR="00C901DF" w:rsidRPr="00F51BE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F51BE7" w:rsidRDefault="00941D79" w:rsidP="000A4717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Хирургия полости рта, анеатезиология в хирургической стоматологии, травматология в хирургической стоматологии.</w:t>
            </w:r>
          </w:p>
        </w:tc>
      </w:tr>
      <w:tr w:rsidR="00C901DF" w:rsidRPr="000A31F9" w:rsidTr="00FD2DED">
        <w:tc>
          <w:tcPr>
            <w:tcW w:w="2860" w:type="dxa"/>
          </w:tcPr>
          <w:p w:rsidR="00C901DF" w:rsidRPr="00F51BE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F51BE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F51BE7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F51BE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F51BE7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F51BE7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F51BE7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F51BE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F51BE7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F51BE7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F51BE7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F51BE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F51BE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51BE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lastRenderedPageBreak/>
              <w:t xml:space="preserve">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F51BE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51BE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F51BE7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F51BE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51BE7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F51BE7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F51BE7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F51BE7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F51BE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F51BE7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F51BE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F51BE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F51BE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F51BE7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F51BE7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F51BE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F51BE7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F51BE7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F51BE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F51BE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F51BE7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F51BE7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F51BE7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F51BE7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F51BE7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F51BE7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F51BE7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F51BE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F51BE7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F51BE7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F51BE7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F51BE7" w:rsidTr="00FD2DED">
        <w:tc>
          <w:tcPr>
            <w:tcW w:w="2860" w:type="dxa"/>
          </w:tcPr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0A31F9" w:rsidTr="00FD2DED">
        <w:tc>
          <w:tcPr>
            <w:tcW w:w="2860" w:type="dxa"/>
          </w:tcPr>
          <w:p w:rsidR="004D7262" w:rsidRPr="00F51BE7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F51BE7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F51BE7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F51BE7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Активность - 30 баллов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 </w:t>
            </w:r>
            <w:r w:rsidRPr="00F51BE7">
              <w:rPr>
                <w:rFonts w:ascii="Sylfaen" w:hAnsi="Sylfaen"/>
                <w:b/>
                <w:bCs/>
                <w:i/>
                <w:iCs/>
                <w:lang w:val="ru-RU"/>
              </w:rPr>
              <w:t xml:space="preserve">Оценивается </w:t>
            </w: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 xml:space="preserve"> устно  </w:t>
            </w:r>
            <w:r w:rsidRPr="00F51BE7">
              <w:rPr>
                <w:rFonts w:ascii="Sylfaen" w:hAnsi="Sylfaen"/>
                <w:b/>
                <w:bCs/>
                <w:i/>
                <w:iCs/>
                <w:lang w:val="ru-RU"/>
              </w:rPr>
              <w:t xml:space="preserve"> во время курации-</w:t>
            </w: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 xml:space="preserve">6 раз, максимальная оценка составляет 3 балла, </w:t>
            </w:r>
            <w:r w:rsidRPr="00F51BE7">
              <w:rPr>
                <w:rFonts w:ascii="Sylfaen" w:hAnsi="Sylfaen"/>
                <w:b/>
                <w:bCs/>
                <w:i/>
                <w:iCs/>
                <w:lang w:val="ru-RU"/>
              </w:rPr>
              <w:t>всего -</w:t>
            </w: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18 баллов.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Критерии оценки: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3 балла - студент хорошо подготовлен, отзывчив, логичен, тщательно анализирует вопрос, правильно ставит диагноз.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2 балла - студент подготовлен и использует соответствующую тактику в диагностике, хотя трудно анализировать нетипичные и сложные случаи.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lastRenderedPageBreak/>
              <w:t>1 балл - знания студента неточны, дискуссия фрагментирована, диагноз определяется неверно.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F51BE7">
              <w:rPr>
                <w:rFonts w:ascii="Sylfaen" w:hAnsi="Sylfaen"/>
                <w:b/>
                <w:bCs/>
                <w:i/>
                <w:iCs/>
                <w:lang w:val="ka-GE"/>
              </w:rPr>
              <w:t>0 баллов - студент не подготовлен, нет ответа по существу.</w:t>
            </w:r>
          </w:p>
          <w:p w:rsidR="00FF7C57" w:rsidRPr="00F51BE7" w:rsidRDefault="00FF7C57" w:rsidP="00FF7C57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Обзор клинического случая проводится дважды в семестре - Максимальная оценка - 4 балла (Итого 8 баллов)</w:t>
            </w:r>
          </w:p>
          <w:p w:rsidR="00FF7C57" w:rsidRPr="00F51BE7" w:rsidRDefault="00FF7C57" w:rsidP="00FF7C57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Анализ  случа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>я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:</w:t>
            </w:r>
          </w:p>
          <w:p w:rsidR="00FF7C57" w:rsidRPr="00F51BE7" w:rsidRDefault="00FF7C57" w:rsidP="00FF7C57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 xml:space="preserve">4 балла - 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>студент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 xml:space="preserve"> анализирует принципы лечения, ожидаемые результаты и противопоказания</w:t>
            </w:r>
          </w:p>
          <w:p w:rsidR="00FF7C57" w:rsidRPr="00F51BE7" w:rsidRDefault="00FF7C57" w:rsidP="00FF7C57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2-3 балла - студент знает принципы лечения, ожидаемые результаты и противопоказания</w:t>
            </w:r>
          </w:p>
          <w:p w:rsidR="00FF7C57" w:rsidRPr="00F51BE7" w:rsidRDefault="00FF7C57" w:rsidP="00FF7C57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1 -2 балла - студенты делают фундаментальные ошибки в анализе принципов лечения, ожидаемых результатов и противопоказаний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F51BE7">
              <w:rPr>
                <w:rFonts w:ascii="Sylfaen" w:eastAsia="Calibri" w:hAnsi="Sylfaen"/>
                <w:b/>
                <w:i/>
                <w:iCs/>
                <w:lang w:val="ru-RU"/>
              </w:rPr>
              <w:t>Дискуссия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: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проводится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семестре - 2 раза, каждая оценка - 2 балла, максимальная - 4 балла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Критерии оценки: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2 балла: студент хорошо подготовлен, способен выработать собственное мнение по теме обсуждения, организовать и 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проводить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дебаты, 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FF7C57" w:rsidRPr="00F51BE7" w:rsidRDefault="00FF7C57" w:rsidP="00FF7C57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iCs/>
                <w:lang w:val="ka-GE"/>
              </w:rPr>
            </w:pP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1 балл: студент подготовлен слаб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, 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ему 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трудно составить собственное мнение 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п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о теме дискуссии, 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о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предел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противоречи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я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и логически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е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ошиб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ки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обсуждениях участников, оцен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ить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продуктивности обсуждения.</w:t>
            </w:r>
          </w:p>
          <w:p w:rsidR="00DD13E8" w:rsidRPr="00F51BE7" w:rsidRDefault="00FF7C57" w:rsidP="00DD13E8">
            <w:pPr>
              <w:spacing w:before="60" w:line="240" w:lineRule="auto"/>
              <w:jc w:val="both"/>
              <w:rPr>
                <w:rFonts w:ascii="Sylfaen" w:eastAsia="Calibri" w:hAnsi="Sylfaen"/>
                <w:bCs/>
                <w:i/>
                <w:lang w:val="ka-GE"/>
              </w:rPr>
            </w:pP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>0 баллов: студент не подготовлен и не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 xml:space="preserve"> принимает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участ</w:t>
            </w:r>
            <w:r w:rsidRPr="00F51BE7">
              <w:rPr>
                <w:rFonts w:ascii="Sylfaen" w:eastAsia="Calibri" w:hAnsi="Sylfaen"/>
                <w:bCs/>
                <w:i/>
                <w:iCs/>
                <w:lang w:val="ru-RU"/>
              </w:rPr>
              <w:t>ие</w:t>
            </w:r>
            <w:r w:rsidRPr="00F51BE7">
              <w:rPr>
                <w:rFonts w:ascii="Sylfaen" w:eastAsia="Calibri" w:hAnsi="Sylfaen"/>
                <w:bCs/>
                <w:i/>
                <w:iCs/>
                <w:lang w:val="ka-GE"/>
              </w:rPr>
              <w:t xml:space="preserve"> в обсуждении</w:t>
            </w:r>
          </w:p>
          <w:p w:rsidR="00865876" w:rsidRPr="00F51BE7" w:rsidRDefault="00DD13E8" w:rsidP="00DD1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  <w:r w:rsidRPr="00F51BE7">
              <w:rPr>
                <w:rFonts w:ascii="Sylfaen" w:hAnsi="Sylfaen" w:cs="Sylfaen"/>
                <w:b/>
                <w:bCs/>
                <w:i/>
                <w:iCs/>
                <w:lang w:val="ka-GE"/>
              </w:rPr>
              <w:t>Промежуточный экзамен</w:t>
            </w:r>
            <w:r w:rsidRPr="00F51BE7">
              <w:rPr>
                <w:rFonts w:ascii="Sylfaen" w:hAnsi="Sylfaen" w:cs="Sylfaen"/>
                <w:i/>
                <w:iCs/>
                <w:lang w:val="ru-RU"/>
              </w:rPr>
              <w:t>-</w:t>
            </w:r>
            <w:r w:rsidRPr="00F51BE7">
              <w:rPr>
                <w:rFonts w:ascii="Sylfaen" w:hAnsi="Sylfaen" w:cs="Sylfaen"/>
                <w:i/>
                <w:iCs/>
                <w:lang w:val="ka-GE"/>
              </w:rPr>
              <w:t xml:space="preserve"> максимум 30 баллов.</w:t>
            </w:r>
          </w:p>
          <w:p w:rsidR="00DD13E8" w:rsidRPr="00F51BE7" w:rsidRDefault="00DD13E8" w:rsidP="00DD1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  <w:r w:rsidRPr="00F51BE7">
              <w:rPr>
                <w:rFonts w:ascii="Sylfaen" w:hAnsi="Sylfaen" w:cs="Sylfaen"/>
                <w:i/>
                <w:iCs/>
                <w:lang w:val="ru-RU"/>
              </w:rPr>
              <w:t>тестирование</w:t>
            </w:r>
            <w:r w:rsidRPr="00F51BE7">
              <w:rPr>
                <w:rFonts w:ascii="Sylfaen" w:hAnsi="Sylfaen" w:cs="Sylfaen"/>
                <w:i/>
                <w:iCs/>
                <w:lang w:val="ka-GE"/>
              </w:rPr>
              <w:t xml:space="preserve"> – </w:t>
            </w:r>
            <w:r w:rsidRPr="00F51BE7">
              <w:rPr>
                <w:rFonts w:ascii="Sylfaen" w:hAnsi="Sylfaen" w:cs="Sylfaen"/>
                <w:i/>
                <w:iCs/>
                <w:lang w:val="ru-RU"/>
              </w:rPr>
              <w:t xml:space="preserve">студенту дается </w:t>
            </w:r>
            <w:r w:rsidRPr="00F51BE7">
              <w:rPr>
                <w:rFonts w:ascii="Sylfaen" w:hAnsi="Sylfaen" w:cs="Sylfaen"/>
                <w:i/>
                <w:iCs/>
                <w:lang w:val="ka-GE"/>
              </w:rPr>
              <w:t>10  тест</w:t>
            </w:r>
            <w:r w:rsidRPr="00F51BE7">
              <w:rPr>
                <w:rFonts w:ascii="Sylfaen" w:hAnsi="Sylfaen" w:cs="Sylfaen"/>
                <w:i/>
                <w:iCs/>
                <w:lang w:val="ru-RU"/>
              </w:rPr>
              <w:t>ов</w:t>
            </w:r>
            <w:r w:rsidRPr="00F51BE7">
              <w:rPr>
                <w:rFonts w:ascii="Sylfaen" w:hAnsi="Sylfaen" w:cs="Sylfaen"/>
                <w:i/>
                <w:iCs/>
                <w:lang w:val="ka-GE"/>
              </w:rPr>
              <w:t xml:space="preserve"> , каждый оценивается по 2 балла, максимум -2 балла.</w:t>
            </w:r>
          </w:p>
          <w:p w:rsidR="00DD13E8" w:rsidRPr="00F51BE7" w:rsidRDefault="00DD13E8" w:rsidP="00DD13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ka-GE"/>
              </w:rPr>
            </w:pPr>
          </w:p>
          <w:p w:rsidR="004129E7" w:rsidRPr="00F51BE7" w:rsidRDefault="007076D5" w:rsidP="0041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ru-RU"/>
              </w:rPr>
            </w:pPr>
            <w:r w:rsidRPr="00F51BE7">
              <w:rPr>
                <w:rFonts w:ascii="Sylfaen" w:hAnsi="Sylfaen" w:cs="Sylfaen"/>
                <w:i/>
                <w:iCs/>
                <w:lang w:val="ru-RU"/>
              </w:rPr>
              <w:t>А)</w:t>
            </w:r>
            <w:r w:rsidR="004129E7" w:rsidRPr="00F51BE7">
              <w:rPr>
                <w:rFonts w:ascii="Sylfaen" w:hAnsi="Sylfaen" w:cs="Sylfaen"/>
                <w:i/>
                <w:iCs/>
                <w:lang w:val="ru-RU"/>
              </w:rPr>
              <w:t xml:space="preserve">тестирование (тест) - 10 баллов. Первый тест состоит из 10 </w:t>
            </w:r>
            <w:r w:rsidR="00DF7BB6" w:rsidRPr="00F51BE7">
              <w:rPr>
                <w:rFonts w:ascii="Sylfaen" w:hAnsi="Sylfaen" w:cs="Sylfaen"/>
                <w:i/>
                <w:iCs/>
                <w:lang w:val="ru-RU"/>
              </w:rPr>
              <w:t>вопросов</w:t>
            </w:r>
            <w:r w:rsidR="004129E7" w:rsidRPr="00F51BE7">
              <w:rPr>
                <w:rFonts w:ascii="Sylfaen" w:hAnsi="Sylfaen" w:cs="Sylfaen"/>
                <w:i/>
                <w:iCs/>
                <w:lang w:val="ru-RU"/>
              </w:rPr>
              <w:t>, изображающих предыдущий материал, и каждый правильный ответ измеряется в тесте 1 баллом, неправильный ответ - 0 баллами.</w:t>
            </w:r>
          </w:p>
          <w:p w:rsidR="004129E7" w:rsidRPr="00F51BE7" w:rsidRDefault="004129E7" w:rsidP="0041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ru-RU"/>
              </w:rPr>
            </w:pPr>
          </w:p>
          <w:p w:rsidR="004129E7" w:rsidRPr="00F51BE7" w:rsidRDefault="004129E7" w:rsidP="0041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ru-RU"/>
              </w:rPr>
            </w:pPr>
            <w:r w:rsidRPr="00F51BE7">
              <w:rPr>
                <w:rFonts w:ascii="Sylfaen" w:hAnsi="Sylfaen" w:cs="Sylfaen"/>
                <w:i/>
                <w:iCs/>
                <w:lang w:val="ru-RU"/>
              </w:rPr>
              <w:t>Б) Продемонстрировать практические навыки - 5 баллов.</w:t>
            </w:r>
          </w:p>
          <w:p w:rsidR="00DF7BB6" w:rsidRPr="00F51BE7" w:rsidRDefault="004129E7" w:rsidP="004129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iCs/>
                <w:lang w:val="ru-RU"/>
              </w:rPr>
            </w:pPr>
            <w:r w:rsidRPr="00F51BE7">
              <w:rPr>
                <w:rFonts w:ascii="Sylfaen" w:hAnsi="Sylfaen" w:cs="Sylfaen"/>
                <w:i/>
                <w:iCs/>
                <w:lang w:val="ru-RU"/>
              </w:rPr>
              <w:t>Продемонстрировать методы планирования и лечения методов восстановительной хирургии</w:t>
            </w:r>
          </w:p>
          <w:p w:rsidR="00A31AFC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ru-RU"/>
              </w:rPr>
              <w:t>1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>Пластика с местными тканями (</w:t>
            </w:r>
            <w:r w:rsidRPr="00F51BE7">
              <w:rPr>
                <w:rFonts w:ascii="Sylfaen" w:hAnsi="Sylfaen"/>
                <w:i/>
                <w:color w:val="444950"/>
                <w:shd w:val="clear" w:color="auto" w:fill="F1F0F0"/>
                <w:lang w:val="ru-RU"/>
              </w:rPr>
              <w:t>Лоскутная пластика. Стебель филатовский. Питательный ножный лоскут.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 xml:space="preserve">),  </w:t>
            </w:r>
            <w:r w:rsidR="00393894" w:rsidRPr="00F51BE7">
              <w:rPr>
                <w:rFonts w:ascii="Sylfaen" w:hAnsi="Sylfaen"/>
                <w:i/>
                <w:iCs/>
                <w:lang w:val="ru-RU"/>
              </w:rPr>
              <w:t xml:space="preserve">свободная 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 xml:space="preserve">трансплантация </w:t>
            </w:r>
            <w:r w:rsidR="00393894" w:rsidRPr="00F51BE7">
              <w:rPr>
                <w:rFonts w:ascii="Sylfaen" w:hAnsi="Sylfaen"/>
                <w:i/>
                <w:iCs/>
                <w:lang w:val="ka-GE"/>
              </w:rPr>
              <w:t>кож</w:t>
            </w:r>
            <w:r w:rsidR="00393894" w:rsidRPr="00F51BE7">
              <w:rPr>
                <w:rFonts w:ascii="Sylfaen" w:hAnsi="Sylfaen"/>
                <w:i/>
                <w:iCs/>
                <w:lang w:val="ru-RU"/>
              </w:rPr>
              <w:t>ы</w:t>
            </w:r>
            <w:r w:rsidR="00393894" w:rsidRPr="00F51BE7">
              <w:rPr>
                <w:rFonts w:ascii="Sylfaen" w:hAnsi="Sylfaen"/>
                <w:i/>
                <w:iCs/>
                <w:lang w:val="ka-GE"/>
              </w:rPr>
              <w:t xml:space="preserve"> 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>- 1 балл,</w:t>
            </w:r>
          </w:p>
          <w:p w:rsidR="00A31AFC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2.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>Восстановление губ (килеопластика) - 1 балл,</w:t>
            </w:r>
          </w:p>
          <w:p w:rsidR="00A31AFC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3.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 xml:space="preserve">Хирургическое лечение врожденного перелома верхней губы и </w:t>
            </w:r>
            <w:r w:rsidR="00393894" w:rsidRPr="00F51BE7">
              <w:rPr>
                <w:rFonts w:ascii="Sylfaen" w:hAnsi="Sylfaen"/>
                <w:i/>
                <w:iCs/>
                <w:lang w:val="ru-RU"/>
              </w:rPr>
              <w:t>лица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 xml:space="preserve"> - 1 балл,</w:t>
            </w:r>
          </w:p>
          <w:p w:rsidR="00A31AFC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4.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>Хирургический протокол введения имплантатов - 0,5 балла,</w:t>
            </w:r>
          </w:p>
          <w:p w:rsidR="00A31AFC" w:rsidRPr="00F51BE7" w:rsidRDefault="00A31AFC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 </w:t>
            </w:r>
            <w:r w:rsidR="007076D5" w:rsidRPr="00F51BE7">
              <w:rPr>
                <w:rFonts w:ascii="Sylfaen" w:hAnsi="Sylfaen"/>
                <w:i/>
                <w:iCs/>
                <w:lang w:val="ka-GE"/>
              </w:rPr>
              <w:t>5.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Демонстрация методов агрегации костей и целевой регенерации тканей - 0,5 балла,</w:t>
            </w:r>
          </w:p>
          <w:p w:rsidR="00A31AFC" w:rsidRPr="00F51BE7" w:rsidRDefault="00A31AFC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 </w:t>
            </w:r>
            <w:r w:rsidR="007076D5" w:rsidRPr="00F51BE7">
              <w:rPr>
                <w:rFonts w:ascii="Sylfaen" w:hAnsi="Sylfaen"/>
                <w:i/>
                <w:iCs/>
                <w:lang w:val="ka-GE"/>
              </w:rPr>
              <w:t>6.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 xml:space="preserve">Открытый </w:t>
            </w:r>
            <w:r w:rsidR="00393894" w:rsidRPr="00F51BE7">
              <w:rPr>
                <w:rFonts w:ascii="Sylfaen" w:hAnsi="Sylfaen"/>
                <w:i/>
                <w:iCs/>
                <w:lang w:val="ka-GE"/>
              </w:rPr>
              <w:t xml:space="preserve">синуслифтинг 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- 0,5 балла,</w:t>
            </w:r>
          </w:p>
          <w:p w:rsidR="00A31AFC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7.</w:t>
            </w:r>
            <w:r w:rsidR="00A31AFC" w:rsidRPr="00F51BE7">
              <w:rPr>
                <w:rFonts w:ascii="Sylfaen" w:hAnsi="Sylfaen"/>
                <w:i/>
                <w:iCs/>
                <w:lang w:val="ka-GE"/>
              </w:rPr>
              <w:t> Закрытый синуслифтинг - 0,5 балла.</w:t>
            </w:r>
          </w:p>
          <w:p w:rsidR="007076D5" w:rsidRPr="00F51BE7" w:rsidRDefault="007076D5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</w:p>
          <w:p w:rsidR="00865876" w:rsidRPr="00F51BE7" w:rsidRDefault="00A31AFC" w:rsidP="00A31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C) Устный - 15 баллов. В каждом билете, содержащем закрытые вопросы, будет 3 закрытых вопроса / темы, каждый закрытый вопрос / тема оценивается 0-5 баллами.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5-балльные критерии устной оценки: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5 баллов: Ответ завершен; Вопрос точный и исчерпывающий; Терминология правильная.Студент хорошо знаком с материалом, предоставленным 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3 балла: Ответ неполный; Вопрос удовлетворительный; Терминология неполная; студент знает  программный материал, но есть резначительные ошибки, анализ вопроса слабый 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2 балла: Ответ неполнй;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 за недостаточной теоретической подготовки студента  студенту трудно анализировать материал</w:t>
            </w:r>
            <w:r w:rsidRPr="00F51BE7">
              <w:rPr>
                <w:rFonts w:ascii="Sylfaen" w:hAnsi="Sylfaen" w:cs="Sylfaen"/>
                <w:bCs/>
                <w:i/>
                <w:iCs/>
                <w:lang w:val="ka-GE"/>
              </w:rPr>
              <w:t xml:space="preserve">, </w:t>
            </w:r>
            <w:r w:rsidRPr="00F51BE7">
              <w:rPr>
                <w:rFonts w:ascii="Sylfaen" w:hAnsi="Sylfaen" w:cs="Sylfaen"/>
                <w:bCs/>
                <w:i/>
                <w:iCs/>
              </w:rPr>
              <w:t>делать практические и обоснованные выводы.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1 балла: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865876" w:rsidRPr="00F51BE7" w:rsidRDefault="007076D5" w:rsidP="007076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 w:cs="Sylfaen"/>
                <w:bCs/>
                <w:i/>
                <w:iCs/>
                <w:lang w:val="ru-RU"/>
              </w:rPr>
              <w:t xml:space="preserve">      0 баллов: Ответ не имеет отношения к данному вопросу или не дан</w:t>
            </w:r>
          </w:p>
          <w:p w:rsidR="007076D5" w:rsidRPr="00F51BE7" w:rsidRDefault="007076D5" w:rsidP="008658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iCs/>
                <w:lang w:val="ru-RU"/>
              </w:rPr>
            </w:pPr>
            <w:r w:rsidRPr="00F51BE7">
              <w:rPr>
                <w:rFonts w:ascii="Sylfaen" w:hAnsi="Sylfaen" w:cs="Sylfaen"/>
                <w:b/>
                <w:i/>
                <w:iCs/>
                <w:lang w:val="ru-RU"/>
              </w:rPr>
              <w:t>Финальный экзамен- 40 баллов</w:t>
            </w:r>
          </w:p>
          <w:p w:rsidR="00865876" w:rsidRPr="00F51BE7" w:rsidRDefault="00865876" w:rsidP="0086587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F51BE7">
              <w:rPr>
                <w:rFonts w:ascii="Sylfaen" w:hAnsi="Sylfaen"/>
                <w:b/>
                <w:i/>
                <w:lang w:val="ka-GE"/>
              </w:rPr>
              <w:t xml:space="preserve">       </w:t>
            </w:r>
          </w:p>
          <w:p w:rsidR="007076D5" w:rsidRPr="00F51BE7" w:rsidRDefault="007076D5" w:rsidP="007076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А) проводится в письменном виде (проверено) - 20 баллов, один вопрос оценивается одним баллом.</w:t>
            </w:r>
          </w:p>
          <w:p w:rsidR="00865876" w:rsidRPr="00F51BE7" w:rsidRDefault="007076D5" w:rsidP="007076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Б) Продемонстрировать практические навыки - 5 баллов.</w:t>
            </w:r>
          </w:p>
          <w:p w:rsidR="007076D5" w:rsidRPr="00F51BE7" w:rsidRDefault="007076D5" w:rsidP="007076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Продемонстрировать методы планирования и лечения методов восстановительной хирургии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 xml:space="preserve"> на муляже</w:t>
            </w:r>
          </w:p>
          <w:p w:rsidR="00865876" w:rsidRPr="00F51BE7" w:rsidRDefault="00865876" w:rsidP="008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highlight w:val="yellow"/>
                <w:lang w:val="ka-GE"/>
              </w:rPr>
            </w:pP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ru-RU"/>
              </w:rPr>
              <w:t>1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.Пластика с местными тканями (</w:t>
            </w:r>
            <w:r w:rsidRPr="00F51BE7">
              <w:rPr>
                <w:rFonts w:ascii="Sylfaen" w:hAnsi="Sylfaen"/>
                <w:i/>
                <w:iCs/>
                <w:color w:val="444950"/>
                <w:shd w:val="clear" w:color="auto" w:fill="F1F0F0"/>
                <w:lang w:val="ru-RU"/>
              </w:rPr>
              <w:t>Лоскутная пластика. Стебель филатовский. Питательный ножный лоскут.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 xml:space="preserve">),  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 xml:space="preserve">свободная 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>трансплантация кож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>ы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 xml:space="preserve"> - 1 балл,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2.Восстановление губ (килеопластика) - 1 балл,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 xml:space="preserve">3.Хирургическое лечение врожденного перелома верхней губы и 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>лица</w:t>
            </w:r>
            <w:r w:rsidRPr="00F51BE7">
              <w:rPr>
                <w:rFonts w:ascii="Sylfaen" w:hAnsi="Sylfaen"/>
                <w:i/>
                <w:iCs/>
                <w:lang w:val="ka-GE"/>
              </w:rPr>
              <w:t xml:space="preserve"> - 1 балл,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4.Хирургический протокол введения имплантатов - 0,5 балла,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 5.Демонстрация методов агрегации костей и целевой регенерации тканей - 0,5 балла,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 6.Открытый синуслифтинг - 0,5 балла,</w:t>
            </w: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F51BE7">
              <w:rPr>
                <w:rFonts w:ascii="Sylfaen" w:hAnsi="Sylfaen"/>
                <w:i/>
                <w:iCs/>
                <w:lang w:val="ka-GE"/>
              </w:rPr>
              <w:t>7. Закрытый синуслифтинг - 0,5 балла.</w:t>
            </w:r>
          </w:p>
          <w:p w:rsidR="00865876" w:rsidRPr="00F51BE7" w:rsidRDefault="00865876" w:rsidP="008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7076D5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 xml:space="preserve">      </w:t>
            </w:r>
            <w:r w:rsidRPr="00F51BE7">
              <w:rPr>
                <w:rFonts w:ascii="Sylfaen" w:hAnsi="Sylfaen"/>
                <w:i/>
                <w:iCs/>
              </w:rPr>
              <w:t>C</w:t>
            </w:r>
            <w:r w:rsidRPr="00F51BE7">
              <w:rPr>
                <w:rFonts w:ascii="Sylfaen" w:hAnsi="Sylfaen"/>
                <w:i/>
                <w:iCs/>
                <w:lang w:val="ru-RU"/>
              </w:rPr>
              <w:t>) Устный - 15 баллов. В каждом билете, содержащем короткие вопросы,   будет 3 закрытых вопроса / темы, каждый закрытый вопрос / тема оценивается по 0-5.</w:t>
            </w:r>
          </w:p>
          <w:p w:rsidR="00865876" w:rsidRPr="00F51BE7" w:rsidRDefault="00865876" w:rsidP="00865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/>
                <w:i/>
                <w:iCs/>
              </w:rPr>
              <w:t>5-балльные критерии устной оценки</w:t>
            </w:r>
            <w:r w:rsidRPr="00F51BE7">
              <w:rPr>
                <w:rFonts w:ascii="Sylfaen" w:hAnsi="Sylfaen" w:cs="Sylfaen"/>
                <w:bCs/>
                <w:i/>
                <w:iCs/>
              </w:rPr>
              <w:t>: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lastRenderedPageBreak/>
              <w:t>5 баллов: Ответ завершен; Вопрос точный и исчерпывающий; Терминология правильная.Студент хорошо знаком с материалом, предоставленным программой, хорошо понимает как основную, так и вспомогательную литературу, хорошо разбирается в анализе и обобщениях.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4 балла: ответ есть, но ограниченный; Терминология правильная.; Проблема исчерпана;  нет существенной ошибки; Студент хорошо знает материал, предоставленный программой; освоивший основную литературу, показывает способность анализа и обобщения.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3 балла: Ответ неполный; Вопрос удовлетворительный; Терминология неполная; студент знает  программный материал, но есть резначительные ошибки, анализ вопроса слабый 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2 балла: Ответ неполнй; Терминология неверная и неточная; Предмет вопроса изложен частично; Студенту не хватает достаточной литературы; Есть несколько существенных ошибок. Из за недостаточной теоретической подготовки студента  студенту трудно анализировать материал</w:t>
            </w:r>
            <w:r w:rsidRPr="00F51BE7">
              <w:rPr>
                <w:rFonts w:ascii="Sylfaen" w:hAnsi="Sylfaen" w:cs="Sylfaen"/>
                <w:bCs/>
                <w:i/>
                <w:iCs/>
                <w:lang w:val="ka-GE"/>
              </w:rPr>
              <w:t xml:space="preserve">, </w:t>
            </w:r>
            <w:r w:rsidRPr="00F51BE7">
              <w:rPr>
                <w:rFonts w:ascii="Sylfaen" w:hAnsi="Sylfaen" w:cs="Sylfaen"/>
                <w:bCs/>
                <w:i/>
                <w:iCs/>
              </w:rPr>
              <w:t>делать практические и обоснованные выводы.</w:t>
            </w:r>
          </w:p>
          <w:p w:rsidR="007076D5" w:rsidRPr="00F51BE7" w:rsidRDefault="007076D5" w:rsidP="007076D5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 w:cs="Sylfaen"/>
                <w:bCs/>
                <w:i/>
                <w:iCs/>
              </w:rPr>
            </w:pPr>
            <w:r w:rsidRPr="00F51BE7">
              <w:rPr>
                <w:rFonts w:ascii="Sylfaen" w:hAnsi="Sylfaen" w:cs="Sylfaen"/>
                <w:bCs/>
                <w:i/>
                <w:iCs/>
              </w:rPr>
              <w:t>1 балла: Ответ на этот вопрос не является совершенным; Терминология не используется, или не подходит; Ответ по существу неверен. Излагаются только отдельные фрагменты материалов, имеющих отношение к проблеме. студент не в состоянии анализировать практический материал.</w:t>
            </w:r>
          </w:p>
          <w:p w:rsidR="00520DC3" w:rsidRPr="00F51BE7" w:rsidRDefault="007076D5" w:rsidP="00707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color w:val="1F497D" w:themeColor="text2"/>
                <w:lang w:val="ru-RU"/>
              </w:rPr>
            </w:pPr>
            <w:r w:rsidRPr="00F51BE7">
              <w:rPr>
                <w:rFonts w:ascii="Sylfaen" w:hAnsi="Sylfaen" w:cs="Sylfaen"/>
                <w:bCs/>
                <w:i/>
                <w:iCs/>
                <w:lang w:val="ru-RU"/>
              </w:rPr>
              <w:t xml:space="preserve">     0 баллов: Ответ не имеет отношения к данному вопросу или не дан вообще</w:t>
            </w:r>
          </w:p>
          <w:p w:rsidR="00520DC3" w:rsidRPr="00F51BE7" w:rsidRDefault="00520DC3" w:rsidP="00520D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color w:val="1F497D" w:themeColor="text2"/>
                <w:lang w:val="ka-GE"/>
              </w:rPr>
            </w:pPr>
          </w:p>
          <w:p w:rsidR="00C901DF" w:rsidRPr="00F51BE7" w:rsidRDefault="00C901DF" w:rsidP="0084226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0A31F9" w:rsidTr="00FD2DED">
        <w:tc>
          <w:tcPr>
            <w:tcW w:w="2860" w:type="dxa"/>
          </w:tcPr>
          <w:p w:rsidR="00C901DF" w:rsidRPr="00F51BE7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F51BE7" w:rsidRPr="00F51BE7" w:rsidRDefault="00F51BE7" w:rsidP="00F51BE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b/>
                <w:i/>
                <w:noProof/>
                <w:lang w:val="ru-RU"/>
              </w:rPr>
              <w:t>1.Хируогическая стоматология, М.2016 г, В.Афанасьев;</w:t>
            </w:r>
          </w:p>
          <w:p w:rsidR="00F51BE7" w:rsidRPr="00F51BE7" w:rsidRDefault="00F51BE7" w:rsidP="00F51BE7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b/>
                <w:i/>
                <w:noProof/>
                <w:lang w:val="ru-RU"/>
              </w:rPr>
              <w:t>2.хирургическая стоматология и челюстно-лицевая хирургия –А.Кулакова,Т.Робустова и др. 2010 г.</w:t>
            </w:r>
          </w:p>
          <w:p w:rsidR="00F51BE7" w:rsidRPr="00F51BE7" w:rsidRDefault="00F51BE7" w:rsidP="00F51BE7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F51BE7">
              <w:rPr>
                <w:rFonts w:ascii="Sylfaen" w:hAnsi="Sylfaen"/>
                <w:b/>
                <w:i/>
                <w:noProof/>
                <w:lang w:val="ru-RU"/>
              </w:rPr>
              <w:t>3.Хирургическая стоматология под редакцией профессора Т.Г.Робустовой, Москва 2010г.</w:t>
            </w:r>
          </w:p>
          <w:p w:rsidR="00C901DF" w:rsidRPr="00F51BE7" w:rsidRDefault="00C901DF" w:rsidP="00453B6D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901DF" w:rsidRPr="00A44E39" w:rsidTr="00FD2DED">
        <w:tc>
          <w:tcPr>
            <w:tcW w:w="2860" w:type="dxa"/>
          </w:tcPr>
          <w:p w:rsidR="00C901DF" w:rsidRPr="00F51BE7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Афанасьев</w:t>
            </w:r>
            <w:r w:rsidRPr="00F51BE7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В.В., Останин</w:t>
            </w:r>
            <w:r w:rsidRPr="00F51BE7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А.А.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Военная стоматология и челюстно-лицевая хирургия. Учебное пособие.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М.: ГЭОТАР-Медиа, 2009.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240 с.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Бажанов Н.Н.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 xml:space="preserve">Стоматология. 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М.: ГЭОТАРМЕД, 2001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24 п.л.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Основы хирургической стоматологии.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Киев: Вища школа, 1983.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Травматология и восстановительная хирургия челюстно-лицевой области.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Киев: Вища школа, 1985.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Fonts w:ascii="Sylfaen" w:hAnsi="Sylfaen"/>
                <w:i/>
                <w:color w:val="000000"/>
                <w:lang w:val="ru-RU"/>
              </w:rPr>
              <w:t>Военная стоматология /Под ред. Г. И. Прохватилова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С-Пб., 2008.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Fonts w:ascii="Sylfaen" w:hAnsi="Sylfaen"/>
                <w:i/>
                <w:color w:val="000000"/>
                <w:lang w:val="ru-RU"/>
              </w:rPr>
              <w:t>Военно-полевая хирургия /Под ред. Е.К. Гуманенко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2-е изд.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ГЭОТАР-Медиа, 2008.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Евдокимов А.И., Васильев Г.А.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Хирургическая стоматология. Учебник для медицинских стоматологических институтов (факультетов).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М.: Медицина, 1964.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Заусаев В.И., Наумов П.В., Новоселов Р.Д. и др.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Хирургическая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стоматология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. – </w:t>
            </w:r>
            <w:proofErr w:type="gramStart"/>
            <w:r w:rsidRPr="00F51BE7">
              <w:rPr>
                <w:rFonts w:ascii="Sylfaen" w:hAnsi="Sylfaen"/>
                <w:i/>
                <w:color w:val="000000"/>
              </w:rPr>
              <w:t>М.:</w:t>
            </w:r>
            <w:proofErr w:type="gramEnd"/>
            <w:r w:rsidRPr="00F51BE7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Медицина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>, 1980.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Кузьмина Е.В.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(6 семестр).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. В 2-х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частях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. –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>: СГМА, 2010. – 150 с.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Fonts w:ascii="Sylfaen" w:hAnsi="Sylfaen"/>
                <w:i/>
                <w:color w:val="000000"/>
                <w:lang w:val="ru-RU"/>
              </w:rPr>
              <w:t>Онкология (учебник) /Под ред. В.И. Чиссова, С.Л. Дарьяловой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М.: ГЭОТАР-Медиа, 2007.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lastRenderedPageBreak/>
              <w:t>Полякова В.В.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(7 семестр).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 xml:space="preserve">.  – </w:t>
            </w:r>
            <w:proofErr w:type="spellStart"/>
            <w:r w:rsidRPr="00F51BE7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F51BE7">
              <w:rPr>
                <w:rFonts w:ascii="Sylfaen" w:hAnsi="Sylfaen"/>
                <w:i/>
                <w:color w:val="000000"/>
              </w:rPr>
              <w:t>: СГМА, 2009. – 116 с.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F51BE7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Стоматология. Учебно-методическое пособие для студентов лечебного факультета.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Смоленск: СГМА, 2009.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132 с.</w:t>
            </w:r>
          </w:p>
          <w:p w:rsidR="008F790A" w:rsidRPr="00F51BE7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F51BE7">
              <w:rPr>
                <w:rFonts w:ascii="Sylfaen" w:hAnsi="Sylfaen"/>
                <w:i/>
                <w:color w:val="000000"/>
                <w:lang w:val="ru-RU"/>
              </w:rPr>
              <w:t>Пропедевтика хирургической стоматологии: учебное пособие /Т.Н. Владыченкова [и др.]; под общ. ред. проф. А.С. Забелина.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Изд. 3-е, перераб. и доп.</w:t>
            </w:r>
            <w:r w:rsidRPr="00F51BE7">
              <w:rPr>
                <w:rFonts w:ascii="Sylfaen" w:hAnsi="Sylfaen"/>
                <w:i/>
                <w:color w:val="000000"/>
              </w:rPr>
              <w:t> 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Смоленск: изд-во «Универсум», 2008.</w:t>
            </w:r>
            <w:r w:rsidRPr="00F51BE7">
              <w:rPr>
                <w:rFonts w:ascii="Sylfaen" w:hAnsi="Sylfaen"/>
                <w:i/>
                <w:color w:val="000000"/>
              </w:rPr>
              <w:t> </w:t>
            </w:r>
            <w:r w:rsidRPr="00F51BE7">
              <w:rPr>
                <w:rFonts w:ascii="Sylfaen" w:hAnsi="Sylfaen"/>
                <w:i/>
                <w:color w:val="000000"/>
                <w:lang w:val="ru-RU"/>
              </w:rPr>
              <w:t>– 216 с.</w:t>
            </w:r>
          </w:p>
          <w:p w:rsidR="000A31F9" w:rsidRDefault="000A31F9" w:rsidP="000A31F9">
            <w:pPr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="Calibri" w:hAnsi="Sylfaen" w:cs="Sylfaen"/>
              </w:rPr>
              <w:t xml:space="preserve">James R. </w:t>
            </w:r>
            <w:proofErr w:type="spellStart"/>
            <w:r>
              <w:rPr>
                <w:rFonts w:ascii="Sylfaen" w:eastAsia="Calibri" w:hAnsi="Sylfaen" w:cs="Sylfaen"/>
              </w:rPr>
              <w:t>Hupp</w:t>
            </w:r>
            <w:proofErr w:type="spellEnd"/>
            <w:r>
              <w:rPr>
                <w:rFonts w:ascii="Sylfaen" w:eastAsia="Calibri" w:hAnsi="Sylfaen" w:cs="Sylfaen"/>
              </w:rPr>
              <w:t xml:space="preserve">  Edward Ellis III  Myron </w:t>
            </w:r>
            <w:proofErr w:type="spellStart"/>
            <w:r>
              <w:rPr>
                <w:rFonts w:ascii="Sylfaen" w:eastAsia="Calibri" w:hAnsi="Sylfaen" w:cs="Sylfaen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/>
              </w:rPr>
              <w:t>-</w:t>
            </w:r>
            <w:r>
              <w:rPr>
                <w:rFonts w:ascii="Sylfaen" w:eastAsia="Calibri" w:hAnsi="Sylfaen" w:cs="Sylfaen"/>
              </w:rPr>
              <w:t xml:space="preserve">Contemporary oral and maxillofacial surgery 2014 </w:t>
            </w:r>
          </w:p>
          <w:p w:rsidR="000A31F9" w:rsidRDefault="000A31F9" w:rsidP="000A31F9">
            <w:pPr>
              <w:pStyle w:val="HTMLPreformatted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lang w:val="en-US"/>
              </w:rPr>
              <w:t>U J Moore</w:t>
            </w:r>
            <w:r>
              <w:rPr>
                <w:rFonts w:ascii="Sylfaen" w:hAnsi="Sylfaen" w:cs="Courier New"/>
                <w:lang w:val="ka-GE"/>
              </w:rPr>
              <w:t>-</w:t>
            </w:r>
            <w:r>
              <w:rPr>
                <w:rFonts w:ascii="Sylfaen" w:hAnsi="Sylfaen" w:cs="Courier New"/>
                <w:lang w:val="en-US"/>
              </w:rPr>
              <w:t xml:space="preserve">Principles of oral and maxillofacial surgery 2011 </w:t>
            </w:r>
          </w:p>
          <w:p w:rsidR="000A31F9" w:rsidRDefault="000A31F9" w:rsidP="000A31F9">
            <w:pPr>
              <w:pStyle w:val="HTMLPreformatted"/>
              <w:spacing w:line="276" w:lineRule="auto"/>
              <w:jc w:val="both"/>
              <w:rPr>
                <w:rFonts w:ascii="Sylfaen" w:eastAsia="Calibri" w:hAnsi="Sylfaen" w:cs="Sylfaen"/>
                <w:lang w:val="en-US" w:eastAsia="en-US"/>
              </w:rPr>
            </w:pPr>
            <w:r>
              <w:rPr>
                <w:rFonts w:ascii="Sylfaen" w:eastAsia="Calibri" w:hAnsi="Sylfaen" w:cs="Sylfaen"/>
                <w:lang w:val="en-US" w:eastAsia="en-US"/>
              </w:rPr>
              <w:t xml:space="preserve">James R. </w:t>
            </w:r>
            <w:proofErr w:type="spellStart"/>
            <w:proofErr w:type="gramStart"/>
            <w:r>
              <w:rPr>
                <w:rFonts w:ascii="Sylfaen" w:eastAsia="Calibri" w:hAnsi="Sylfaen" w:cs="Sylfaen"/>
                <w:lang w:val="en-US" w:eastAsia="en-US"/>
              </w:rPr>
              <w:t>Hupp</w:t>
            </w:r>
            <w:proofErr w:type="spellEnd"/>
            <w:r>
              <w:rPr>
                <w:rFonts w:ascii="Sylfaen" w:eastAsia="Calibri" w:hAnsi="Sylfaen" w:cs="Sylfaen"/>
                <w:lang w:val="en-US" w:eastAsia="en-US"/>
              </w:rPr>
              <w:t xml:space="preserve">  Edward</w:t>
            </w:r>
            <w:proofErr w:type="gramEnd"/>
            <w:r>
              <w:rPr>
                <w:rFonts w:ascii="Sylfaen" w:eastAsia="Calibri" w:hAnsi="Sylfaen" w:cs="Sylfaen"/>
                <w:lang w:val="en-US" w:eastAsia="en-US"/>
              </w:rPr>
              <w:t xml:space="preserve"> Ellis III  Myron </w:t>
            </w:r>
            <w:proofErr w:type="spellStart"/>
            <w:r>
              <w:rPr>
                <w:rFonts w:ascii="Sylfaen" w:eastAsia="Calibri" w:hAnsi="Sylfaen" w:cs="Sylfaen"/>
                <w:lang w:val="en-US" w:eastAsia="en-US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 w:eastAsia="en-US"/>
              </w:rPr>
              <w:t>-</w:t>
            </w:r>
            <w:r>
              <w:rPr>
                <w:rFonts w:ascii="Sylfaen" w:eastAsia="Calibri" w:hAnsi="Sylfaen" w:cs="Sylfaen"/>
                <w:lang w:val="en-US" w:eastAsia="en-US"/>
              </w:rPr>
              <w:t>Contemporary oral and maxillofacial surgery 2014.</w:t>
            </w:r>
          </w:p>
          <w:p w:rsidR="000A31F9" w:rsidRDefault="000A31F9" w:rsidP="000A31F9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0A31F9" w:rsidRDefault="000A31F9" w:rsidP="000A31F9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Clinical Anesthesiology., M.Mikhail,s</w:t>
            </w:r>
          </w:p>
          <w:p w:rsidR="000A31F9" w:rsidRDefault="000A31F9" w:rsidP="000A31F9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C901DF" w:rsidRPr="000A31F9" w:rsidRDefault="000A31F9" w:rsidP="000A31F9">
            <w:pPr>
              <w:spacing w:after="0" w:line="240" w:lineRule="auto"/>
              <w:rPr>
                <w:rFonts w:ascii="Sylfaen" w:hAnsi="Sylfaen" w:cstheme="minorHAnsi"/>
                <w:i/>
              </w:rPr>
            </w:pPr>
            <w:bookmarkStart w:id="0" w:name="_GoBack"/>
            <w:bookmarkEnd w:id="0"/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</w:tc>
      </w:tr>
      <w:tr w:rsidR="00C901DF" w:rsidRPr="000A31F9" w:rsidTr="00FD2DED">
        <w:trPr>
          <w:trHeight w:val="558"/>
        </w:trPr>
        <w:tc>
          <w:tcPr>
            <w:tcW w:w="2860" w:type="dxa"/>
          </w:tcPr>
          <w:p w:rsidR="008E1D2A" w:rsidRPr="00F51BE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F51BE7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F51BE7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670AE3" w:rsidRDefault="00670AE3" w:rsidP="003B301C">
            <w:pPr>
              <w:jc w:val="both"/>
              <w:rPr>
                <w:rFonts w:ascii="Sylfaen" w:hAnsi="Sylfaen"/>
                <w:b/>
                <w:bCs/>
                <w:i/>
                <w:lang w:val="ru-RU"/>
              </w:rPr>
            </w:pPr>
            <w:r w:rsidRPr="003B301C">
              <w:rPr>
                <w:rFonts w:ascii="Sylfaen" w:hAnsi="Sylfaen"/>
                <w:b/>
                <w:bCs/>
                <w:i/>
                <w:lang w:val="ru-RU"/>
              </w:rPr>
              <w:t>Знания</w:t>
            </w:r>
            <w:r w:rsidR="003B301C">
              <w:rPr>
                <w:rFonts w:ascii="Sylfaen" w:hAnsi="Sylfaen"/>
                <w:b/>
                <w:bCs/>
                <w:i/>
                <w:lang w:val="ru-RU"/>
              </w:rPr>
              <w:t>, понимание</w:t>
            </w:r>
          </w:p>
          <w:p w:rsidR="003B301C" w:rsidRPr="003B301C" w:rsidRDefault="003B301C" w:rsidP="003B301C">
            <w:pPr>
              <w:jc w:val="both"/>
              <w:rPr>
                <w:rFonts w:ascii="Sylfaen" w:hAnsi="Sylfaen"/>
                <w:b/>
                <w:bCs/>
                <w:i/>
                <w:lang w:val="ru-RU"/>
              </w:rPr>
            </w:pPr>
            <w:r>
              <w:rPr>
                <w:rFonts w:ascii="Sylfaen" w:hAnsi="Sylfaen"/>
                <w:b/>
                <w:bCs/>
                <w:i/>
                <w:lang w:val="ru-RU"/>
              </w:rPr>
              <w:t>После прохождения курса студент: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1. Определяет</w:t>
            </w:r>
            <w:r w:rsidRPr="00670AE3">
              <w:rPr>
                <w:rFonts w:ascii="Sylfaen" w:hAnsi="Sylfaen"/>
                <w:bCs/>
                <w:i/>
              </w:rPr>
              <w:t xml:space="preserve"> причины развития наследственных и приобретенных аномалий нижнечелюстной области, клиническую картину по локализации поражения;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2. Описывает</w:t>
            </w:r>
            <w:r w:rsidRPr="00670AE3">
              <w:rPr>
                <w:rFonts w:ascii="Sylfaen" w:hAnsi="Sylfaen"/>
                <w:bCs/>
                <w:i/>
              </w:rPr>
              <w:t xml:space="preserve"> теоретические принципы коррекции отдельных органов нижнечелюстной области: носа, губ, щек, бровей, ушной раковины и век.</w:t>
            </w:r>
            <w:r>
              <w:rPr>
                <w:rFonts w:ascii="Sylfaen" w:hAnsi="Sylfaen"/>
                <w:bCs/>
                <w:i/>
              </w:rPr>
              <w:t>,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3. Описывает</w:t>
            </w:r>
            <w:r w:rsidRPr="00670AE3">
              <w:rPr>
                <w:rFonts w:ascii="Sylfaen" w:hAnsi="Sylfaen"/>
                <w:bCs/>
                <w:i/>
              </w:rPr>
              <w:t xml:space="preserve"> разновидности и особенности материалов, предназначе</w:t>
            </w:r>
            <w:r>
              <w:rPr>
                <w:rFonts w:ascii="Sylfaen" w:hAnsi="Sylfaen"/>
                <w:bCs/>
                <w:i/>
              </w:rPr>
              <w:t>нных для дентальной имплантации.</w:t>
            </w:r>
          </w:p>
          <w:p w:rsid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</w:p>
          <w:p w:rsid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/>
                <w:bCs/>
                <w:i/>
              </w:rPr>
            </w:pPr>
            <w:r w:rsidRPr="00670AE3">
              <w:rPr>
                <w:rFonts w:ascii="Sylfaen" w:hAnsi="Sylfaen"/>
                <w:b/>
                <w:bCs/>
                <w:i/>
              </w:rPr>
              <w:t>Навыки</w:t>
            </w:r>
          </w:p>
          <w:p w:rsidR="003B301C" w:rsidRPr="00670AE3" w:rsidRDefault="003B301C" w:rsidP="00670AE3">
            <w:pPr>
              <w:pStyle w:val="ListParagraph"/>
              <w:ind w:left="360"/>
              <w:jc w:val="both"/>
              <w:rPr>
                <w:rFonts w:ascii="Sylfaen" w:hAnsi="Sylfaen"/>
                <w:b/>
                <w:bCs/>
                <w:i/>
              </w:rPr>
            </w:pPr>
            <w:r>
              <w:rPr>
                <w:rFonts w:ascii="Sylfaen" w:hAnsi="Sylfaen"/>
                <w:b/>
                <w:bCs/>
                <w:i/>
              </w:rPr>
              <w:t>После прохождения курса студент: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1. Делает</w:t>
            </w:r>
            <w:r w:rsidRPr="00670AE3">
              <w:rPr>
                <w:rFonts w:ascii="Sylfaen" w:hAnsi="Sylfaen"/>
                <w:bCs/>
                <w:i/>
              </w:rPr>
              <w:t xml:space="preserve"> выводы, основываясь на клинических данных.</w:t>
            </w:r>
            <w:r>
              <w:rPr>
                <w:rFonts w:ascii="Sylfaen" w:hAnsi="Sylfaen"/>
                <w:bCs/>
                <w:i/>
              </w:rPr>
              <w:t>,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2. Выберает</w:t>
            </w:r>
            <w:r w:rsidRPr="00670AE3">
              <w:rPr>
                <w:rFonts w:ascii="Sylfaen" w:hAnsi="Sylfaen"/>
                <w:bCs/>
                <w:i/>
              </w:rPr>
              <w:t xml:space="preserve"> подходящие методы реконструкции, используемые в пластической хирургии;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 xml:space="preserve">3. Делает </w:t>
            </w:r>
            <w:r w:rsidRPr="00670AE3">
              <w:rPr>
                <w:rFonts w:ascii="Sylfaen" w:hAnsi="Sylfaen"/>
                <w:bCs/>
                <w:i/>
              </w:rPr>
              <w:t xml:space="preserve"> выводы о тактике планирования операции и дальнейшего лечения.</w:t>
            </w:r>
            <w:r>
              <w:rPr>
                <w:rFonts w:ascii="Sylfaen" w:hAnsi="Sylfaen"/>
                <w:bCs/>
                <w:i/>
              </w:rPr>
              <w:t>,</w:t>
            </w:r>
          </w:p>
          <w:p w:rsidR="00670AE3" w:rsidRP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4. Планирует</w:t>
            </w:r>
            <w:r w:rsidRPr="00670AE3">
              <w:rPr>
                <w:rFonts w:ascii="Sylfaen" w:hAnsi="Sylfaen"/>
                <w:bCs/>
                <w:i/>
              </w:rPr>
              <w:t xml:space="preserve"> методику оперативного вмешательства с учетом возраста пациента, причин и возраста деформации и прогнозируйте ожидаемые результаты.</w:t>
            </w:r>
            <w:r>
              <w:rPr>
                <w:rFonts w:ascii="Sylfaen" w:hAnsi="Sylfaen"/>
                <w:bCs/>
                <w:i/>
              </w:rPr>
              <w:t>,</w:t>
            </w:r>
          </w:p>
          <w:p w:rsidR="00670AE3" w:rsidRDefault="00670AE3" w:rsidP="00670AE3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t>5. Планирует</w:t>
            </w:r>
            <w:r w:rsidRPr="00670AE3">
              <w:rPr>
                <w:rFonts w:ascii="Sylfaen" w:hAnsi="Sylfaen"/>
                <w:bCs/>
                <w:i/>
              </w:rPr>
              <w:t xml:space="preserve"> операцию по дент</w:t>
            </w:r>
            <w:r>
              <w:rPr>
                <w:rFonts w:ascii="Sylfaen" w:hAnsi="Sylfaen"/>
                <w:bCs/>
                <w:i/>
              </w:rPr>
              <w:t>альной имплантации на практике с предотвращением   осложнений</w:t>
            </w:r>
            <w:r w:rsidRPr="00670AE3">
              <w:rPr>
                <w:rFonts w:ascii="Sylfaen" w:hAnsi="Sylfaen"/>
                <w:bCs/>
                <w:i/>
              </w:rPr>
              <w:t>.</w:t>
            </w:r>
          </w:p>
          <w:p w:rsidR="003B301C" w:rsidRPr="00BB25C6" w:rsidRDefault="003B301C" w:rsidP="00BB25C6">
            <w:pPr>
              <w:pStyle w:val="ListParagraph"/>
              <w:ind w:left="360"/>
              <w:jc w:val="both"/>
              <w:rPr>
                <w:rFonts w:ascii="Sylfaen" w:hAnsi="Sylfaen"/>
                <w:b/>
                <w:bCs/>
                <w:i/>
              </w:rPr>
            </w:pPr>
            <w:r w:rsidRPr="003B301C">
              <w:rPr>
                <w:rFonts w:ascii="Sylfaen" w:hAnsi="Sylfaen"/>
                <w:b/>
                <w:bCs/>
                <w:i/>
              </w:rPr>
              <w:t>Ответственность и автономия</w:t>
            </w:r>
          </w:p>
          <w:p w:rsidR="003B301C" w:rsidRPr="00F51BE7" w:rsidRDefault="003B301C" w:rsidP="003B301C">
            <w:pPr>
              <w:pStyle w:val="ListParagraph"/>
              <w:ind w:left="360"/>
              <w:jc w:val="both"/>
              <w:rPr>
                <w:rFonts w:ascii="Sylfaen" w:hAnsi="Sylfaen"/>
                <w:bCs/>
                <w:i/>
              </w:rPr>
            </w:pPr>
            <w:r>
              <w:rPr>
                <w:rFonts w:ascii="Sylfaen" w:hAnsi="Sylfaen"/>
                <w:bCs/>
                <w:i/>
              </w:rPr>
              <w:lastRenderedPageBreak/>
              <w:t xml:space="preserve">Руководствоваться </w:t>
            </w:r>
            <w:r w:rsidRPr="003B301C">
              <w:rPr>
                <w:rFonts w:ascii="Sylfaen" w:hAnsi="Sylfaen"/>
                <w:bCs/>
                <w:i/>
              </w:rPr>
              <w:t xml:space="preserve"> общими принципами деонтологии в отношениях с пациентами и коллегами.</w:t>
            </w:r>
          </w:p>
        </w:tc>
      </w:tr>
      <w:tr w:rsidR="00C901DF" w:rsidRPr="00F51BE7" w:rsidTr="00FD2DED">
        <w:trPr>
          <w:trHeight w:val="765"/>
        </w:trPr>
        <w:tc>
          <w:tcPr>
            <w:tcW w:w="2860" w:type="dxa"/>
          </w:tcPr>
          <w:p w:rsidR="00C901DF" w:rsidRPr="00F51BE7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5A2361"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C901DF" w:rsidRPr="00F51BE7" w:rsidRDefault="00F51BE7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Лекция</w:t>
            </w:r>
          </w:p>
          <w:p w:rsidR="00F51BE7" w:rsidRPr="00F51BE7" w:rsidRDefault="00F51BE7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Практическое занятие</w:t>
            </w:r>
          </w:p>
          <w:p w:rsidR="00F51BE7" w:rsidRPr="00F51BE7" w:rsidRDefault="00F51BE7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Обзор клинического случая</w:t>
            </w:r>
          </w:p>
          <w:p w:rsidR="00F51BE7" w:rsidRPr="00F51BE7" w:rsidRDefault="00F51BE7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 xml:space="preserve">Дискуссия </w:t>
            </w:r>
          </w:p>
          <w:p w:rsidR="00F51BE7" w:rsidRPr="00F51BE7" w:rsidRDefault="00F51BE7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Формат учебы -курация</w:t>
            </w:r>
          </w:p>
        </w:tc>
      </w:tr>
    </w:tbl>
    <w:p w:rsidR="006D37F8" w:rsidRPr="00F51BE7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F51BE7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F51BE7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bookmarkStart w:id="1" w:name="_Hlk514355804"/>
      <w:r w:rsidRPr="00F51BE7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F51BE7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F51BE7">
        <w:rPr>
          <w:rFonts w:ascii="Sylfaen" w:hAnsi="Sylfaen" w:cstheme="minorHAnsi"/>
          <w:b/>
          <w:i/>
          <w:noProof/>
        </w:rPr>
        <w:t>1</w:t>
      </w:r>
    </w:p>
    <w:p w:rsidR="00A31086" w:rsidRPr="00F51BE7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F51BE7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F51BE7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F51BE7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87"/>
        <w:gridCol w:w="653"/>
        <w:gridCol w:w="6239"/>
        <w:gridCol w:w="15"/>
        <w:gridCol w:w="1667"/>
      </w:tblGrid>
      <w:tr w:rsidR="008C3649" w:rsidRPr="00F51BE7" w:rsidTr="007C7218">
        <w:trPr>
          <w:trHeight w:val="19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F51BE7" w:rsidRDefault="00772E3D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Д</w:t>
            </w:r>
            <w:r w:rsidR="00E31F3A"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ни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F51BE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F51BE7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F51BE7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F51BE7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F51BE7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ECF" w:rsidRPr="00F51BE7" w:rsidTr="007C7218">
        <w:trPr>
          <w:cantSplit/>
          <w:trHeight w:val="242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F51BE7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0B6ECF" w:rsidRPr="00F51BE7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F51BE7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F51BE7">
              <w:rPr>
                <w:rFonts w:ascii="Sylfaen" w:hAnsi="Sylfaen"/>
                <w:i/>
                <w:noProof/>
              </w:rPr>
              <w:t xml:space="preserve">   </w:t>
            </w:r>
            <w:r w:rsidR="002A7DD1"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  <w:p w:rsidR="000B6ECF" w:rsidRPr="00F51BE7" w:rsidRDefault="000B6EC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F51BE7" w:rsidRDefault="000B6ECF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0850" w:rsidRPr="00F51BE7" w:rsidRDefault="00941D79" w:rsidP="005B54A5">
            <w:pPr>
              <w:pStyle w:val="Default"/>
              <w:rPr>
                <w:i/>
                <w:sz w:val="22"/>
                <w:szCs w:val="22"/>
              </w:rPr>
            </w:pPr>
            <w:r w:rsidRPr="00F51BE7">
              <w:rPr>
                <w:i/>
                <w:sz w:val="22"/>
                <w:szCs w:val="22"/>
                <w:lang w:val="ka-GE"/>
              </w:rPr>
              <w:t xml:space="preserve">Цель и методы востановительной хирургии. </w:t>
            </w:r>
            <w:r w:rsidRPr="00F51BE7">
              <w:rPr>
                <w:i/>
                <w:sz w:val="22"/>
                <w:szCs w:val="22"/>
              </w:rPr>
              <w:t>Планирование операций и подготовка пациента</w:t>
            </w:r>
          </w:p>
          <w:p w:rsidR="00941D79" w:rsidRPr="00F51BE7" w:rsidRDefault="00941D79" w:rsidP="005B54A5">
            <w:pPr>
              <w:pStyle w:val="Default"/>
              <w:rPr>
                <w:i/>
                <w:sz w:val="22"/>
                <w:szCs w:val="22"/>
              </w:rPr>
            </w:pPr>
          </w:p>
          <w:p w:rsidR="00941D79" w:rsidRPr="00F51BE7" w:rsidRDefault="002A7DD1" w:rsidP="005B54A5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F51BE7">
              <w:rPr>
                <w:i/>
                <w:sz w:val="22"/>
                <w:szCs w:val="22"/>
              </w:rPr>
              <w:t>Практическое занятие-</w:t>
            </w:r>
            <w:r w:rsidR="00941D79" w:rsidRPr="00F51BE7">
              <w:rPr>
                <w:i/>
                <w:sz w:val="22"/>
                <w:szCs w:val="22"/>
                <w:lang w:val="ka-GE"/>
              </w:rPr>
              <w:t xml:space="preserve">Цель и методы востановительной хирургии. </w:t>
            </w:r>
            <w:r w:rsidR="00941D79" w:rsidRPr="00F51BE7">
              <w:rPr>
                <w:i/>
                <w:sz w:val="22"/>
                <w:szCs w:val="22"/>
              </w:rPr>
              <w:t>Планирование операций и подготовка пациента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F51BE7" w:rsidRDefault="00F51BE7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79632C" w:rsidRPr="00F51BE7" w:rsidTr="00760850">
        <w:trPr>
          <w:trHeight w:val="26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632C" w:rsidRPr="00F51BE7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79632C" w:rsidRPr="00F51BE7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9632C" w:rsidRPr="00F51BE7" w:rsidRDefault="002A7DD1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632C" w:rsidRPr="00F51BE7" w:rsidRDefault="0079632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1D79" w:rsidRPr="00F51BE7" w:rsidRDefault="00941D79" w:rsidP="00941D79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ka-GE"/>
              </w:rPr>
              <w:t>Пластика местными тканями, методы, разновидность лоскутов</w:t>
            </w:r>
            <w:r w:rsidR="002A7DD1" w:rsidRPr="00F51BE7">
              <w:rPr>
                <w:rFonts w:ascii="Sylfaen" w:hAnsi="Sylfaen" w:cs="Sylfaen"/>
                <w:i/>
                <w:lang w:val="ru-RU"/>
              </w:rPr>
              <w:t>.</w:t>
            </w:r>
            <w:r w:rsidRPr="00F51BE7">
              <w:rPr>
                <w:rFonts w:ascii="Sylfaen" w:hAnsi="Sylfaen" w:cs="Sylfaen"/>
                <w:i/>
                <w:lang w:val="ru-RU"/>
              </w:rPr>
              <w:t xml:space="preserve"> </w:t>
            </w:r>
          </w:p>
          <w:p w:rsidR="00941D79" w:rsidRPr="00F51BE7" w:rsidRDefault="00941D79" w:rsidP="00941D79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  <w:p w:rsidR="00941D79" w:rsidRPr="00F51BE7" w:rsidRDefault="00941D79" w:rsidP="00941D79">
            <w:pPr>
              <w:jc w:val="both"/>
              <w:rPr>
                <w:rFonts w:ascii="Sylfaen" w:hAnsi="Sylfaen" w:cs="Sylfaen"/>
                <w:i/>
                <w:lang w:val="ka-GE"/>
              </w:rPr>
            </w:pPr>
          </w:p>
          <w:p w:rsidR="00941D79" w:rsidRPr="00F51BE7" w:rsidRDefault="002A7DD1" w:rsidP="00941D79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Практическое занятие-</w:t>
            </w:r>
            <w:r w:rsidR="00941D79" w:rsidRPr="00F51BE7">
              <w:rPr>
                <w:rFonts w:ascii="Sylfaen" w:hAnsi="Sylfaen" w:cs="Sylfaen"/>
                <w:i/>
                <w:lang w:val="ka-GE"/>
              </w:rPr>
              <w:t>Пластика местными тканями, методы, разновидность лоскутов</w:t>
            </w:r>
            <w:r w:rsidR="00941D79" w:rsidRPr="00F51BE7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="00941D79" w:rsidRPr="00F51BE7">
              <w:rPr>
                <w:rFonts w:ascii="Sylfaen" w:hAnsi="Sylfaen" w:cs="Sylfaen"/>
                <w:i/>
                <w:lang w:val="ka-GE"/>
              </w:rPr>
              <w:t xml:space="preserve">( </w:t>
            </w:r>
            <w:r w:rsidR="00941D79" w:rsidRPr="00F51BE7">
              <w:rPr>
                <w:rFonts w:ascii="Sylfaen" w:hAnsi="Sylfaen" w:cs="Sylfaen"/>
                <w:i/>
                <w:lang w:val="ru-RU"/>
              </w:rPr>
              <w:t xml:space="preserve">трехугольный, четырехугольный, </w:t>
            </w:r>
            <w:r w:rsidR="00941D79" w:rsidRPr="00F51BE7">
              <w:rPr>
                <w:rFonts w:ascii="Sylfaen" w:hAnsi="Sylfaen" w:cs="Sylfaen"/>
                <w:i/>
              </w:rPr>
              <w:t>V</w:t>
            </w:r>
            <w:r w:rsidR="00941D79" w:rsidRPr="00F51BE7">
              <w:rPr>
                <w:rFonts w:ascii="Sylfaen" w:hAnsi="Sylfaen" w:cs="Sylfaen"/>
                <w:i/>
                <w:lang w:val="ru-RU"/>
              </w:rPr>
              <w:t xml:space="preserve">-пластика, </w:t>
            </w:r>
            <w:r w:rsidR="00941D79" w:rsidRPr="00F51BE7">
              <w:rPr>
                <w:rFonts w:ascii="Sylfaen" w:hAnsi="Sylfaen" w:cs="Sylfaen"/>
                <w:i/>
              </w:rPr>
              <w:t>Z</w:t>
            </w:r>
            <w:r w:rsidR="00941D79" w:rsidRPr="00F51BE7">
              <w:rPr>
                <w:rFonts w:ascii="Sylfaen" w:hAnsi="Sylfaen" w:cs="Sylfaen"/>
                <w:i/>
                <w:lang w:val="ru-RU"/>
              </w:rPr>
              <w:t>-пластика, ротационный лоскут, закрытие круглого дефекта)</w:t>
            </w:r>
            <w:r w:rsidRPr="00F51BE7">
              <w:rPr>
                <w:rFonts w:ascii="Sylfaen" w:hAnsi="Sylfaen" w:cs="Sylfaen"/>
                <w:i/>
                <w:lang w:val="ru-RU"/>
              </w:rPr>
              <w:t>.</w:t>
            </w:r>
          </w:p>
          <w:p w:rsidR="0079632C" w:rsidRPr="00F51BE7" w:rsidRDefault="0079632C" w:rsidP="00760850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32C" w:rsidRPr="00F51BE7" w:rsidRDefault="005456E2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F51BE7">
              <w:rPr>
                <w:rFonts w:ascii="Sylfaen" w:hAnsi="Sylfaen"/>
                <w:b/>
                <w:i/>
                <w:noProof/>
                <w:lang w:val="ru-RU"/>
              </w:rPr>
              <w:t>½</w:t>
            </w:r>
          </w:p>
        </w:tc>
      </w:tr>
      <w:tr w:rsidR="00941D79" w:rsidRPr="00F51BE7" w:rsidTr="007C7218">
        <w:trPr>
          <w:trHeight w:val="13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941D79" w:rsidP="00941D79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 xml:space="preserve">   </w:t>
            </w:r>
            <w:r w:rsidR="002A7DD1"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  <w:p w:rsidR="00941D79" w:rsidRPr="00F51BE7" w:rsidRDefault="00941D79" w:rsidP="00941D79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941D79" w:rsidRPr="00F51BE7" w:rsidRDefault="00941D79" w:rsidP="00941D79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941D79" w:rsidRPr="00F51BE7" w:rsidRDefault="00941D79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595B" w:rsidRPr="00F51BE7" w:rsidRDefault="0093595B" w:rsidP="0093595B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Методы свободной пересадки кожи.</w:t>
            </w:r>
          </w:p>
          <w:p w:rsidR="0093595B" w:rsidRPr="00F51BE7" w:rsidRDefault="0093595B" w:rsidP="0093595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Частичное восстановление органов полости рта и челюстно-лицевой области.</w:t>
            </w:r>
          </w:p>
          <w:p w:rsidR="0093595B" w:rsidRPr="00F51BE7" w:rsidRDefault="0093595B" w:rsidP="0093595B">
            <w:pPr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Практическое занятие-М</w:t>
            </w:r>
            <w:r w:rsidR="001331BC" w:rsidRPr="00F51BE7">
              <w:rPr>
                <w:rFonts w:ascii="Sylfaen" w:hAnsi="Sylfaen" w:cs="Sylfaen"/>
                <w:i/>
                <w:lang w:val="ru-RU"/>
              </w:rPr>
              <w:t xml:space="preserve">етоды свободной пересадки кожи: </w:t>
            </w:r>
            <w:r w:rsidRPr="00F51BE7">
              <w:rPr>
                <w:rFonts w:ascii="Sylfaen" w:hAnsi="Sylfaen" w:cs="Sylfaen"/>
                <w:i/>
                <w:lang w:val="ru-RU"/>
              </w:rPr>
              <w:t>пересадка цельной кожи, пересадка расщепленной кожи, жировой ткани, фасции, хряща и кости</w:t>
            </w:r>
          </w:p>
          <w:p w:rsidR="00941D79" w:rsidRPr="00F51BE7" w:rsidRDefault="00941D79" w:rsidP="001331BC">
            <w:pPr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М</w:t>
            </w:r>
            <w:r w:rsidRPr="00F51BE7">
              <w:rPr>
                <w:rFonts w:ascii="Sylfaen" w:hAnsi="Sylfaen" w:cs="Sylfaen"/>
                <w:i/>
                <w:lang w:val="ka-GE"/>
              </w:rPr>
              <w:t>етоды</w:t>
            </w:r>
            <w:r w:rsidRPr="00F51BE7">
              <w:rPr>
                <w:rFonts w:ascii="Sylfaen" w:hAnsi="Sylfaen" w:cs="Sylfaen"/>
                <w:i/>
                <w:lang w:val="ru-RU"/>
              </w:rPr>
              <w:t xml:space="preserve"> лоскутной пластики</w:t>
            </w:r>
            <w:r w:rsidR="001331BC" w:rsidRPr="00F51BE7">
              <w:rPr>
                <w:rFonts w:ascii="Sylfaen" w:hAnsi="Sylfaen" w:cs="Sylfaen"/>
                <w:i/>
                <w:lang w:val="ru-RU"/>
              </w:rPr>
              <w:t xml:space="preserve">: </w:t>
            </w:r>
            <w:r w:rsidRPr="00F51BE7">
              <w:rPr>
                <w:rFonts w:ascii="Sylfaen" w:hAnsi="Sylfaen" w:cs="Sylfaen"/>
                <w:i/>
                <w:lang w:val="ru-RU"/>
              </w:rPr>
              <w:t>филатовский стебель, питательный лоскут на ножке</w:t>
            </w:r>
            <w:r w:rsidR="002A7DD1" w:rsidRPr="00F51BE7">
              <w:rPr>
                <w:rFonts w:ascii="Sylfaen" w:hAnsi="Sylfaen" w:cs="Sylfaen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F51BE7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4829B1">
        <w:trPr>
          <w:trHeight w:val="2717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941D79" w:rsidP="00941D79">
            <w:pPr>
              <w:jc w:val="both"/>
              <w:rPr>
                <w:rFonts w:ascii="Sylfaen" w:hAnsi="Sylfaen"/>
                <w:i/>
                <w:noProof/>
              </w:rPr>
            </w:pPr>
            <w:r w:rsidRPr="00F51BE7">
              <w:rPr>
                <w:rFonts w:ascii="Sylfaen" w:hAnsi="Sylfaen"/>
                <w:i/>
                <w:noProof/>
              </w:rPr>
              <w:t xml:space="preserve">    </w:t>
            </w:r>
            <w:r w:rsidR="002A7DD1"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  <w:p w:rsidR="00941D79" w:rsidRPr="00F51BE7" w:rsidRDefault="00941D79" w:rsidP="00941D79">
            <w:pPr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6A60DE" w:rsidP="00941D79">
            <w:pPr>
              <w:rPr>
                <w:rFonts w:ascii="Sylfaen" w:hAnsi="Sylfaen" w:cstheme="minorHAnsi"/>
                <w:i/>
              </w:rPr>
            </w:pPr>
            <w:r w:rsidRPr="00F51BE7">
              <w:rPr>
                <w:rFonts w:ascii="Sylfaen" w:hAnsi="Sylfaen" w:cstheme="minorHAnsi"/>
                <w:i/>
              </w:rPr>
              <w:t>1/3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829B1" w:rsidRPr="00F51BE7" w:rsidRDefault="004829B1" w:rsidP="004829B1">
            <w:pPr>
              <w:rPr>
                <w:rFonts w:ascii="Sylfaen" w:hAnsi="Sylfaen" w:cs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Врожденная ращелина верхней губы и неба. Этиология, диагностика, хирургическое лечение.</w:t>
            </w:r>
          </w:p>
          <w:p w:rsidR="004829B1" w:rsidRPr="00F51BE7" w:rsidRDefault="004829B1" w:rsidP="004829B1">
            <w:pPr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 w:cs="Sylfaen"/>
                <w:i/>
                <w:lang w:val="ru-RU"/>
              </w:rPr>
              <w:t>Практическое занятие-хирургическое лечение  врожденной расщелины верхней губы и неба.</w:t>
            </w:r>
          </w:p>
          <w:p w:rsidR="001331BC" w:rsidRPr="00F51BE7" w:rsidRDefault="001331BC" w:rsidP="004829B1">
            <w:pPr>
              <w:rPr>
                <w:rFonts w:ascii="Sylfaen" w:hAnsi="Sylfaen"/>
                <w:i/>
                <w:lang w:val="ru-RU"/>
              </w:rPr>
            </w:pPr>
          </w:p>
          <w:p w:rsidR="005F1825" w:rsidRPr="00F51BE7" w:rsidRDefault="005F1825" w:rsidP="004829B1">
            <w:pPr>
              <w:rPr>
                <w:rFonts w:ascii="Sylfaen" w:hAnsi="Sylfaen"/>
                <w:b/>
                <w:i/>
                <w:lang w:val="ru-RU"/>
              </w:rPr>
            </w:pPr>
            <w:r w:rsidRPr="00F51BE7">
              <w:rPr>
                <w:rFonts w:ascii="Sylfaen" w:hAnsi="Sylfaen"/>
                <w:b/>
                <w:i/>
                <w:lang w:val="ru-RU"/>
              </w:rPr>
              <w:t xml:space="preserve">Дискуссия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1D79" w:rsidRPr="00F51BE7" w:rsidRDefault="00F51BE7" w:rsidP="00941D79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F51BE7">
              <w:rPr>
                <w:rFonts w:cstheme="minorHAnsi"/>
                <w:i/>
                <w:iCs/>
                <w:sz w:val="22"/>
                <w:szCs w:val="22"/>
              </w:rPr>
              <w:t>1.2.3</w:t>
            </w:r>
          </w:p>
        </w:tc>
      </w:tr>
      <w:tr w:rsidR="00941D79" w:rsidRPr="00F51BE7" w:rsidTr="007C7218">
        <w:trPr>
          <w:trHeight w:val="26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V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29B1" w:rsidRPr="00F51BE7" w:rsidRDefault="004829B1" w:rsidP="00941D79">
            <w:pPr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Пластика щеки, пластика ушной раковины. Методы восстановления дефектов различных размеров  щеки и ушной раковины.</w:t>
            </w:r>
          </w:p>
          <w:p w:rsidR="004829B1" w:rsidRPr="00F51BE7" w:rsidRDefault="004829B1" w:rsidP="00941D79">
            <w:pPr>
              <w:rPr>
                <w:rFonts w:ascii="Sylfaen" w:hAnsi="Sylfaen"/>
                <w:i/>
                <w:lang w:val="ru-RU"/>
              </w:rPr>
            </w:pPr>
          </w:p>
          <w:p w:rsidR="004829B1" w:rsidRPr="00F51BE7" w:rsidRDefault="004829B1" w:rsidP="004829B1">
            <w:pPr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Пластика щеки, пластика ушной раковины. Методы восстановления дефектов различных размеров  щеки и ушной раковины.</w:t>
            </w:r>
          </w:p>
          <w:p w:rsidR="00941D79" w:rsidRPr="00F51BE7" w:rsidRDefault="00941D79" w:rsidP="004829B1">
            <w:pPr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 xml:space="preserve"> </w:t>
            </w:r>
            <w:r w:rsidR="00F51BE7"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7C7218">
        <w:trPr>
          <w:trHeight w:val="3139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6A60DE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3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0478" w:rsidRPr="00F51BE7" w:rsidRDefault="00F30478" w:rsidP="00F30478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ka-GE"/>
              </w:rPr>
              <w:t>Прогнатия (прогения) нижней челюсти, механизм развития патологии, этиология, диагностика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.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</w:p>
          <w:p w:rsidR="00F30478" w:rsidRPr="00F51BE7" w:rsidRDefault="00F30478" w:rsidP="00941D79">
            <w:pPr>
              <w:rPr>
                <w:rFonts w:ascii="Sylfaen" w:hAnsi="Sylfaen"/>
                <w:i/>
                <w:lang w:val="ru-RU"/>
              </w:rPr>
            </w:pPr>
          </w:p>
          <w:p w:rsidR="00F30478" w:rsidRPr="00F51BE7" w:rsidRDefault="00F30478" w:rsidP="00941D79">
            <w:pPr>
              <w:rPr>
                <w:rFonts w:ascii="Sylfaen" w:hAnsi="Sylfaen"/>
                <w:i/>
                <w:lang w:val="ru-RU"/>
              </w:rPr>
            </w:pPr>
            <w:r w:rsidRPr="00F51BE7">
              <w:rPr>
                <w:rFonts w:ascii="Sylfaen" w:hAnsi="Sylfaen"/>
                <w:i/>
                <w:lang w:val="ru-RU"/>
              </w:rPr>
              <w:t>Хирургическое лечение прогнатии нижней челюсти.</w:t>
            </w:r>
          </w:p>
          <w:p w:rsidR="005F1825" w:rsidRPr="00F51BE7" w:rsidRDefault="005F1825" w:rsidP="00941D79">
            <w:pPr>
              <w:rPr>
                <w:rFonts w:ascii="Sylfaen" w:hAnsi="Sylfaen"/>
                <w:i/>
                <w:lang w:val="ru-RU"/>
              </w:rPr>
            </w:pPr>
          </w:p>
          <w:p w:rsidR="005F1825" w:rsidRPr="00F51BE7" w:rsidRDefault="00F51BE7" w:rsidP="00941D79">
            <w:pPr>
              <w:rPr>
                <w:rFonts w:ascii="Sylfaen" w:hAnsi="Sylfaen"/>
                <w:b/>
                <w:i/>
                <w:lang w:val="ru-RU"/>
              </w:rPr>
            </w:pPr>
            <w:r w:rsidRPr="00F51BE7">
              <w:rPr>
                <w:rFonts w:ascii="Sylfaen" w:hAnsi="Sylfaen" w:cs="Sylfaen"/>
                <w:b/>
                <w:i/>
                <w:lang w:val="ru-RU"/>
              </w:rPr>
              <w:t>Обзор клинического случая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F51BE7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7C7218">
        <w:trPr>
          <w:trHeight w:val="557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F30478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VII</w:t>
            </w:r>
            <w:r w:rsidR="00941D79" w:rsidRPr="00F51BE7">
              <w:rPr>
                <w:rFonts w:ascii="Sylfaen" w:hAnsi="Sylfaen" w:cstheme="minorHAnsi"/>
                <w:b/>
                <w:i/>
                <w:noProof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F51BE7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Промежуточный экзамен</w:t>
            </w:r>
            <w:r w:rsidR="005F1825" w:rsidRPr="00F51BE7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–тестирование 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941D79" w:rsidRPr="00F51BE7" w:rsidTr="007C7218">
        <w:trPr>
          <w:trHeight w:val="2051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 </w:t>
            </w:r>
            <w:r w:rsidR="00A47A21" w:rsidRPr="00F51BE7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7A21" w:rsidRPr="00F51BE7" w:rsidRDefault="00A47A21" w:rsidP="00A47A21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ka-GE"/>
              </w:rPr>
              <w:t>Ретрогнатия и микрогнатия  нижнейи челюсти, клиника, диагностика.</w:t>
            </w:r>
          </w:p>
          <w:p w:rsidR="00941D79" w:rsidRPr="00F51BE7" w:rsidRDefault="00A47A21" w:rsidP="00A47A21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Практическое занятие - хирургическое лечение ретрогнатии , микрогнатии.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F51BE7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941D79" w:rsidRPr="00F51BE7" w:rsidTr="007C7218">
        <w:trPr>
          <w:trHeight w:val="1556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A47A21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="00941D79"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i/>
              </w:rPr>
            </w:pPr>
            <w:r w:rsidRPr="00F51BE7">
              <w:rPr>
                <w:rFonts w:ascii="Sylfaen" w:hAnsi="Sylfaen" w:cstheme="minorHAnsi"/>
                <w:i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7A21" w:rsidRPr="00F51BE7" w:rsidRDefault="00A47A21" w:rsidP="00A47A21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lang w:val="ka-GE"/>
              </w:rPr>
              <w:t xml:space="preserve">Прогнатия верхней челюсти, 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механизм развития патологии, этиология, диагностика. </w:t>
            </w:r>
          </w:p>
          <w:p w:rsidR="00A47A21" w:rsidRPr="00F51BE7" w:rsidRDefault="00A47A21" w:rsidP="00A47A21">
            <w:pPr>
              <w:rPr>
                <w:rFonts w:ascii="Sylfaen" w:hAnsi="Sylfaen"/>
                <w:i/>
                <w:lang w:val="ka-GE"/>
              </w:rPr>
            </w:pPr>
          </w:p>
          <w:p w:rsidR="00941D79" w:rsidRPr="00F51BE7" w:rsidRDefault="00A47A21" w:rsidP="00A47A21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ka-GE"/>
              </w:rPr>
              <w:t>Практическое занятие- хирургическое лечение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 xml:space="preserve"> прогнатии.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F51BE7" w:rsidP="00941D79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F51BE7">
              <w:rPr>
                <w:rFonts w:cstheme="minorHAnsi"/>
                <w:i/>
                <w:iCs/>
                <w:sz w:val="22"/>
                <w:szCs w:val="22"/>
              </w:rPr>
              <w:t>1.2.3</w:t>
            </w:r>
          </w:p>
        </w:tc>
      </w:tr>
      <w:tr w:rsidR="00941D79" w:rsidRPr="00F51BE7" w:rsidTr="007C7218">
        <w:trPr>
          <w:trHeight w:val="1491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A47A21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6A60DE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1/3</w:t>
            </w:r>
          </w:p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7A21" w:rsidRPr="00F51BE7" w:rsidRDefault="00A47A21" w:rsidP="00A47A21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Ретрогнатия и микрогнатия  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верхней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 челюсти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,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 механизм развития патологии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 xml:space="preserve">, клиника, 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диагностика, 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хирургическое лечение.</w:t>
            </w:r>
          </w:p>
          <w:p w:rsidR="00941D79" w:rsidRPr="00F51BE7" w:rsidRDefault="00A47A21" w:rsidP="00A47A21">
            <w:pPr>
              <w:rPr>
                <w:rFonts w:ascii="Sylfaen" w:hAnsi="Sylfaen"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Практическое занятие- хирургическое лечение р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 xml:space="preserve">етрогнатия и микрогнатия  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.</w:t>
            </w:r>
          </w:p>
          <w:p w:rsidR="005F1825" w:rsidRPr="00F51BE7" w:rsidRDefault="005F1825" w:rsidP="00A47A21">
            <w:pPr>
              <w:rPr>
                <w:rFonts w:ascii="Sylfaen" w:hAnsi="Sylfaen"/>
                <w:i/>
                <w:noProof/>
                <w:lang w:val="ru-RU"/>
              </w:rPr>
            </w:pPr>
          </w:p>
          <w:p w:rsidR="005F1825" w:rsidRPr="00F51BE7" w:rsidRDefault="005F1825" w:rsidP="00A47A21">
            <w:pPr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F51BE7">
              <w:rPr>
                <w:rFonts w:ascii="Sylfaen" w:hAnsi="Sylfaen"/>
                <w:b/>
                <w:i/>
                <w:noProof/>
                <w:lang w:val="ru-RU"/>
              </w:rPr>
              <w:t xml:space="preserve">Дискуссия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941D79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941D79" w:rsidRPr="00F51BE7" w:rsidRDefault="00F51BE7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7C7218">
        <w:trPr>
          <w:trHeight w:val="1223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A47A21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XI</w:t>
            </w:r>
            <w:r w:rsidR="00941D79" w:rsidRPr="00F51BE7">
              <w:rPr>
                <w:rFonts w:ascii="Sylfaen" w:hAnsi="Sylfaen" w:cstheme="minorHAnsi"/>
                <w:b/>
                <w:i/>
                <w:noProof/>
              </w:rPr>
              <w:t xml:space="preserve"> </w:t>
            </w:r>
          </w:p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i/>
              </w:rPr>
            </w:pPr>
            <w:r w:rsidRPr="00F51BE7">
              <w:rPr>
                <w:rFonts w:ascii="Sylfaen" w:hAnsi="Sylfaen" w:cstheme="minorHAnsi"/>
                <w:i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7A21" w:rsidRPr="00F51BE7" w:rsidRDefault="00A47A21" w:rsidP="00A47A21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F51BE7">
              <w:rPr>
                <w:rFonts w:ascii="Sylfaen" w:hAnsi="Sylfaen"/>
                <w:bCs/>
                <w:i/>
                <w:lang w:val="ka-GE"/>
              </w:rPr>
              <w:t xml:space="preserve">Открытый прикус, </w:t>
            </w:r>
            <w:r w:rsidRPr="00F51BE7">
              <w:rPr>
                <w:rFonts w:ascii="Sylfaen" w:hAnsi="Sylfaen"/>
                <w:i/>
                <w:noProof/>
                <w:lang w:val="ka-GE"/>
              </w:rPr>
              <w:t>, клиника, диагностика, хирургическое лечение</w:t>
            </w:r>
            <w:r w:rsidRPr="00F51BE7">
              <w:rPr>
                <w:rFonts w:ascii="Sylfaen" w:hAnsi="Sylfaen"/>
                <w:i/>
                <w:noProof/>
                <w:lang w:val="ru-RU"/>
              </w:rPr>
              <w:t>.</w:t>
            </w:r>
          </w:p>
          <w:p w:rsidR="002B3042" w:rsidRPr="00F51BE7" w:rsidRDefault="00A47A21" w:rsidP="00A47A21">
            <w:pPr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Cs/>
                <w:i/>
                <w:lang w:val="ru-RU"/>
              </w:rPr>
              <w:t>Практическое занятие-хирургическое лечение открытого прикуса.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F51BE7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7C7218">
        <w:trPr>
          <w:trHeight w:val="2322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A47A21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XII</w:t>
            </w:r>
            <w:r w:rsidR="00941D79"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  <w:p w:rsidR="00941D79" w:rsidRPr="00F51BE7" w:rsidRDefault="00941D79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b/>
                <w:i/>
                <w:noProof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941D79" w:rsidRPr="00F51BE7" w:rsidRDefault="00941D79" w:rsidP="00941D79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1D79" w:rsidRPr="00F51BE7" w:rsidRDefault="00A47A21" w:rsidP="002B3042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 w:cstheme="minorHAnsi"/>
                <w:bCs/>
                <w:i/>
                <w:lang w:val="ru-RU"/>
              </w:rPr>
              <w:t>Имплантация. История развития. Виды имплантации. Показания и противопоказания к проведению имплантации</w:t>
            </w:r>
            <w:r w:rsidR="0065614D" w:rsidRPr="00F51BE7">
              <w:rPr>
                <w:rFonts w:ascii="Sylfaen" w:hAnsi="Sylfaen" w:cstheme="minorHAnsi"/>
                <w:bCs/>
                <w:i/>
                <w:lang w:val="ru-RU"/>
              </w:rPr>
              <w:t>. Хирургический протокол.</w:t>
            </w:r>
          </w:p>
          <w:p w:rsidR="0065614D" w:rsidRPr="00F51BE7" w:rsidRDefault="0065614D" w:rsidP="002B3042">
            <w:pPr>
              <w:rPr>
                <w:rFonts w:ascii="Sylfaen" w:hAnsi="Sylfaen" w:cstheme="minorHAnsi"/>
                <w:bCs/>
                <w:i/>
                <w:lang w:val="ru-RU"/>
              </w:rPr>
            </w:pPr>
          </w:p>
          <w:p w:rsidR="0065614D" w:rsidRPr="00F51BE7" w:rsidRDefault="0065614D" w:rsidP="002B3042">
            <w:pPr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 w:cstheme="minorHAnsi"/>
                <w:bCs/>
                <w:i/>
                <w:lang w:val="ru-RU"/>
              </w:rPr>
              <w:t>Имплантация. История развития. Виды имплантации. Показания и противопоказания к проведению имплантации. Хирургический протокол.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941D79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941D79" w:rsidRPr="00F51BE7" w:rsidRDefault="00F51BE7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941D79" w:rsidRPr="00F51BE7" w:rsidTr="007C7218">
        <w:trPr>
          <w:trHeight w:val="2322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41D79" w:rsidRPr="00F51BE7" w:rsidRDefault="00E31F3A" w:rsidP="00941D79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  </w:t>
            </w:r>
            <w:r w:rsidR="0065614D" w:rsidRPr="00F51BE7">
              <w:rPr>
                <w:rFonts w:ascii="Sylfaen" w:hAnsi="Sylfaen" w:cstheme="minorHAnsi"/>
                <w:b/>
                <w:i/>
                <w:noProof/>
              </w:rPr>
              <w:t xml:space="preserve">XIII 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41D79" w:rsidRPr="00F51BE7" w:rsidRDefault="00453B6D" w:rsidP="00941D79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41D79" w:rsidRPr="00F51BE7" w:rsidRDefault="0065614D" w:rsidP="0065614D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 w:cstheme="minorHAnsi"/>
                <w:bCs/>
                <w:i/>
                <w:lang w:val="ru-RU"/>
              </w:rPr>
              <w:t>Костная ткань. Виды костной ткани.</w:t>
            </w:r>
            <w:r w:rsidR="00635CB8" w:rsidRPr="00F51BE7">
              <w:rPr>
                <w:rFonts w:ascii="Sylfaen" w:hAnsi="Sylfaen" w:cstheme="minorHAnsi"/>
                <w:bCs/>
                <w:i/>
                <w:lang w:val="ru-RU"/>
              </w:rPr>
              <w:t xml:space="preserve"> Костная аугментация. Место и методы взятия костной ткани. Виды костной ткани. Формы костной ткани-гранулы, блоки,мембраны.</w:t>
            </w:r>
          </w:p>
          <w:p w:rsidR="00635CB8" w:rsidRPr="00F51BE7" w:rsidRDefault="00635CB8" w:rsidP="0065614D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  <w:p w:rsidR="00635CB8" w:rsidRPr="00F51BE7" w:rsidRDefault="00635CB8" w:rsidP="0065614D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F51BE7">
              <w:rPr>
                <w:rFonts w:ascii="Sylfaen" w:hAnsi="Sylfaen" w:cstheme="minorHAnsi"/>
                <w:bCs/>
                <w:i/>
                <w:lang w:val="ru-RU"/>
              </w:rPr>
              <w:lastRenderedPageBreak/>
              <w:t>Костная ткань. Виды костной ткани. Костная аугментация. Место и методы взятия костной ткани. Виды костной ткани. Формы костной ткани-гранулы, блоки,мембраны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D79" w:rsidRPr="00F51BE7" w:rsidRDefault="00F51BE7" w:rsidP="00941D7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 w:rsidRPr="00F51BE7">
              <w:rPr>
                <w:rFonts w:ascii="Sylfaen" w:hAnsi="Sylfaen" w:cstheme="minorHAnsi"/>
                <w:i/>
                <w:iCs/>
                <w:lang w:val="ru-RU"/>
              </w:rPr>
              <w:lastRenderedPageBreak/>
              <w:t>1.2.3</w:t>
            </w:r>
          </w:p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F7473" w:rsidRPr="00F51BE7" w:rsidTr="00611C33">
        <w:trPr>
          <w:trHeight w:val="2645"/>
        </w:trPr>
        <w:tc>
          <w:tcPr>
            <w:tcW w:w="13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7473" w:rsidRPr="00F51BE7" w:rsidRDefault="002F7473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>X</w:t>
            </w:r>
            <w:r w:rsidR="00635CB8" w:rsidRPr="00F51BE7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>V</w:t>
            </w:r>
          </w:p>
          <w:p w:rsidR="002F7473" w:rsidRPr="00F51BE7" w:rsidRDefault="002F7473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F7473" w:rsidRPr="00F51BE7" w:rsidRDefault="00453B6D" w:rsidP="00941D79">
            <w:pPr>
              <w:spacing w:after="0" w:line="240" w:lineRule="auto"/>
              <w:ind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/>
                <w:i/>
                <w:noProof/>
                <w:lang w:val="ru-RU"/>
              </w:rPr>
              <w:t>Лекция-практ.занятие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7473" w:rsidRPr="00F51BE7" w:rsidRDefault="006A60DE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ru-RU"/>
              </w:rPr>
              <w:t>1/3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F7473" w:rsidRPr="00F51BE7" w:rsidRDefault="002F7473" w:rsidP="00941D79">
            <w:pPr>
              <w:rPr>
                <w:rFonts w:ascii="Sylfaen" w:hAnsi="Sylfaen" w:cs="Sylfaen"/>
                <w:i/>
                <w:lang w:val="ru-RU"/>
              </w:rPr>
            </w:pPr>
          </w:p>
          <w:p w:rsidR="002F7473" w:rsidRPr="00F51BE7" w:rsidRDefault="00635CB8" w:rsidP="002B3042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Синуслифтинг. Открытый синуслифтинг. Целенаправленная тканевая регенерация.</w:t>
            </w:r>
          </w:p>
          <w:p w:rsidR="00635CB8" w:rsidRPr="00F51BE7" w:rsidRDefault="00635CB8" w:rsidP="002B3042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635CB8" w:rsidRPr="00F51BE7" w:rsidRDefault="00635CB8" w:rsidP="002B3042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F51BE7">
              <w:rPr>
                <w:rFonts w:ascii="Sylfaen" w:hAnsi="Sylfaen" w:cstheme="minorHAnsi"/>
                <w:i/>
                <w:lang w:val="ru-RU"/>
              </w:rPr>
              <w:t>Синуслифтинг. Открытый синуслифтинг. Целенаправленная тканевая регенерация.</w:t>
            </w:r>
          </w:p>
          <w:p w:rsidR="005F1825" w:rsidRPr="00F51BE7" w:rsidRDefault="00F51BE7" w:rsidP="002B3042">
            <w:pPr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F51BE7">
              <w:rPr>
                <w:rFonts w:ascii="Sylfaen" w:hAnsi="Sylfaen" w:cs="Sylfaen"/>
                <w:b/>
                <w:i/>
                <w:lang w:val="ru-RU"/>
              </w:rPr>
              <w:t xml:space="preserve">Обзор клинического случая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F7473" w:rsidRPr="00F51BE7" w:rsidRDefault="00F51BE7" w:rsidP="00941D79">
            <w:pPr>
              <w:pStyle w:val="1"/>
              <w:ind w:left="0"/>
              <w:rPr>
                <w:rFonts w:ascii="Sylfaen" w:hAnsi="Sylfaen" w:cstheme="minorHAnsi"/>
                <w:i/>
              </w:rPr>
            </w:pPr>
            <w:r w:rsidRPr="00F51BE7">
              <w:rPr>
                <w:rFonts w:ascii="Sylfaen" w:hAnsi="Sylfaen" w:cstheme="minorHAnsi"/>
                <w:i/>
                <w:iCs/>
              </w:rPr>
              <w:t>1.2.3</w:t>
            </w:r>
          </w:p>
        </w:tc>
      </w:tr>
      <w:tr w:rsidR="00941D79" w:rsidRPr="00F51BE7" w:rsidTr="007C7218">
        <w:trPr>
          <w:trHeight w:val="8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F51BE7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F51BE7">
              <w:rPr>
                <w:rFonts w:ascii="Sylfaen" w:eastAsia="Times New Roman" w:hAnsi="Sylfaen" w:cstheme="minorHAnsi"/>
                <w:b/>
                <w:bCs/>
                <w:i/>
              </w:rPr>
              <w:t xml:space="preserve">Итоговый экзамен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941D79" w:rsidRPr="00F51BE7" w:rsidTr="007C7218">
        <w:trPr>
          <w:trHeight w:val="855"/>
        </w:trPr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F51BE7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941D79" w:rsidRPr="00F51BE7" w:rsidRDefault="00941D79" w:rsidP="00941D79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F51BE7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F51BE7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07" w:rsidRDefault="001D0C07" w:rsidP="00122023">
      <w:pPr>
        <w:spacing w:after="0" w:line="240" w:lineRule="auto"/>
      </w:pPr>
      <w:r>
        <w:separator/>
      </w:r>
    </w:p>
  </w:endnote>
  <w:endnote w:type="continuationSeparator" w:id="0">
    <w:p w:rsidR="001D0C07" w:rsidRDefault="001D0C07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default"/>
    <w:sig w:usb0="00000000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1F9"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07" w:rsidRDefault="001D0C07" w:rsidP="00122023">
      <w:pPr>
        <w:spacing w:after="0" w:line="240" w:lineRule="auto"/>
      </w:pPr>
      <w:r>
        <w:separator/>
      </w:r>
    </w:p>
  </w:footnote>
  <w:footnote w:type="continuationSeparator" w:id="0">
    <w:p w:rsidR="001D0C07" w:rsidRDefault="001D0C07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1B9D"/>
    <w:multiLevelType w:val="multilevel"/>
    <w:tmpl w:val="008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6EB36F9"/>
    <w:multiLevelType w:val="hybridMultilevel"/>
    <w:tmpl w:val="7480F6F2"/>
    <w:lvl w:ilvl="0" w:tplc="4648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AB71"/>
    <w:multiLevelType w:val="singleLevel"/>
    <w:tmpl w:val="396DAB71"/>
    <w:lvl w:ilvl="0">
      <w:start w:val="1"/>
      <w:numFmt w:val="decimal"/>
      <w:suff w:val="space"/>
      <w:lvlText w:val="%1."/>
      <w:lvlJc w:val="left"/>
    </w:lvl>
  </w:abstractNum>
  <w:abstractNum w:abstractNumId="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F3E96"/>
    <w:multiLevelType w:val="multilevel"/>
    <w:tmpl w:val="CA32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C06271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12"/>
  </w:num>
  <w:num w:numId="6">
    <w:abstractNumId w:val="0"/>
  </w:num>
  <w:num w:numId="7">
    <w:abstractNumId w:val="17"/>
  </w:num>
  <w:num w:numId="8">
    <w:abstractNumId w:val="1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9"/>
  </w:num>
  <w:num w:numId="18">
    <w:abstractNumId w:val="10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36F2"/>
    <w:rsid w:val="00004354"/>
    <w:rsid w:val="00007181"/>
    <w:rsid w:val="00013AA2"/>
    <w:rsid w:val="00021A46"/>
    <w:rsid w:val="00021C7F"/>
    <w:rsid w:val="00022797"/>
    <w:rsid w:val="00023ED6"/>
    <w:rsid w:val="000255DD"/>
    <w:rsid w:val="00030059"/>
    <w:rsid w:val="000352D6"/>
    <w:rsid w:val="00037D51"/>
    <w:rsid w:val="00042312"/>
    <w:rsid w:val="00043087"/>
    <w:rsid w:val="0004331A"/>
    <w:rsid w:val="000533EA"/>
    <w:rsid w:val="00073D40"/>
    <w:rsid w:val="000741A3"/>
    <w:rsid w:val="00075C99"/>
    <w:rsid w:val="000800CC"/>
    <w:rsid w:val="000856D5"/>
    <w:rsid w:val="00090DD2"/>
    <w:rsid w:val="000910F8"/>
    <w:rsid w:val="00095275"/>
    <w:rsid w:val="00097EA6"/>
    <w:rsid w:val="000A31F9"/>
    <w:rsid w:val="000A4717"/>
    <w:rsid w:val="000A50E5"/>
    <w:rsid w:val="000A5763"/>
    <w:rsid w:val="000A782D"/>
    <w:rsid w:val="000B12C8"/>
    <w:rsid w:val="000B15FF"/>
    <w:rsid w:val="000B3B98"/>
    <w:rsid w:val="000B4A22"/>
    <w:rsid w:val="000B6ECF"/>
    <w:rsid w:val="000C0B44"/>
    <w:rsid w:val="000C2791"/>
    <w:rsid w:val="000C645A"/>
    <w:rsid w:val="000C7CDC"/>
    <w:rsid w:val="000D18A6"/>
    <w:rsid w:val="000D38FF"/>
    <w:rsid w:val="000E3AF7"/>
    <w:rsid w:val="000F3B7B"/>
    <w:rsid w:val="000F475E"/>
    <w:rsid w:val="00105F3D"/>
    <w:rsid w:val="00112BFD"/>
    <w:rsid w:val="00113813"/>
    <w:rsid w:val="00122023"/>
    <w:rsid w:val="00124BFF"/>
    <w:rsid w:val="001269D1"/>
    <w:rsid w:val="00130B72"/>
    <w:rsid w:val="00130D60"/>
    <w:rsid w:val="001331BC"/>
    <w:rsid w:val="001362CC"/>
    <w:rsid w:val="001368CC"/>
    <w:rsid w:val="00146B5D"/>
    <w:rsid w:val="001478CC"/>
    <w:rsid w:val="00160A22"/>
    <w:rsid w:val="00162A89"/>
    <w:rsid w:val="00170620"/>
    <w:rsid w:val="00171DC8"/>
    <w:rsid w:val="001732F1"/>
    <w:rsid w:val="00173D1F"/>
    <w:rsid w:val="001742E7"/>
    <w:rsid w:val="00176BCC"/>
    <w:rsid w:val="00181137"/>
    <w:rsid w:val="00181C1A"/>
    <w:rsid w:val="00185FBE"/>
    <w:rsid w:val="00187A13"/>
    <w:rsid w:val="0019031E"/>
    <w:rsid w:val="001A0A05"/>
    <w:rsid w:val="001A1B06"/>
    <w:rsid w:val="001A5924"/>
    <w:rsid w:val="001B0311"/>
    <w:rsid w:val="001B2171"/>
    <w:rsid w:val="001B71D0"/>
    <w:rsid w:val="001C4DB4"/>
    <w:rsid w:val="001C5973"/>
    <w:rsid w:val="001C5EC8"/>
    <w:rsid w:val="001D0C07"/>
    <w:rsid w:val="001D4F20"/>
    <w:rsid w:val="001E4A23"/>
    <w:rsid w:val="001F262A"/>
    <w:rsid w:val="00202424"/>
    <w:rsid w:val="00202603"/>
    <w:rsid w:val="00204597"/>
    <w:rsid w:val="00210920"/>
    <w:rsid w:val="00212195"/>
    <w:rsid w:val="00217B2D"/>
    <w:rsid w:val="00225033"/>
    <w:rsid w:val="00230E52"/>
    <w:rsid w:val="00234404"/>
    <w:rsid w:val="00235B7F"/>
    <w:rsid w:val="002405A7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4EF8"/>
    <w:rsid w:val="00285F83"/>
    <w:rsid w:val="002907D7"/>
    <w:rsid w:val="00294B38"/>
    <w:rsid w:val="00296CD2"/>
    <w:rsid w:val="002A20C0"/>
    <w:rsid w:val="002A538D"/>
    <w:rsid w:val="002A7DD1"/>
    <w:rsid w:val="002B2405"/>
    <w:rsid w:val="002B3042"/>
    <w:rsid w:val="002B5037"/>
    <w:rsid w:val="002B5576"/>
    <w:rsid w:val="002B5851"/>
    <w:rsid w:val="002B5E8E"/>
    <w:rsid w:val="002C05DC"/>
    <w:rsid w:val="002D1385"/>
    <w:rsid w:val="002D2EAA"/>
    <w:rsid w:val="002D3F66"/>
    <w:rsid w:val="002E25A2"/>
    <w:rsid w:val="002E6C5F"/>
    <w:rsid w:val="002F22D1"/>
    <w:rsid w:val="002F4463"/>
    <w:rsid w:val="002F7473"/>
    <w:rsid w:val="003039E3"/>
    <w:rsid w:val="00304C18"/>
    <w:rsid w:val="00311371"/>
    <w:rsid w:val="0031360E"/>
    <w:rsid w:val="003144A3"/>
    <w:rsid w:val="003169CA"/>
    <w:rsid w:val="00327CD8"/>
    <w:rsid w:val="00330B1D"/>
    <w:rsid w:val="00331A59"/>
    <w:rsid w:val="00333EB8"/>
    <w:rsid w:val="003354DE"/>
    <w:rsid w:val="00336FE9"/>
    <w:rsid w:val="00340B3A"/>
    <w:rsid w:val="00343D9C"/>
    <w:rsid w:val="003474B5"/>
    <w:rsid w:val="003519DA"/>
    <w:rsid w:val="00355FCF"/>
    <w:rsid w:val="0036187C"/>
    <w:rsid w:val="0036260F"/>
    <w:rsid w:val="00363471"/>
    <w:rsid w:val="00363D4B"/>
    <w:rsid w:val="00365267"/>
    <w:rsid w:val="0036637A"/>
    <w:rsid w:val="003673F6"/>
    <w:rsid w:val="0036762B"/>
    <w:rsid w:val="00375EC5"/>
    <w:rsid w:val="0037670D"/>
    <w:rsid w:val="003905B4"/>
    <w:rsid w:val="003916B9"/>
    <w:rsid w:val="0039210D"/>
    <w:rsid w:val="003922BB"/>
    <w:rsid w:val="00392627"/>
    <w:rsid w:val="00393894"/>
    <w:rsid w:val="003977CA"/>
    <w:rsid w:val="003A33FF"/>
    <w:rsid w:val="003A783C"/>
    <w:rsid w:val="003B245B"/>
    <w:rsid w:val="003B301C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4160"/>
    <w:rsid w:val="003F6AB9"/>
    <w:rsid w:val="003F6AD8"/>
    <w:rsid w:val="004028F6"/>
    <w:rsid w:val="004038B4"/>
    <w:rsid w:val="004040B6"/>
    <w:rsid w:val="00405B15"/>
    <w:rsid w:val="00406124"/>
    <w:rsid w:val="00407813"/>
    <w:rsid w:val="00407B47"/>
    <w:rsid w:val="00410AAE"/>
    <w:rsid w:val="004121D5"/>
    <w:rsid w:val="004129E7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3B6D"/>
    <w:rsid w:val="004540DE"/>
    <w:rsid w:val="00465DE9"/>
    <w:rsid w:val="00471196"/>
    <w:rsid w:val="00472B37"/>
    <w:rsid w:val="00475AF8"/>
    <w:rsid w:val="00476A95"/>
    <w:rsid w:val="004829B1"/>
    <w:rsid w:val="004829BD"/>
    <w:rsid w:val="004830AA"/>
    <w:rsid w:val="00486FEF"/>
    <w:rsid w:val="0048755F"/>
    <w:rsid w:val="004915E4"/>
    <w:rsid w:val="00492DFD"/>
    <w:rsid w:val="0049416B"/>
    <w:rsid w:val="00496106"/>
    <w:rsid w:val="004A15DA"/>
    <w:rsid w:val="004A443A"/>
    <w:rsid w:val="004A55C8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0DC3"/>
    <w:rsid w:val="005237EA"/>
    <w:rsid w:val="00532F09"/>
    <w:rsid w:val="00533C02"/>
    <w:rsid w:val="00533DFA"/>
    <w:rsid w:val="0054109D"/>
    <w:rsid w:val="00542B46"/>
    <w:rsid w:val="005456E2"/>
    <w:rsid w:val="00553877"/>
    <w:rsid w:val="00553E74"/>
    <w:rsid w:val="00562F05"/>
    <w:rsid w:val="005631D8"/>
    <w:rsid w:val="0057046C"/>
    <w:rsid w:val="005744B5"/>
    <w:rsid w:val="00580544"/>
    <w:rsid w:val="00580972"/>
    <w:rsid w:val="00581703"/>
    <w:rsid w:val="0058648A"/>
    <w:rsid w:val="005874C1"/>
    <w:rsid w:val="005940C8"/>
    <w:rsid w:val="00597FA6"/>
    <w:rsid w:val="005A1DB9"/>
    <w:rsid w:val="005A2361"/>
    <w:rsid w:val="005A33D0"/>
    <w:rsid w:val="005A3E89"/>
    <w:rsid w:val="005A6219"/>
    <w:rsid w:val="005B0573"/>
    <w:rsid w:val="005B47F1"/>
    <w:rsid w:val="005B54A5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825"/>
    <w:rsid w:val="005F1A42"/>
    <w:rsid w:val="005F1C64"/>
    <w:rsid w:val="005F3656"/>
    <w:rsid w:val="005F60AB"/>
    <w:rsid w:val="00606018"/>
    <w:rsid w:val="00607B1E"/>
    <w:rsid w:val="006103F0"/>
    <w:rsid w:val="0061439E"/>
    <w:rsid w:val="00620C9D"/>
    <w:rsid w:val="006214A9"/>
    <w:rsid w:val="00635CB8"/>
    <w:rsid w:val="00640EBA"/>
    <w:rsid w:val="00643286"/>
    <w:rsid w:val="00646055"/>
    <w:rsid w:val="0065220E"/>
    <w:rsid w:val="00652DBE"/>
    <w:rsid w:val="0065614D"/>
    <w:rsid w:val="00661E39"/>
    <w:rsid w:val="00663905"/>
    <w:rsid w:val="00663F79"/>
    <w:rsid w:val="00664C89"/>
    <w:rsid w:val="00664F39"/>
    <w:rsid w:val="00670AE3"/>
    <w:rsid w:val="00673794"/>
    <w:rsid w:val="00684A13"/>
    <w:rsid w:val="00686C36"/>
    <w:rsid w:val="00692275"/>
    <w:rsid w:val="00693411"/>
    <w:rsid w:val="006A323C"/>
    <w:rsid w:val="006A60DE"/>
    <w:rsid w:val="006A6D2D"/>
    <w:rsid w:val="006B105C"/>
    <w:rsid w:val="006B2B0B"/>
    <w:rsid w:val="006B41DC"/>
    <w:rsid w:val="006B7C06"/>
    <w:rsid w:val="006C2B5C"/>
    <w:rsid w:val="006C4F9C"/>
    <w:rsid w:val="006C6204"/>
    <w:rsid w:val="006D02E4"/>
    <w:rsid w:val="006D18A3"/>
    <w:rsid w:val="006D37F8"/>
    <w:rsid w:val="006D5CF2"/>
    <w:rsid w:val="006D6C60"/>
    <w:rsid w:val="006E0B21"/>
    <w:rsid w:val="006F2DF5"/>
    <w:rsid w:val="006F6069"/>
    <w:rsid w:val="00700F48"/>
    <w:rsid w:val="00702542"/>
    <w:rsid w:val="0070448E"/>
    <w:rsid w:val="007076D5"/>
    <w:rsid w:val="00713768"/>
    <w:rsid w:val="00713DED"/>
    <w:rsid w:val="007143DE"/>
    <w:rsid w:val="00715C75"/>
    <w:rsid w:val="00715D0D"/>
    <w:rsid w:val="007160C9"/>
    <w:rsid w:val="00717CB0"/>
    <w:rsid w:val="00723F8F"/>
    <w:rsid w:val="0072509F"/>
    <w:rsid w:val="00727701"/>
    <w:rsid w:val="007348A5"/>
    <w:rsid w:val="00735133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0850"/>
    <w:rsid w:val="00766F07"/>
    <w:rsid w:val="00772231"/>
    <w:rsid w:val="00772E3D"/>
    <w:rsid w:val="00783606"/>
    <w:rsid w:val="0079023C"/>
    <w:rsid w:val="007920E5"/>
    <w:rsid w:val="00794BD2"/>
    <w:rsid w:val="0079632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C7218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36AF2"/>
    <w:rsid w:val="00842260"/>
    <w:rsid w:val="00844CD8"/>
    <w:rsid w:val="00852FB5"/>
    <w:rsid w:val="00853110"/>
    <w:rsid w:val="0085482B"/>
    <w:rsid w:val="00854F08"/>
    <w:rsid w:val="008556E5"/>
    <w:rsid w:val="00862A53"/>
    <w:rsid w:val="008645AF"/>
    <w:rsid w:val="00865876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54F2"/>
    <w:rsid w:val="008E6FD8"/>
    <w:rsid w:val="008F4560"/>
    <w:rsid w:val="008F790A"/>
    <w:rsid w:val="0090429E"/>
    <w:rsid w:val="009109EA"/>
    <w:rsid w:val="00915B51"/>
    <w:rsid w:val="0091675B"/>
    <w:rsid w:val="00921AE2"/>
    <w:rsid w:val="0092483D"/>
    <w:rsid w:val="0092565E"/>
    <w:rsid w:val="0093595B"/>
    <w:rsid w:val="00941D79"/>
    <w:rsid w:val="00944B65"/>
    <w:rsid w:val="00947107"/>
    <w:rsid w:val="00950BCC"/>
    <w:rsid w:val="00954D73"/>
    <w:rsid w:val="00956328"/>
    <w:rsid w:val="00960C3B"/>
    <w:rsid w:val="00962422"/>
    <w:rsid w:val="00971F70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246"/>
    <w:rsid w:val="00993BB6"/>
    <w:rsid w:val="00997E0A"/>
    <w:rsid w:val="009A2636"/>
    <w:rsid w:val="009A5A9C"/>
    <w:rsid w:val="009B0AFD"/>
    <w:rsid w:val="009B0EF3"/>
    <w:rsid w:val="009B3073"/>
    <w:rsid w:val="009C0F9A"/>
    <w:rsid w:val="009C3569"/>
    <w:rsid w:val="009C7F05"/>
    <w:rsid w:val="009D06A6"/>
    <w:rsid w:val="009D1185"/>
    <w:rsid w:val="009D2147"/>
    <w:rsid w:val="009E730D"/>
    <w:rsid w:val="009F0E18"/>
    <w:rsid w:val="009F132D"/>
    <w:rsid w:val="009F4ABB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1AFC"/>
    <w:rsid w:val="00A323F1"/>
    <w:rsid w:val="00A3242B"/>
    <w:rsid w:val="00A32800"/>
    <w:rsid w:val="00A37343"/>
    <w:rsid w:val="00A377AD"/>
    <w:rsid w:val="00A40301"/>
    <w:rsid w:val="00A41950"/>
    <w:rsid w:val="00A442CC"/>
    <w:rsid w:val="00A44E39"/>
    <w:rsid w:val="00A47A21"/>
    <w:rsid w:val="00A53339"/>
    <w:rsid w:val="00A64F52"/>
    <w:rsid w:val="00A66233"/>
    <w:rsid w:val="00A6666C"/>
    <w:rsid w:val="00A70723"/>
    <w:rsid w:val="00A72227"/>
    <w:rsid w:val="00A8095F"/>
    <w:rsid w:val="00A863AC"/>
    <w:rsid w:val="00A8657C"/>
    <w:rsid w:val="00A878B4"/>
    <w:rsid w:val="00A91900"/>
    <w:rsid w:val="00A939CD"/>
    <w:rsid w:val="00A96425"/>
    <w:rsid w:val="00AA1D16"/>
    <w:rsid w:val="00AB296B"/>
    <w:rsid w:val="00AB3540"/>
    <w:rsid w:val="00AB3FC6"/>
    <w:rsid w:val="00AB440E"/>
    <w:rsid w:val="00AB50C9"/>
    <w:rsid w:val="00AC2D8D"/>
    <w:rsid w:val="00AC659C"/>
    <w:rsid w:val="00AC6D78"/>
    <w:rsid w:val="00AD1E27"/>
    <w:rsid w:val="00AD72E5"/>
    <w:rsid w:val="00AE1C8F"/>
    <w:rsid w:val="00AE2D9E"/>
    <w:rsid w:val="00AF187A"/>
    <w:rsid w:val="00AF2264"/>
    <w:rsid w:val="00B07941"/>
    <w:rsid w:val="00B13F2F"/>
    <w:rsid w:val="00B17C8F"/>
    <w:rsid w:val="00B20720"/>
    <w:rsid w:val="00B20E39"/>
    <w:rsid w:val="00B20F27"/>
    <w:rsid w:val="00B24EDB"/>
    <w:rsid w:val="00B32F2D"/>
    <w:rsid w:val="00B45879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25C6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1A8B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569D3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945"/>
    <w:rsid w:val="00D55B6B"/>
    <w:rsid w:val="00D662C0"/>
    <w:rsid w:val="00D74D88"/>
    <w:rsid w:val="00D80C49"/>
    <w:rsid w:val="00D81D41"/>
    <w:rsid w:val="00D85D02"/>
    <w:rsid w:val="00DB5219"/>
    <w:rsid w:val="00DD13E8"/>
    <w:rsid w:val="00DD1925"/>
    <w:rsid w:val="00DD6A91"/>
    <w:rsid w:val="00DD6F28"/>
    <w:rsid w:val="00DE7BD3"/>
    <w:rsid w:val="00DF44DC"/>
    <w:rsid w:val="00DF7BB6"/>
    <w:rsid w:val="00E015B0"/>
    <w:rsid w:val="00E068D1"/>
    <w:rsid w:val="00E0791F"/>
    <w:rsid w:val="00E17B47"/>
    <w:rsid w:val="00E31F3A"/>
    <w:rsid w:val="00E32471"/>
    <w:rsid w:val="00E3255E"/>
    <w:rsid w:val="00E33D94"/>
    <w:rsid w:val="00E34D59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2948"/>
    <w:rsid w:val="00E6441E"/>
    <w:rsid w:val="00E67262"/>
    <w:rsid w:val="00E72862"/>
    <w:rsid w:val="00E74E72"/>
    <w:rsid w:val="00E755F6"/>
    <w:rsid w:val="00E926D9"/>
    <w:rsid w:val="00E9555F"/>
    <w:rsid w:val="00EA2641"/>
    <w:rsid w:val="00EB17DA"/>
    <w:rsid w:val="00EB3098"/>
    <w:rsid w:val="00ED1E55"/>
    <w:rsid w:val="00ED233E"/>
    <w:rsid w:val="00ED3149"/>
    <w:rsid w:val="00ED41B9"/>
    <w:rsid w:val="00EE0245"/>
    <w:rsid w:val="00EE1915"/>
    <w:rsid w:val="00EE1D79"/>
    <w:rsid w:val="00EE4E77"/>
    <w:rsid w:val="00EE7D99"/>
    <w:rsid w:val="00EF0F61"/>
    <w:rsid w:val="00F07AC2"/>
    <w:rsid w:val="00F178BF"/>
    <w:rsid w:val="00F21797"/>
    <w:rsid w:val="00F21EC7"/>
    <w:rsid w:val="00F2313C"/>
    <w:rsid w:val="00F24D70"/>
    <w:rsid w:val="00F262A1"/>
    <w:rsid w:val="00F26735"/>
    <w:rsid w:val="00F3019D"/>
    <w:rsid w:val="00F30478"/>
    <w:rsid w:val="00F3155B"/>
    <w:rsid w:val="00F430A3"/>
    <w:rsid w:val="00F47CB3"/>
    <w:rsid w:val="00F50FF6"/>
    <w:rsid w:val="00F51BE7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B49"/>
    <w:rsid w:val="00F9063E"/>
    <w:rsid w:val="00F92B7A"/>
    <w:rsid w:val="00F948D5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D3E08"/>
    <w:rsid w:val="00FE70D6"/>
    <w:rsid w:val="00FF090B"/>
    <w:rsid w:val="00FF7C57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F855C-0261-458C-A1AD-0E33D0B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977CA"/>
    <w:rPr>
      <w:b/>
      <w:bCs/>
    </w:rPr>
  </w:style>
  <w:style w:type="character" w:customStyle="1" w:styleId="apple-converted-space">
    <w:name w:val="apple-converted-space"/>
    <w:rsid w:val="008F790A"/>
  </w:style>
  <w:style w:type="paragraph" w:styleId="HTMLPreformatted">
    <w:name w:val="HTML Preformatted"/>
    <w:basedOn w:val="Normal"/>
    <w:link w:val="HTMLPreformattedChar"/>
    <w:semiHidden/>
    <w:unhideWhenUsed/>
    <w:rsid w:val="000A3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A31F9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E13A-4625-4C51-9710-B161F592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50</cp:revision>
  <cp:lastPrinted>2013-11-14T12:24:00Z</cp:lastPrinted>
  <dcterms:created xsi:type="dcterms:W3CDTF">2018-05-15T18:42:00Z</dcterms:created>
  <dcterms:modified xsi:type="dcterms:W3CDTF">2021-09-20T11:51:00Z</dcterms:modified>
</cp:coreProperties>
</file>