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F6" w:rsidRPr="002E2F88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2E2F88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5BC" w:rsidRPr="008865BC" w:rsidRDefault="008865BC" w:rsidP="008865BC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</w:rPr>
      </w:pPr>
      <w:r w:rsidRPr="008865BC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Тбилисский</w:t>
      </w:r>
      <w:r w:rsidRPr="008865BC">
        <w:rPr>
          <w:rFonts w:ascii="Sylfaen" w:eastAsia="Times New Roman" w:hAnsi="Sylfaen" w:cs="Times New Roman"/>
          <w:b/>
          <w:bCs/>
          <w:noProof/>
          <w:sz w:val="24"/>
          <w:szCs w:val="24"/>
        </w:rPr>
        <w:t xml:space="preserve"> </w:t>
      </w:r>
      <w:r w:rsidRPr="008865BC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гуманитарный</w:t>
      </w:r>
      <w:r w:rsidRPr="008865BC">
        <w:rPr>
          <w:rFonts w:ascii="Sylfaen" w:eastAsia="Times New Roman" w:hAnsi="Sylfaen" w:cs="Times New Roman"/>
          <w:b/>
          <w:bCs/>
          <w:noProof/>
          <w:sz w:val="24"/>
          <w:szCs w:val="24"/>
        </w:rPr>
        <w:t xml:space="preserve"> </w:t>
      </w:r>
      <w:r w:rsidRPr="008865BC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учебный</w:t>
      </w:r>
      <w:r w:rsidRPr="008865BC">
        <w:rPr>
          <w:rFonts w:ascii="Sylfaen" w:eastAsia="Times New Roman" w:hAnsi="Sylfaen" w:cs="Times New Roman"/>
          <w:b/>
          <w:bCs/>
          <w:noProof/>
          <w:sz w:val="24"/>
          <w:szCs w:val="24"/>
        </w:rPr>
        <w:t xml:space="preserve"> </w:t>
      </w:r>
      <w:r w:rsidRPr="008865BC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университет</w:t>
      </w:r>
    </w:p>
    <w:p w:rsidR="008865BC" w:rsidRPr="00F57AF2" w:rsidRDefault="008865BC" w:rsidP="008865BC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</w:rPr>
      </w:pPr>
      <w:r w:rsidRPr="00F57AF2">
        <w:rPr>
          <w:rFonts w:ascii="Sylfaen" w:eastAsia="Times New Roman" w:hAnsi="Sylfaen" w:cs="Times New Roman"/>
          <w:b/>
          <w:bCs/>
          <w:noProof/>
          <w:sz w:val="24"/>
          <w:szCs w:val="24"/>
        </w:rPr>
        <w:t>TBILISI   HUMANITARIAN  TEACHING UNIVERSITY</w:t>
      </w:r>
      <w:r w:rsidRPr="00F57AF2">
        <w:rPr>
          <w:rFonts w:ascii="Sylfaen" w:eastAsia="Times New Roman" w:hAnsi="Sylfaen" w:cs="Times New Roman"/>
          <w:noProof/>
          <w:sz w:val="24"/>
          <w:szCs w:val="24"/>
        </w:rPr>
        <w:br/>
      </w:r>
    </w:p>
    <w:p w:rsidR="008865BC" w:rsidRPr="00D03049" w:rsidRDefault="008865BC" w:rsidP="008865BC">
      <w:pPr>
        <w:spacing w:after="0"/>
        <w:jc w:val="center"/>
        <w:rPr>
          <w:rFonts w:ascii="Sylfaen" w:eastAsia="Calibri" w:hAnsi="Sylfaen" w:cs="Times New Roman"/>
          <w:b/>
          <w:bCs/>
          <w:i/>
          <w:lang w:val="ru-RU"/>
        </w:rPr>
      </w:pPr>
      <w:r w:rsidRPr="00D03049">
        <w:rPr>
          <w:rFonts w:ascii="Sylfaen" w:eastAsia="Calibri" w:hAnsi="Sylfaen" w:cs="Times New Roman"/>
          <w:b/>
          <w:bCs/>
          <w:i/>
          <w:lang w:val="ru-RU"/>
        </w:rPr>
        <w:t xml:space="preserve">Силлабус </w:t>
      </w:r>
    </w:p>
    <w:p w:rsidR="0031360E" w:rsidRPr="00D03049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8865BC" w:rsidRPr="00D03049" w:rsidTr="000B3B98">
        <w:tc>
          <w:tcPr>
            <w:tcW w:w="2836" w:type="dxa"/>
          </w:tcPr>
          <w:p w:rsidR="008865BC" w:rsidRPr="00D03049" w:rsidRDefault="008865BC" w:rsidP="008865BC">
            <w:pPr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 xml:space="preserve">Наименование учебного курса </w:t>
            </w:r>
          </w:p>
        </w:tc>
        <w:tc>
          <w:tcPr>
            <w:tcW w:w="7938" w:type="dxa"/>
          </w:tcPr>
          <w:p w:rsidR="008865BC" w:rsidRPr="00D03049" w:rsidRDefault="008865BC" w:rsidP="008865BC">
            <w:pPr>
              <w:spacing w:after="0" w:line="240" w:lineRule="auto"/>
              <w:rPr>
                <w:rFonts w:ascii="Sylfaen" w:hAnsi="Sylfaen"/>
                <w:b/>
                <w:i/>
                <w:lang w:val="ru-RU"/>
              </w:rPr>
            </w:pPr>
            <w:r w:rsidRPr="00D03049">
              <w:rPr>
                <w:rFonts w:ascii="Sylfaen" w:hAnsi="Sylfaen"/>
                <w:b/>
                <w:i/>
                <w:color w:val="000000"/>
                <w:lang w:val="ru-RU"/>
              </w:rPr>
              <w:t xml:space="preserve">Акушерство и гинекология </w:t>
            </w:r>
          </w:p>
        </w:tc>
      </w:tr>
      <w:tr w:rsidR="008865BC" w:rsidRPr="00D03049" w:rsidTr="000B3B98">
        <w:tc>
          <w:tcPr>
            <w:tcW w:w="2836" w:type="dxa"/>
          </w:tcPr>
          <w:p w:rsidR="008865BC" w:rsidRPr="00D03049" w:rsidRDefault="008865BC" w:rsidP="008865BC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Код учебного курса (модуля)</w:t>
            </w:r>
          </w:p>
        </w:tc>
        <w:tc>
          <w:tcPr>
            <w:tcW w:w="7938" w:type="dxa"/>
          </w:tcPr>
          <w:p w:rsidR="008865BC" w:rsidRPr="00D03049" w:rsidRDefault="00883F65" w:rsidP="008865BC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  <w:t>EI0414</w:t>
            </w:r>
            <w:r w:rsidR="008865BC" w:rsidRPr="00D03049"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  <w:t>DM</w:t>
            </w:r>
          </w:p>
        </w:tc>
      </w:tr>
      <w:tr w:rsidR="008865BC" w:rsidRPr="00B44832" w:rsidTr="000B3B98">
        <w:tc>
          <w:tcPr>
            <w:tcW w:w="2836" w:type="dxa"/>
          </w:tcPr>
          <w:p w:rsidR="008865BC" w:rsidRPr="00D03049" w:rsidRDefault="008865BC" w:rsidP="008865BC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 xml:space="preserve">Ступени обучения </w:t>
            </w:r>
          </w:p>
        </w:tc>
        <w:tc>
          <w:tcPr>
            <w:tcW w:w="7938" w:type="dxa"/>
          </w:tcPr>
          <w:p w:rsidR="008865BC" w:rsidRPr="00D03049" w:rsidRDefault="008865BC" w:rsidP="008865BC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Факультет здравоохранения, одноступенчатая образовательная программа – «Стоматология», X семестр, выборочный курс</w:t>
            </w:r>
          </w:p>
        </w:tc>
      </w:tr>
      <w:tr w:rsidR="008865BC" w:rsidRPr="00B44832" w:rsidTr="000B3B98">
        <w:tc>
          <w:tcPr>
            <w:tcW w:w="2836" w:type="dxa"/>
          </w:tcPr>
          <w:p w:rsidR="008865BC" w:rsidRPr="00D03049" w:rsidRDefault="008865BC" w:rsidP="008865B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ECTS</w:t>
            </w:r>
          </w:p>
          <w:p w:rsidR="008865BC" w:rsidRPr="00D03049" w:rsidRDefault="008865BC" w:rsidP="008865BC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  <w:p w:rsidR="008865BC" w:rsidRPr="00D03049" w:rsidRDefault="008865BC" w:rsidP="008865BC">
            <w:pPr>
              <w:spacing w:after="0" w:line="240" w:lineRule="auto"/>
              <w:jc w:val="right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7938" w:type="dxa"/>
          </w:tcPr>
          <w:p w:rsidR="008865BC" w:rsidRPr="00D03049" w:rsidRDefault="008865BC" w:rsidP="008865BC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b/>
                <w:i/>
                <w:lang w:val="ru-RU"/>
              </w:rPr>
              <w:t xml:space="preserve">3 кредита, всего 75 часов. </w:t>
            </w:r>
            <w:r w:rsidRPr="00D03049">
              <w:rPr>
                <w:rFonts w:ascii="Sylfaen" w:hAnsi="Sylfaen"/>
                <w:i/>
                <w:lang w:val="ru-RU"/>
              </w:rPr>
              <w:t>Всего контактные - 24 часа., лекция - 5 часов, практические занятия -15 часов, промежуточный экзамен – 2часа, заключительный экзамен - 2 часа, самостоятельная работа - 51 час.</w:t>
            </w:r>
          </w:p>
          <w:p w:rsidR="008865BC" w:rsidRPr="00D03049" w:rsidRDefault="008865BC" w:rsidP="008865B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8865BC" w:rsidRPr="00B44832" w:rsidTr="000B3B98">
        <w:tc>
          <w:tcPr>
            <w:tcW w:w="2836" w:type="dxa"/>
          </w:tcPr>
          <w:p w:rsidR="008865BC" w:rsidRPr="00D03049" w:rsidRDefault="008865BC" w:rsidP="008865B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Лектор</w:t>
            </w:r>
          </w:p>
        </w:tc>
        <w:tc>
          <w:tcPr>
            <w:tcW w:w="7938" w:type="dxa"/>
          </w:tcPr>
          <w:p w:rsidR="008865BC" w:rsidRPr="00D03049" w:rsidRDefault="00B44832" w:rsidP="008865BC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ru-RU"/>
              </w:rPr>
            </w:pPr>
            <w:r>
              <w:rPr>
                <w:rFonts w:ascii="Sylfaen" w:eastAsia="Times New Roman" w:hAnsi="Sylfaen"/>
                <w:i/>
                <w:lang w:val="ru-RU"/>
              </w:rPr>
              <w:t>Нино Черкезишвили,</w:t>
            </w:r>
            <w:r w:rsidR="008865BC" w:rsidRPr="00D03049">
              <w:rPr>
                <w:rFonts w:ascii="Sylfaen" w:eastAsia="Times New Roman" w:hAnsi="Sylfaen"/>
                <w:i/>
                <w:lang w:val="ru-RU"/>
              </w:rPr>
              <w:t xml:space="preserve"> доктор медицинских наук, </w:t>
            </w:r>
            <w:r>
              <w:rPr>
                <w:rFonts w:ascii="Sylfaen" w:eastAsia="Times New Roman" w:hAnsi="Sylfaen"/>
                <w:i/>
                <w:lang w:val="ru-RU"/>
              </w:rPr>
              <w:t xml:space="preserve">приглашенный преподаватель  </w:t>
            </w:r>
            <w:r w:rsidR="008865BC" w:rsidRPr="00D03049">
              <w:rPr>
                <w:rFonts w:ascii="Sylfaen" w:eastAsia="Times New Roman" w:hAnsi="Sylfaen"/>
                <w:i/>
                <w:lang w:val="ru-RU"/>
              </w:rPr>
              <w:t>ТГУ</w:t>
            </w:r>
          </w:p>
          <w:p w:rsidR="008865BC" w:rsidRPr="00D03049" w:rsidRDefault="008865BC" w:rsidP="008865BC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ru-RU"/>
              </w:rPr>
            </w:pPr>
            <w:r w:rsidRPr="00D03049">
              <w:rPr>
                <w:rFonts w:ascii="Sylfaen" w:eastAsia="Times New Roman" w:hAnsi="Sylfaen"/>
                <w:i/>
                <w:lang w:val="ru-RU"/>
              </w:rPr>
              <w:t>тел. 599</w:t>
            </w:r>
            <w:r w:rsidR="00B44832">
              <w:rPr>
                <w:rFonts w:ascii="Sylfaen" w:eastAsia="Times New Roman" w:hAnsi="Sylfaen"/>
                <w:i/>
                <w:lang w:val="ru-RU"/>
              </w:rPr>
              <w:t>976627</w:t>
            </w:r>
            <w:bookmarkStart w:id="0" w:name="_GoBack"/>
            <w:bookmarkEnd w:id="0"/>
          </w:p>
          <w:p w:rsidR="008865BC" w:rsidRPr="00D03049" w:rsidRDefault="008865BC" w:rsidP="008865BC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  <w:lang w:val="ru-RU"/>
              </w:rPr>
            </w:pPr>
            <w:r w:rsidRPr="00D03049">
              <w:rPr>
                <w:rFonts w:ascii="Sylfaen" w:eastAsia="Times New Roman" w:hAnsi="Sylfaen"/>
                <w:i/>
                <w:lang w:val="ru-RU"/>
              </w:rPr>
              <w:t xml:space="preserve">База – </w:t>
            </w:r>
            <w:r w:rsidR="00B44832">
              <w:rPr>
                <w:rFonts w:ascii="Sylfaen" w:eastAsia="Times New Roman" w:hAnsi="Sylfaen"/>
                <w:i/>
                <w:lang w:val="ru-RU"/>
              </w:rPr>
              <w:t>«Приватклиника»</w:t>
            </w:r>
          </w:p>
        </w:tc>
      </w:tr>
      <w:tr w:rsidR="008865BC" w:rsidRPr="00B44832" w:rsidTr="00416FD3">
        <w:tc>
          <w:tcPr>
            <w:tcW w:w="2836" w:type="dxa"/>
          </w:tcPr>
          <w:p w:rsidR="008865BC" w:rsidRPr="00D03049" w:rsidRDefault="008865BC" w:rsidP="008865BC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Цели учебного курса</w:t>
            </w:r>
          </w:p>
        </w:tc>
        <w:tc>
          <w:tcPr>
            <w:tcW w:w="7938" w:type="dxa"/>
            <w:vAlign w:val="center"/>
          </w:tcPr>
          <w:p w:rsidR="008865BC" w:rsidRPr="00D03049" w:rsidRDefault="008865BC" w:rsidP="00616824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 xml:space="preserve">Цель курса - изучение репродуктивной системы женщины, пропедевтика гинекологических заболеваний, общая практика и диагностика лечения, принципы и методы лечения, а также физиологические изменения, протекающие в организме женщины </w:t>
            </w:r>
            <w:r w:rsidR="00616824" w:rsidRPr="00D03049">
              <w:rPr>
                <w:rFonts w:ascii="Sylfaen" w:hAnsi="Sylfaen"/>
                <w:i/>
                <w:lang w:val="ru-RU"/>
              </w:rPr>
              <w:t>при</w:t>
            </w:r>
            <w:r w:rsidRPr="00D03049">
              <w:rPr>
                <w:rFonts w:ascii="Sylfaen" w:hAnsi="Sylfaen"/>
                <w:i/>
                <w:lang w:val="ru-RU"/>
              </w:rPr>
              <w:t xml:space="preserve"> </w:t>
            </w:r>
            <w:r w:rsidR="00616824" w:rsidRPr="00D03049">
              <w:rPr>
                <w:rFonts w:ascii="Sylfaen" w:hAnsi="Sylfaen"/>
                <w:i/>
                <w:lang w:val="ru-RU"/>
              </w:rPr>
              <w:t>беременности</w:t>
            </w:r>
            <w:r w:rsidRPr="00D03049">
              <w:rPr>
                <w:rFonts w:ascii="Sylfaen" w:hAnsi="Sylfaen"/>
                <w:i/>
                <w:lang w:val="ru-RU"/>
              </w:rPr>
              <w:t xml:space="preserve">, роды, механизм родов. </w:t>
            </w:r>
          </w:p>
        </w:tc>
      </w:tr>
      <w:tr w:rsidR="008865BC" w:rsidRPr="00D03049" w:rsidTr="000B3B98">
        <w:tc>
          <w:tcPr>
            <w:tcW w:w="2836" w:type="dxa"/>
          </w:tcPr>
          <w:p w:rsidR="008865BC" w:rsidRPr="00D03049" w:rsidRDefault="008865BC" w:rsidP="008865BC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Предусловие допуска</w:t>
            </w:r>
          </w:p>
        </w:tc>
        <w:tc>
          <w:tcPr>
            <w:tcW w:w="7938" w:type="dxa"/>
          </w:tcPr>
          <w:p w:rsidR="008865BC" w:rsidRPr="00D03049" w:rsidRDefault="008865BC" w:rsidP="008865BC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eastAsia="Calibri" w:hAnsi="Sylfaen" w:cs="Sylfaen"/>
                <w:i/>
                <w:iCs/>
                <w:lang w:val="ru-RU"/>
              </w:rPr>
              <w:t>Без предусловия</w:t>
            </w:r>
          </w:p>
        </w:tc>
      </w:tr>
      <w:tr w:rsidR="008865BC" w:rsidRPr="00B44832" w:rsidTr="000B3B98">
        <w:tc>
          <w:tcPr>
            <w:tcW w:w="2836" w:type="dxa"/>
          </w:tcPr>
          <w:p w:rsidR="008865BC" w:rsidRPr="00D03049" w:rsidRDefault="008865BC" w:rsidP="008865BC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Система оценки студента</w:t>
            </w:r>
          </w:p>
        </w:tc>
        <w:tc>
          <w:tcPr>
            <w:tcW w:w="7938" w:type="dxa"/>
          </w:tcPr>
          <w:p w:rsidR="008865BC" w:rsidRPr="00D03049" w:rsidRDefault="008865BC" w:rsidP="008865BC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8865BC" w:rsidRPr="00D03049" w:rsidRDefault="008865BC" w:rsidP="008865BC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Arial Unicode MS"/>
                <w:i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8865BC" w:rsidRPr="00D03049" w:rsidRDefault="008865BC" w:rsidP="008865BC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Активность студента в течение учебного семестра - </w:t>
            </w: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8865BC" w:rsidRPr="00D03049" w:rsidRDefault="008865BC" w:rsidP="008865BC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Промежуточный экзамен - </w:t>
            </w: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8865BC" w:rsidRPr="00D03049" w:rsidRDefault="008865BC" w:rsidP="008865BC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Arial Unicode MS"/>
                <w:i/>
                <w:lang w:val="ru-RU" w:eastAsia="ru-RU"/>
              </w:rPr>
              <w:t>А</w:t>
            </w:r>
            <w:r w:rsidRPr="00D03049">
              <w:rPr>
                <w:rFonts w:ascii="Sylfaen" w:eastAsia="Times New Roman" w:hAnsi="Sylfaen" w:cs="Arial Unicode MS"/>
                <w:b/>
                <w:i/>
                <w:lang w:val="ru-RU" w:eastAsia="ru-RU"/>
              </w:rPr>
              <w:t xml:space="preserve"> заключительный экзамен </w:t>
            </w: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- </w:t>
            </w: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>40 баллов.</w:t>
            </w:r>
          </w:p>
          <w:p w:rsidR="008865BC" w:rsidRPr="00D03049" w:rsidRDefault="008865BC" w:rsidP="008865BC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11 баллов.</w:t>
            </w: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</w:p>
          <w:p w:rsidR="008865BC" w:rsidRPr="00D03049" w:rsidRDefault="008865BC" w:rsidP="008865B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Предел минимальной компетенции заключительной оценки составляет </w:t>
            </w: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50% </w:t>
            </w: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от общей суммы оценки т.е.  </w:t>
            </w: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20 баллов из 40 баллов.</w:t>
            </w:r>
          </w:p>
          <w:p w:rsidR="008865BC" w:rsidRPr="00D03049" w:rsidRDefault="008865BC" w:rsidP="008865BC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noProof/>
                <w:lang w:val="ru-RU" w:eastAsia="ru-RU"/>
              </w:rPr>
            </w:pPr>
          </w:p>
          <w:p w:rsidR="008865BC" w:rsidRPr="00D03049" w:rsidRDefault="008865BC" w:rsidP="008865BC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Система оценки допускает:</w:t>
            </w:r>
          </w:p>
          <w:p w:rsidR="008865BC" w:rsidRPr="00D03049" w:rsidRDefault="008865BC" w:rsidP="008865BC">
            <w:pPr>
              <w:spacing w:after="0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а) </w:t>
            </w: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положительную оценку пяти видов:</w:t>
            </w:r>
          </w:p>
          <w:p w:rsidR="008865BC" w:rsidRPr="00D03049" w:rsidRDefault="008865BC" w:rsidP="008865B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а.а) </w:t>
            </w: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(A) отлично</w:t>
            </w: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оценка  91-100 баллов;</w:t>
            </w:r>
          </w:p>
          <w:p w:rsidR="008865BC" w:rsidRPr="00D03049" w:rsidRDefault="008865BC" w:rsidP="008865B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>а.б) (</w:t>
            </w: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B) очень хорошо</w:t>
            </w: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81-90 баллов; </w:t>
            </w:r>
          </w:p>
          <w:p w:rsidR="008865BC" w:rsidRPr="00D03049" w:rsidRDefault="008865BC" w:rsidP="008865B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lastRenderedPageBreak/>
              <w:t>а.в) (</w:t>
            </w: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C) хорошо – </w:t>
            </w: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>максимальная оценка 71-80 баллов;</w:t>
            </w:r>
          </w:p>
          <w:p w:rsidR="008865BC" w:rsidRPr="00D03049" w:rsidRDefault="008865BC" w:rsidP="008865B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а.г) </w:t>
            </w: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(D) удовлетворительно</w:t>
            </w: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61-70 баллов;</w:t>
            </w:r>
          </w:p>
          <w:p w:rsidR="008865BC" w:rsidRPr="00D03049" w:rsidRDefault="008865BC" w:rsidP="008865B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а.д) (E) достаточно</w:t>
            </w: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51-60 баллов.</w:t>
            </w:r>
          </w:p>
          <w:p w:rsidR="008865BC" w:rsidRPr="00D03049" w:rsidRDefault="008865BC" w:rsidP="008865B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б) два вида отрицательной/неудовлетворительной оценки:</w:t>
            </w:r>
          </w:p>
          <w:p w:rsidR="008865BC" w:rsidRPr="00D03049" w:rsidRDefault="008865BC" w:rsidP="008865B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б.а) (FX) не смог(ла) сдать</w:t>
            </w: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и ему дается право выхода на дополнительный экзамен с самостоятельной работой один раз;</w:t>
            </w:r>
          </w:p>
          <w:p w:rsidR="008865BC" w:rsidRPr="00D03049" w:rsidRDefault="008865BC" w:rsidP="008865BC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b/>
                <w:i/>
                <w:lang w:val="ru-RU" w:eastAsia="ru-RU"/>
              </w:rPr>
              <w:t>б.б) (F) срезался(срезалась)</w:t>
            </w: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8865BC" w:rsidRPr="00D03049" w:rsidRDefault="008865BC" w:rsidP="008865BC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Одна из отрицательных/неудовлетворительных оценок: в случае получения (FX)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отражается/указывается в экзаменационной таблице.   </w:t>
            </w:r>
          </w:p>
          <w:p w:rsidR="008865BC" w:rsidRPr="00D03049" w:rsidRDefault="008865BC" w:rsidP="008865BC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8865BC" w:rsidRPr="00D03049" w:rsidRDefault="008865BC" w:rsidP="008865BC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eastAsia="Times New Roman" w:hAnsi="Sylfaen" w:cs="Sylfaen"/>
                <w:i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D03049">
              <w:rPr>
                <w:rFonts w:ascii="Sylfaen" w:eastAsia="Calibri" w:hAnsi="Sylfaen" w:cs="Sylfaen"/>
                <w:i/>
                <w:lang w:val="ru-RU" w:eastAsia="ru-RU"/>
              </w:rPr>
              <w:t>от 0 до 50 баллов, в окончательной экзаменационной ведомости оформляется (F) -0 баллов</w:t>
            </w:r>
          </w:p>
        </w:tc>
      </w:tr>
      <w:tr w:rsidR="008865BC" w:rsidRPr="00D03049" w:rsidTr="000B3B98">
        <w:tc>
          <w:tcPr>
            <w:tcW w:w="2836" w:type="dxa"/>
          </w:tcPr>
          <w:p w:rsidR="008865BC" w:rsidRPr="00D03049" w:rsidRDefault="008865BC" w:rsidP="008865BC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8865BC" w:rsidRPr="00D03049" w:rsidRDefault="008865BC" w:rsidP="008865BC">
            <w:pPr>
              <w:spacing w:after="0"/>
              <w:rPr>
                <w:rFonts w:ascii="Sylfaen" w:hAnsi="Sylfaen"/>
                <w:i/>
                <w:noProof/>
                <w:lang w:val="ru-RU"/>
              </w:rPr>
            </w:pPr>
            <w:r w:rsidRPr="00D03049">
              <w:rPr>
                <w:rFonts w:ascii="Sylfaen" w:eastAsia="Calibri" w:hAnsi="Sylfaen" w:cs="Times New Roman"/>
                <w:bCs/>
                <w:i/>
                <w:lang w:val="ru-RU"/>
              </w:rPr>
              <w:t>См. Приложение 1</w:t>
            </w:r>
          </w:p>
        </w:tc>
      </w:tr>
      <w:tr w:rsidR="008865BC" w:rsidRPr="00B44832" w:rsidTr="000B3B98">
        <w:tc>
          <w:tcPr>
            <w:tcW w:w="2836" w:type="dxa"/>
          </w:tcPr>
          <w:p w:rsidR="008865BC" w:rsidRPr="00D03049" w:rsidRDefault="008865BC" w:rsidP="008865BC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Формы, методы, критерии/активы оценки</w:t>
            </w:r>
          </w:p>
        </w:tc>
        <w:tc>
          <w:tcPr>
            <w:tcW w:w="7938" w:type="dxa"/>
          </w:tcPr>
          <w:p w:rsidR="008865BC" w:rsidRPr="00D03049" w:rsidRDefault="008865BC" w:rsidP="008865BC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D03049">
              <w:rPr>
                <w:rFonts w:ascii="Sylfaen" w:hAnsi="Sylfaen" w:cs="Sylfaen"/>
                <w:b/>
                <w:bCs/>
                <w:i/>
                <w:lang w:val="ru-RU"/>
              </w:rPr>
              <w:t>Активность</w:t>
            </w:r>
            <w:r w:rsidRPr="00D03049">
              <w:rPr>
                <w:rFonts w:ascii="Sylfaen" w:hAnsi="Sylfaen" w:cs="Sylfaen"/>
                <w:bCs/>
                <w:i/>
                <w:lang w:val="ru-RU"/>
              </w:rPr>
              <w:t xml:space="preserve"> – каждый </w:t>
            </w:r>
            <w:r w:rsidR="00616824" w:rsidRPr="00D03049">
              <w:rPr>
                <w:rFonts w:ascii="Sylfaen" w:hAnsi="Sylfaen" w:cs="Sylfaen"/>
                <w:bCs/>
                <w:i/>
                <w:lang w:val="ru-RU"/>
              </w:rPr>
              <w:t>студент</w:t>
            </w:r>
            <w:r w:rsidRPr="00D03049">
              <w:rPr>
                <w:rFonts w:ascii="Sylfaen" w:hAnsi="Sylfaen" w:cs="Sylfaen"/>
                <w:bCs/>
                <w:i/>
                <w:lang w:val="ru-RU"/>
              </w:rPr>
              <w:t xml:space="preserve"> </w:t>
            </w:r>
            <w:r w:rsidR="00616824" w:rsidRPr="00D03049">
              <w:rPr>
                <w:rFonts w:ascii="Sylfaen" w:hAnsi="Sylfaen" w:cs="Sylfaen"/>
                <w:bCs/>
                <w:i/>
                <w:lang w:val="ru-RU"/>
              </w:rPr>
              <w:t>оценивается 5</w:t>
            </w:r>
            <w:r w:rsidRPr="00D03049">
              <w:rPr>
                <w:rFonts w:ascii="Sylfaen" w:hAnsi="Sylfaen" w:cs="Sylfaen"/>
                <w:bCs/>
                <w:i/>
                <w:lang w:val="ru-RU"/>
              </w:rPr>
              <w:t xml:space="preserve"> раз на протяжении курации, </w:t>
            </w:r>
            <w:r w:rsidR="00993607" w:rsidRPr="00D03049">
              <w:rPr>
                <w:rFonts w:ascii="Sylfaen" w:hAnsi="Sylfaen" w:cs="Sylfaen"/>
                <w:bCs/>
                <w:i/>
                <w:lang w:val="ru-RU"/>
              </w:rPr>
              <w:t xml:space="preserve">каждая </w:t>
            </w:r>
            <w:r w:rsidRPr="00D03049">
              <w:rPr>
                <w:rFonts w:ascii="Sylfaen" w:hAnsi="Sylfaen" w:cs="Sylfaen"/>
                <w:bCs/>
                <w:i/>
                <w:lang w:val="ru-RU"/>
              </w:rPr>
              <w:t xml:space="preserve">оценка </w:t>
            </w:r>
            <w:r w:rsidR="00993607" w:rsidRPr="00D03049">
              <w:rPr>
                <w:rFonts w:ascii="Sylfaen" w:hAnsi="Sylfaen" w:cs="Sylfaen"/>
                <w:bCs/>
                <w:i/>
                <w:lang w:val="ru-RU"/>
              </w:rPr>
              <w:t xml:space="preserve">- </w:t>
            </w:r>
            <w:r w:rsidRPr="00D03049">
              <w:rPr>
                <w:rFonts w:ascii="Sylfaen" w:hAnsi="Sylfaen" w:cs="Sylfaen"/>
                <w:bCs/>
                <w:i/>
                <w:lang w:val="ru-RU"/>
              </w:rPr>
              <w:t xml:space="preserve">3 балла. </w:t>
            </w:r>
          </w:p>
          <w:p w:rsidR="008865BC" w:rsidRPr="00D03049" w:rsidRDefault="008865BC" w:rsidP="008865BC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D03049">
              <w:rPr>
                <w:rFonts w:ascii="Sylfaen" w:hAnsi="Sylfaen" w:cs="Sylfaen"/>
                <w:bCs/>
                <w:i/>
                <w:lang w:val="ru-RU"/>
              </w:rPr>
              <w:t>Критерии оценки:</w:t>
            </w:r>
          </w:p>
          <w:p w:rsidR="008865BC" w:rsidRPr="00D03049" w:rsidRDefault="008865BC" w:rsidP="008865BC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D03049">
              <w:rPr>
                <w:rFonts w:ascii="Sylfaen" w:hAnsi="Sylfaen" w:cs="Sylfaen"/>
                <w:bCs/>
                <w:i/>
                <w:lang w:val="ru-RU"/>
              </w:rPr>
              <w:t>3 бала: Студент демонстрирует/ показывает полные</w:t>
            </w:r>
            <w:r w:rsidR="00993607" w:rsidRPr="00D03049">
              <w:rPr>
                <w:rFonts w:ascii="Sylfaen" w:hAnsi="Sylfaen" w:cs="Sylfaen"/>
                <w:bCs/>
                <w:i/>
                <w:lang w:val="ru-RU"/>
              </w:rPr>
              <w:t>/полноценные</w:t>
            </w:r>
            <w:r w:rsidRPr="00D03049">
              <w:rPr>
                <w:rFonts w:ascii="Sylfaen" w:hAnsi="Sylfaen" w:cs="Sylfaen"/>
                <w:bCs/>
                <w:i/>
                <w:lang w:val="ru-RU"/>
              </w:rPr>
              <w:t>, убедительные и детальные знания материала, свободно использует специфическую терминологию, активно выполняет данные ему задания. Использует информацию из пройденного материала, интерактивен.</w:t>
            </w:r>
          </w:p>
          <w:p w:rsidR="008865BC" w:rsidRPr="00D03049" w:rsidRDefault="008865BC" w:rsidP="008865BC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D03049">
              <w:rPr>
                <w:rFonts w:ascii="Sylfaen" w:hAnsi="Sylfaen" w:cs="Sylfaen"/>
                <w:bCs/>
                <w:i/>
                <w:lang w:val="ru-RU"/>
              </w:rPr>
              <w:t>2 бала: Студент демонстрирует/показывает значительные знания материала, знаком с специфической терминологией, выполняет данные ему задания. Использует информацию из пройденного материала, интерактивен.</w:t>
            </w:r>
          </w:p>
          <w:p w:rsidR="008865BC" w:rsidRPr="00D03049" w:rsidRDefault="008865BC" w:rsidP="008865BC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D03049">
              <w:rPr>
                <w:rFonts w:ascii="Sylfaen" w:hAnsi="Sylfaen" w:cs="Sylfaen"/>
                <w:bCs/>
                <w:i/>
                <w:lang w:val="ru-RU"/>
              </w:rPr>
              <w:t xml:space="preserve">1 балл: Студентом материал менее освоен. Демонстрирует/показывает схематические знания, менее владеет специфической терминологией, ему трудно выполнить данные ему задания.  </w:t>
            </w:r>
          </w:p>
          <w:p w:rsidR="008865BC" w:rsidRPr="00D03049" w:rsidRDefault="008865BC" w:rsidP="008865BC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D03049">
              <w:rPr>
                <w:rFonts w:ascii="Sylfaen" w:hAnsi="Sylfaen" w:cs="Sylfaen"/>
                <w:bCs/>
                <w:i/>
                <w:lang w:val="ru-RU"/>
              </w:rPr>
              <w:t>0 баллов: Студент пассивен, материал им не рассмотрен</w:t>
            </w:r>
          </w:p>
          <w:p w:rsidR="00993607" w:rsidRPr="00D03049" w:rsidRDefault="00993607" w:rsidP="00993607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  <w:r w:rsidRPr="00D03049">
              <w:rPr>
                <w:rFonts w:ascii="Sylfaen" w:eastAsia="Calibri" w:hAnsi="Sylfaen" w:cs="Times New Roman"/>
                <w:b/>
                <w:i/>
                <w:lang w:val="ru-RU"/>
              </w:rPr>
              <w:t>Демонстрация клинических навыков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>:</w:t>
            </w:r>
          </w:p>
          <w:p w:rsidR="00993607" w:rsidRPr="00D03049" w:rsidRDefault="00993607" w:rsidP="00993607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  <w:r w:rsidRPr="00D03049">
              <w:rPr>
                <w:rFonts w:ascii="Sylfaen" w:eastAsia="Calibri" w:hAnsi="Sylfaen" w:cs="Times New Roman"/>
                <w:i/>
                <w:lang w:val="ru-RU"/>
              </w:rPr>
              <w:t>Прослушание частоты сердечных сокращений плода - 2 балла</w:t>
            </w:r>
          </w:p>
          <w:p w:rsidR="00993607" w:rsidRPr="00D03049" w:rsidRDefault="00993607" w:rsidP="00993607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  <w:r w:rsidRPr="00D03049">
              <w:rPr>
                <w:rFonts w:ascii="Sylfaen" w:eastAsia="Calibri" w:hAnsi="Sylfaen" w:cs="Times New Roman"/>
                <w:i/>
                <w:lang w:val="ru-RU"/>
              </w:rPr>
              <w:t>Внешнее обследование/осмотр беременных - 2 балла</w:t>
            </w:r>
          </w:p>
          <w:p w:rsidR="00993607" w:rsidRPr="00D03049" w:rsidRDefault="00993607" w:rsidP="00993607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  <w:r w:rsidRPr="00D03049">
              <w:rPr>
                <w:rFonts w:ascii="Sylfaen" w:eastAsia="Calibri" w:hAnsi="Sylfaen" w:cs="Times New Roman"/>
                <w:i/>
                <w:lang w:val="ru-RU"/>
              </w:rPr>
              <w:t>Навыки вагинального осмотра/обследования (на муляже) - 2 балла</w:t>
            </w:r>
          </w:p>
          <w:p w:rsidR="00993607" w:rsidRPr="00D03049" w:rsidRDefault="00993607" w:rsidP="00993607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  <w:r w:rsidRPr="00D03049">
              <w:rPr>
                <w:rFonts w:ascii="Sylfaen" w:eastAsia="Calibri" w:hAnsi="Sylfaen" w:cs="Times New Roman"/>
                <w:i/>
                <w:lang w:val="ru-RU"/>
              </w:rPr>
              <w:t>Оценка новорожденного - 2 балла</w:t>
            </w:r>
          </w:p>
          <w:p w:rsidR="008865BC" w:rsidRPr="00D03049" w:rsidRDefault="00993607" w:rsidP="00993607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  <w:r w:rsidRPr="00D03049">
              <w:rPr>
                <w:rFonts w:ascii="Sylfaen" w:eastAsia="Calibri" w:hAnsi="Sylfaen" w:cs="Times New Roman"/>
                <w:i/>
                <w:lang w:val="ru-RU"/>
              </w:rPr>
              <w:lastRenderedPageBreak/>
              <w:t>Заполнение партограммы - 2 балла</w:t>
            </w:r>
          </w:p>
          <w:p w:rsidR="00993607" w:rsidRPr="00D03049" w:rsidRDefault="00993607" w:rsidP="008865BC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</w:p>
          <w:p w:rsidR="0059426C" w:rsidRPr="00D03049" w:rsidRDefault="0059426C" w:rsidP="0059426C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b/>
                <w:i/>
                <w:lang w:val="ru-RU"/>
              </w:rPr>
            </w:pPr>
            <w:r w:rsidRPr="00D03049">
              <w:rPr>
                <w:rFonts w:ascii="Sylfaen" w:eastAsia="Calibri" w:hAnsi="Sylfaen" w:cs="Times New Roman"/>
                <w:b/>
                <w:i/>
                <w:lang w:val="ru-RU"/>
              </w:rPr>
              <w:t>Презентация – 5 баллов</w:t>
            </w:r>
          </w:p>
          <w:p w:rsidR="0059426C" w:rsidRPr="00D03049" w:rsidRDefault="0059426C" w:rsidP="0059426C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  <w:r w:rsidRPr="00D03049">
              <w:rPr>
                <w:rFonts w:ascii="Sylfaen" w:eastAsia="Calibri" w:hAnsi="Sylfaen" w:cs="Times New Roman"/>
                <w:i/>
                <w:lang w:val="ru-RU"/>
              </w:rPr>
              <w:t>Презентация оценивается по следующим критериям:</w:t>
            </w:r>
          </w:p>
          <w:p w:rsidR="0059426C" w:rsidRPr="00D03049" w:rsidRDefault="0059426C" w:rsidP="0059426C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  <w:r w:rsidRPr="00D03049">
              <w:rPr>
                <w:rFonts w:ascii="Sylfaen" w:eastAsia="Calibri" w:hAnsi="Sylfaen" w:cs="Times New Roman"/>
                <w:i/>
                <w:lang w:val="ru-RU"/>
              </w:rPr>
              <w:t>Критерии оценки:</w:t>
            </w:r>
          </w:p>
          <w:p w:rsidR="0059426C" w:rsidRPr="00D03049" w:rsidRDefault="0059426C" w:rsidP="0059426C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4 - 5 баллов: Презентация подготовлена </w:t>
            </w:r>
            <w:r w:rsidRPr="00D03049">
              <w:rPr>
                <w:rFonts w:ascii="Times New Roman" w:eastAsia="Calibri" w:hAnsi="Times New Roman" w:cs="Times New Roman"/>
                <w:i/>
                <w:lang w:val="ru-RU"/>
              </w:rPr>
              <w:t>​​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в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 Power Point (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указаны источники использованной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литературы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), 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интернет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>-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ресурс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 (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веб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>-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страницы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указаны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в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презентации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), 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докладчик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хорошо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подготовлен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, очень хорошо владеет 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предусмотренным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D03049">
              <w:rPr>
                <w:rFonts w:ascii="Sylfaen" w:eastAsia="Calibri" w:hAnsi="Sylfaen" w:cs="Sylfaen"/>
                <w:i/>
                <w:lang w:val="ru-RU"/>
              </w:rPr>
              <w:t>материало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>м. Максимально демонстрирует навык презентации и дискуссии с аудиторией; Ответы на задаваемые вопросы полные/совершенные, верные и обоснованные. Студент хорошо разбирается в проблемных вопросах.</w:t>
            </w:r>
          </w:p>
          <w:p w:rsidR="0059426C" w:rsidRPr="00D03049" w:rsidRDefault="0059426C" w:rsidP="0059426C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  <w:r w:rsidRPr="00D03049">
              <w:rPr>
                <w:rFonts w:ascii="Sylfaen" w:eastAsia="Calibri" w:hAnsi="Sylfaen" w:cs="Times New Roman"/>
                <w:i/>
                <w:lang w:val="ru-RU"/>
              </w:rPr>
              <w:t>2-3 балла: в презентации не использован демонстрационный материал; Студент подготовлен средне, владеет только частью темы, трудно представить подготовленный материал аудитории, ответы на задаваемые вопросы не обоснованы.</w:t>
            </w:r>
          </w:p>
          <w:p w:rsidR="0059426C" w:rsidRPr="00D03049" w:rsidRDefault="0059426C" w:rsidP="0059426C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  <w:r w:rsidRPr="00D03049">
              <w:rPr>
                <w:rFonts w:ascii="Sylfaen" w:eastAsia="Calibri" w:hAnsi="Sylfaen" w:cs="Times New Roman"/>
                <w:i/>
                <w:lang w:val="ru-RU"/>
              </w:rPr>
              <w:t>1 балл: студент не может вести дискуссию, ответы на задаваемые вопросы неполными.</w:t>
            </w:r>
          </w:p>
          <w:p w:rsidR="0059426C" w:rsidRPr="00D03049" w:rsidRDefault="0059426C" w:rsidP="0059426C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0 баллов: студент не готов. Не </w:t>
            </w:r>
            <w:r w:rsidR="005A492E" w:rsidRPr="00D03049">
              <w:rPr>
                <w:rFonts w:ascii="Sylfaen" w:eastAsia="Calibri" w:hAnsi="Sylfaen" w:cs="Times New Roman"/>
                <w:i/>
                <w:lang w:val="ru-RU"/>
              </w:rPr>
              <w:t>может отвечать на задаваемые</w:t>
            </w:r>
            <w:r w:rsidRPr="00D03049">
              <w:rPr>
                <w:rFonts w:ascii="Sylfaen" w:eastAsia="Calibri" w:hAnsi="Sylfaen" w:cs="Times New Roman"/>
                <w:i/>
                <w:lang w:val="ru-RU"/>
              </w:rPr>
              <w:t xml:space="preserve"> вопросы.</w:t>
            </w:r>
          </w:p>
          <w:p w:rsidR="0059426C" w:rsidRPr="00D03049" w:rsidRDefault="0059426C" w:rsidP="00993607">
            <w:pPr>
              <w:spacing w:after="68" w:line="240" w:lineRule="auto"/>
              <w:ind w:left="36" w:firstLine="13"/>
              <w:rPr>
                <w:rFonts w:ascii="Sylfaen" w:eastAsia="Calibri" w:hAnsi="Sylfaen" w:cs="Times New Roman"/>
                <w:i/>
                <w:lang w:val="ru-RU"/>
              </w:rPr>
            </w:pPr>
          </w:p>
          <w:p w:rsidR="005A492E" w:rsidRPr="00D03049" w:rsidRDefault="005A492E" w:rsidP="005A49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b/>
                <w:i/>
                <w:lang w:val="ru-RU"/>
              </w:rPr>
              <w:t>Промежуточный экзамен</w:t>
            </w:r>
            <w:r w:rsidRPr="00D03049">
              <w:rPr>
                <w:rFonts w:ascii="Sylfaen" w:hAnsi="Sylfaen"/>
                <w:i/>
                <w:lang w:val="ru-RU"/>
              </w:rPr>
              <w:t xml:space="preserve"> проводится в виде тестирования - максимальная оценка 30 баллов, дано 30 тестовых заданий, каждый правильный ответ оценивается в й балл, неправильный ответ оценивается – 0 балами. </w:t>
            </w:r>
          </w:p>
          <w:p w:rsidR="005A492E" w:rsidRPr="00D03049" w:rsidRDefault="005A492E" w:rsidP="005A49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  <w:p w:rsidR="005A492E" w:rsidRPr="00D03049" w:rsidRDefault="005A492E" w:rsidP="005A49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03049">
              <w:rPr>
                <w:rFonts w:ascii="Sylfaen" w:hAnsi="Sylfaen"/>
                <w:b/>
                <w:i/>
                <w:lang w:val="ru-RU"/>
              </w:rPr>
              <w:t xml:space="preserve">Заключительный экзамен: проводится в письменной форме (в форме </w:t>
            </w:r>
            <w:r w:rsidR="00616824" w:rsidRPr="00D03049">
              <w:rPr>
                <w:rFonts w:ascii="Sylfaen" w:hAnsi="Sylfaen"/>
                <w:b/>
                <w:i/>
                <w:lang w:val="ru-RU"/>
              </w:rPr>
              <w:t>тестирования</w:t>
            </w:r>
            <w:r w:rsidRPr="00D03049">
              <w:rPr>
                <w:rFonts w:ascii="Sylfaen" w:hAnsi="Sylfaen"/>
                <w:b/>
                <w:i/>
                <w:lang w:val="ru-RU"/>
              </w:rPr>
              <w:t xml:space="preserve">). </w:t>
            </w:r>
          </w:p>
          <w:p w:rsidR="005A492E" w:rsidRPr="00D03049" w:rsidRDefault="00EF78EB" w:rsidP="005A49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Тест состоит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из 80 закрытых вопросов. На каждый вопрос даны четыре </w:t>
            </w:r>
            <w:r w:rsidRPr="00D03049">
              <w:rPr>
                <w:rFonts w:ascii="Sylfaen" w:hAnsi="Sylfaen"/>
                <w:i/>
                <w:lang w:val="ru-RU"/>
              </w:rPr>
              <w:t>ответа, но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из них только один является правильным. </w:t>
            </w:r>
          </w:p>
          <w:p w:rsidR="005A492E" w:rsidRPr="00D03049" w:rsidRDefault="005A492E" w:rsidP="005A49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Правильный ответ должен быть обведен.</w:t>
            </w:r>
          </w:p>
          <w:p w:rsidR="005A492E" w:rsidRPr="00D03049" w:rsidRDefault="005A492E" w:rsidP="005A49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•Каждый п</w:t>
            </w:r>
            <w:r w:rsidR="00616824" w:rsidRPr="00D03049">
              <w:rPr>
                <w:rFonts w:ascii="Sylfaen" w:hAnsi="Sylfaen"/>
                <w:i/>
                <w:lang w:val="ru-RU"/>
              </w:rPr>
              <w:t xml:space="preserve">равильно обведенный/отмеченный </w:t>
            </w:r>
            <w:r w:rsidRPr="00D03049">
              <w:rPr>
                <w:rFonts w:ascii="Sylfaen" w:hAnsi="Sylfaen"/>
                <w:i/>
                <w:lang w:val="ru-RU"/>
              </w:rPr>
              <w:t xml:space="preserve">тест - </w:t>
            </w:r>
            <w:r w:rsidR="00616824" w:rsidRPr="00D03049">
              <w:rPr>
                <w:rFonts w:ascii="Sylfaen" w:hAnsi="Sylfaen"/>
                <w:i/>
                <w:lang w:val="ru-RU"/>
              </w:rPr>
              <w:t>оценивается</w:t>
            </w:r>
            <w:r w:rsidRPr="00D03049">
              <w:rPr>
                <w:rFonts w:ascii="Sylfaen" w:hAnsi="Sylfaen"/>
                <w:i/>
                <w:lang w:val="ru-RU"/>
              </w:rPr>
              <w:t xml:space="preserve"> 0,5 балл</w:t>
            </w:r>
            <w:r w:rsidR="00616824" w:rsidRPr="00D03049">
              <w:rPr>
                <w:rFonts w:ascii="Sylfaen" w:hAnsi="Sylfaen"/>
                <w:i/>
                <w:lang w:val="ru-RU"/>
              </w:rPr>
              <w:t>ами</w:t>
            </w:r>
          </w:p>
          <w:p w:rsidR="008865BC" w:rsidRPr="00D03049" w:rsidRDefault="005A492E" w:rsidP="005A49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•Каждый неправильно обведенный/незаполненный тест - 0 баллами</w:t>
            </w:r>
          </w:p>
        </w:tc>
      </w:tr>
      <w:tr w:rsidR="005A492E" w:rsidRPr="00B44832" w:rsidTr="000B3B98">
        <w:tc>
          <w:tcPr>
            <w:tcW w:w="2836" w:type="dxa"/>
          </w:tcPr>
          <w:p w:rsidR="005A492E" w:rsidRPr="00D03049" w:rsidRDefault="005A492E" w:rsidP="005A492E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5A492E" w:rsidRPr="00D03049" w:rsidRDefault="005A492E" w:rsidP="005A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1. Гинекология, Л. М. Василевский.  Тбилиси 2011 г.</w:t>
            </w:r>
          </w:p>
          <w:p w:rsidR="005A492E" w:rsidRPr="00D03049" w:rsidRDefault="005A492E" w:rsidP="005A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2. Акушерство. В. Бодижина. В. Суров. Тбилиси 2018 г.</w:t>
            </w:r>
          </w:p>
          <w:p w:rsidR="001A6F12" w:rsidRPr="00D03049" w:rsidRDefault="001A6F12" w:rsidP="005A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3. Гинекология. Национальное руководство. Краткое издание - Савельева Г.М., Сухих Г.Т. Манухин И.Б. Москва.2013 г.</w:t>
            </w:r>
          </w:p>
          <w:p w:rsidR="001A6F12" w:rsidRPr="00D03049" w:rsidRDefault="001A6F12" w:rsidP="005A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4. Акушерство. В.И.Дуда .Минск.</w:t>
            </w:r>
            <w:r w:rsidR="00A00FA0" w:rsidRPr="00D03049">
              <w:rPr>
                <w:rFonts w:ascii="Sylfaen" w:hAnsi="Sylfaen" w:cs="Sylfaen"/>
                <w:i/>
                <w:lang w:val="ru-RU"/>
              </w:rPr>
              <w:t>РИПО.</w:t>
            </w:r>
            <w:r w:rsidRPr="00D03049">
              <w:rPr>
                <w:rFonts w:ascii="Sylfaen" w:hAnsi="Sylfaen" w:cs="Sylfaen"/>
                <w:i/>
                <w:lang w:val="ru-RU"/>
              </w:rPr>
              <w:t>2013</w:t>
            </w:r>
            <w:r w:rsidR="00A00FA0" w:rsidRPr="00D03049">
              <w:rPr>
                <w:rFonts w:ascii="Sylfaen" w:hAnsi="Sylfaen" w:cs="Sylfaen"/>
                <w:i/>
                <w:lang w:val="ru-RU"/>
              </w:rPr>
              <w:t xml:space="preserve"> г.</w:t>
            </w:r>
          </w:p>
          <w:p w:rsidR="005A492E" w:rsidRPr="00D03049" w:rsidRDefault="005A492E" w:rsidP="005A492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/>
              </w:rPr>
            </w:pPr>
          </w:p>
        </w:tc>
      </w:tr>
      <w:tr w:rsidR="005A492E" w:rsidRPr="00B44832" w:rsidTr="000B3B98">
        <w:tc>
          <w:tcPr>
            <w:tcW w:w="2836" w:type="dxa"/>
          </w:tcPr>
          <w:p w:rsidR="005A492E" w:rsidRPr="00D03049" w:rsidRDefault="005A492E" w:rsidP="005A492E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 xml:space="preserve">Дополнительная литература </w:t>
            </w:r>
          </w:p>
          <w:p w:rsidR="005A492E" w:rsidRPr="00D03049" w:rsidRDefault="005A492E" w:rsidP="005A492E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938" w:type="dxa"/>
          </w:tcPr>
          <w:p w:rsidR="005A492E" w:rsidRPr="00D03049" w:rsidRDefault="005A492E" w:rsidP="005A492E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</w:rPr>
            </w:pPr>
            <w:r w:rsidRPr="00D03049">
              <w:rPr>
                <w:rFonts w:ascii="Sylfaen" w:eastAsia="Times New Roman" w:hAnsi="Sylfaen" w:cs="Times New Roman"/>
                <w:i/>
              </w:rPr>
              <w:t xml:space="preserve">1.Williams </w:t>
            </w:r>
            <w:proofErr w:type="gramStart"/>
            <w:r w:rsidRPr="00D03049">
              <w:rPr>
                <w:rFonts w:ascii="Sylfaen" w:eastAsia="Times New Roman" w:hAnsi="Sylfaen" w:cs="Times New Roman"/>
                <w:i/>
              </w:rPr>
              <w:t>Obstetrics,  23</w:t>
            </w:r>
            <w:proofErr w:type="gramEnd"/>
            <w:r w:rsidRPr="00D03049">
              <w:rPr>
                <w:rFonts w:ascii="Sylfaen" w:eastAsia="Times New Roman" w:hAnsi="Sylfaen" w:cs="Times New Roman"/>
                <w:i/>
              </w:rPr>
              <w:t xml:space="preserve"> RD Edition, copyright 2010</w:t>
            </w:r>
          </w:p>
          <w:p w:rsidR="005A492E" w:rsidRPr="00D03049" w:rsidRDefault="005A492E" w:rsidP="005A492E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eastAsia="Times New Roman" w:hAnsi="Sylfaen" w:cs="Times New Roman"/>
                <w:i/>
                <w:lang w:val="ru-RU"/>
              </w:rPr>
              <w:t>2.Netter,s Obstetrics @ Ginecology,2009.</w:t>
            </w:r>
          </w:p>
          <w:p w:rsidR="005A492E" w:rsidRPr="00D03049" w:rsidRDefault="005A492E" w:rsidP="005A492E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</w:rPr>
            </w:pPr>
            <w:r w:rsidRPr="00D03049">
              <w:rPr>
                <w:rFonts w:ascii="Sylfaen" w:hAnsi="Sylfaen"/>
                <w:i/>
              </w:rPr>
              <w:t>3</w:t>
            </w:r>
            <w:r w:rsidRPr="00D03049">
              <w:rPr>
                <w:rFonts w:ascii="Sylfaen" w:eastAsia="Times New Roman" w:hAnsi="Sylfaen" w:cs="Times New Roman"/>
                <w:i/>
              </w:rPr>
              <w:t xml:space="preserve">.Essentials of Obstetrics @ </w:t>
            </w:r>
            <w:proofErr w:type="spellStart"/>
            <w:proofErr w:type="gramStart"/>
            <w:r w:rsidRPr="00D03049">
              <w:rPr>
                <w:rFonts w:ascii="Sylfaen" w:eastAsia="Times New Roman" w:hAnsi="Sylfaen" w:cs="Times New Roman"/>
                <w:i/>
              </w:rPr>
              <w:t>Gynecoloy,Hacker</w:t>
            </w:r>
            <w:proofErr w:type="spellEnd"/>
            <w:proofErr w:type="gramEnd"/>
            <w:r w:rsidRPr="00D03049">
              <w:rPr>
                <w:rFonts w:ascii="Sylfaen" w:eastAsia="Times New Roman" w:hAnsi="Sylfaen" w:cs="Times New Roman"/>
                <w:i/>
              </w:rPr>
              <w:t xml:space="preserve"> @</w:t>
            </w:r>
            <w:proofErr w:type="spellStart"/>
            <w:r w:rsidRPr="00D03049">
              <w:rPr>
                <w:rFonts w:ascii="Sylfaen" w:eastAsia="Times New Roman" w:hAnsi="Sylfaen" w:cs="Times New Roman"/>
                <w:i/>
              </w:rPr>
              <w:t>Moore,s,Sixht</w:t>
            </w:r>
            <w:proofErr w:type="spellEnd"/>
            <w:r w:rsidRPr="00D03049">
              <w:rPr>
                <w:rFonts w:ascii="Sylfaen" w:eastAsia="Times New Roman" w:hAnsi="Sylfaen" w:cs="Times New Roman"/>
                <w:i/>
              </w:rPr>
              <w:t xml:space="preserve"> Edition,2016</w:t>
            </w:r>
          </w:p>
          <w:p w:rsidR="005A492E" w:rsidRPr="00D03049" w:rsidRDefault="005A492E" w:rsidP="005A492E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4.Гинекология: учебник / В.И. Кулаков, В.Н. Серов, Н.С. Гаспаров. – М.: МИА, 2005.</w:t>
            </w:r>
          </w:p>
          <w:p w:rsidR="005A492E" w:rsidRPr="00D03049" w:rsidRDefault="005A492E" w:rsidP="005A492E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5. Гинекология: учебник / Г.М. Савельева. – М.: ГЭОТАР-Медиа, 2008. – 430 с.</w:t>
            </w:r>
          </w:p>
          <w:p w:rsidR="005A492E" w:rsidRPr="00D03049" w:rsidRDefault="005A492E" w:rsidP="005A492E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6.Гинекология: учебник / Э.К. Айламазян. – СПб.: СпецЛит, 2008. – 432 с.</w:t>
            </w:r>
          </w:p>
          <w:p w:rsidR="005A492E" w:rsidRPr="00D03049" w:rsidRDefault="005A492E" w:rsidP="005A492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 xml:space="preserve">Гинекология: учебник / Л. Н. Василевская, В. И. Грищенко, </w:t>
            </w:r>
            <w:r w:rsidRPr="00D03049">
              <w:rPr>
                <w:rFonts w:ascii="Sylfaen" w:hAnsi="Sylfaen"/>
                <w:i/>
                <w:lang w:val="ru-RU"/>
              </w:rPr>
              <w:br/>
              <w:t>Н. А. Щербина, В. П. Юровская. – Ростов н / Д: Феникс, 2009. – 604 с.</w:t>
            </w:r>
          </w:p>
          <w:p w:rsidR="005A492E" w:rsidRPr="00D03049" w:rsidRDefault="005A492E" w:rsidP="005A492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 xml:space="preserve">Кулаков В.И. Гинекология: учебник / В.И. Кулаков, В.Н. Серов, </w:t>
            </w:r>
            <w:r w:rsidRPr="00D03049">
              <w:rPr>
                <w:rFonts w:ascii="Sylfaen" w:hAnsi="Sylfaen"/>
                <w:i/>
                <w:lang w:val="ru-RU"/>
              </w:rPr>
              <w:br/>
            </w:r>
            <w:r w:rsidRPr="00D03049">
              <w:rPr>
                <w:rFonts w:ascii="Sylfaen" w:hAnsi="Sylfaen"/>
                <w:i/>
                <w:lang w:val="ru-RU"/>
              </w:rPr>
              <w:lastRenderedPageBreak/>
              <w:t>Н.С. Гаспаров. – М.: МИА, 2005. – 616 с.</w:t>
            </w:r>
          </w:p>
          <w:p w:rsidR="005A492E" w:rsidRPr="00D03049" w:rsidRDefault="005A492E" w:rsidP="005A492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Гинекология: нац. рук. / В. И. Кулаков, Г. М. Савельева, И. Б. Манухин. – М.: ГЭОТАР-Медиа, 2009. – 1088 с.</w:t>
            </w:r>
          </w:p>
          <w:p w:rsidR="005A492E" w:rsidRPr="00D03049" w:rsidRDefault="005A492E" w:rsidP="005A492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Акушерство и гинекология / Г. М. Савельева. – М.: ГЭОТАР-Медиа, 2009. – 880 с.</w:t>
            </w:r>
          </w:p>
          <w:p w:rsidR="005A492E" w:rsidRPr="00D03049" w:rsidRDefault="005A492E" w:rsidP="005A492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Гинекология: курс лекций / А. Н. Стрижаков, А. И. Давыдов. – М.: ГЭОТАР-Медиа, 2009. – 448 с.</w:t>
            </w:r>
          </w:p>
          <w:p w:rsidR="005A492E" w:rsidRPr="00D03049" w:rsidRDefault="00B44832" w:rsidP="005A492E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Sylfaen" w:hAnsi="Sylfaen"/>
                <w:i/>
                <w:lang w:val="ru-RU"/>
              </w:rPr>
            </w:pPr>
            <w:hyperlink r:id="rId9" w:tooltip="Акушерство: Учебник" w:history="1">
              <w:r w:rsidR="005A492E" w:rsidRPr="00D03049">
                <w:rPr>
                  <w:rStyle w:val="Hyperlink"/>
                  <w:rFonts w:ascii="Sylfaen" w:hAnsi="Sylfaen"/>
                  <w:i/>
                  <w:lang w:val="ru-RU"/>
                </w:rPr>
                <w:t>Акушерство: Учебник</w:t>
              </w:r>
            </w:hyperlink>
            <w:r w:rsidR="005A492E" w:rsidRPr="00D03049">
              <w:rPr>
                <w:rFonts w:ascii="Sylfaen" w:hAnsi="Sylfaen"/>
                <w:i/>
                <w:lang w:val="ru-RU"/>
              </w:rPr>
              <w:t xml:space="preserve"> / В.Н. Серов. – М.: МИА, 2009. – 696 с.</w:t>
            </w:r>
          </w:p>
          <w:p w:rsidR="005A492E" w:rsidRPr="00D03049" w:rsidRDefault="005A492E" w:rsidP="005A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Акушерство: нац. рук. / В. И. Кулаков, Г. М. Савельева, И. Б. Манухин. – М.: ГЭОТАР-Медиа, 2009. – 1088 с.</w:t>
            </w:r>
          </w:p>
          <w:p w:rsidR="005A492E" w:rsidRPr="00D03049" w:rsidRDefault="005A492E" w:rsidP="005A492E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</w:tc>
      </w:tr>
      <w:tr w:rsidR="005A492E" w:rsidRPr="00B44832" w:rsidTr="00B2737F">
        <w:trPr>
          <w:trHeight w:val="558"/>
        </w:trPr>
        <w:tc>
          <w:tcPr>
            <w:tcW w:w="2836" w:type="dxa"/>
          </w:tcPr>
          <w:p w:rsidR="005A492E" w:rsidRPr="00D03049" w:rsidRDefault="005A492E" w:rsidP="005A492E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 xml:space="preserve">Рузультаты обучения. Областныные/отраслевые компетенции  </w:t>
            </w:r>
          </w:p>
        </w:tc>
        <w:tc>
          <w:tcPr>
            <w:tcW w:w="7938" w:type="dxa"/>
            <w:vAlign w:val="center"/>
          </w:tcPr>
          <w:p w:rsidR="005A492E" w:rsidRPr="00D03049" w:rsidRDefault="005A492E" w:rsidP="005A492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i/>
                <w:lang w:val="ru-RU"/>
              </w:rPr>
            </w:pPr>
            <w:r w:rsidRPr="00D03049">
              <w:rPr>
                <w:rFonts w:ascii="Sylfaen" w:hAnsi="Sylfaen"/>
                <w:b/>
                <w:i/>
                <w:lang w:val="ru-RU"/>
              </w:rPr>
              <w:t>Знание и понимание</w:t>
            </w:r>
          </w:p>
          <w:p w:rsidR="00364624" w:rsidRDefault="005545AE" w:rsidP="005545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При обучении с</w:t>
            </w:r>
            <w:r w:rsidR="005A492E" w:rsidRPr="00D03049">
              <w:rPr>
                <w:rFonts w:ascii="Sylfaen" w:hAnsi="Sylfaen"/>
                <w:i/>
                <w:lang w:val="ru-RU"/>
              </w:rPr>
              <w:t>тудент</w:t>
            </w:r>
          </w:p>
          <w:p w:rsidR="00816C96" w:rsidRDefault="00364624" w:rsidP="005545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-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</w:t>
            </w:r>
            <w:r w:rsidR="00BF0F50">
              <w:rPr>
                <w:rFonts w:ascii="Sylfaen" w:hAnsi="Sylfaen"/>
                <w:i/>
                <w:lang w:val="ru-RU"/>
              </w:rPr>
              <w:t>знает-</w:t>
            </w:r>
            <w:r w:rsidR="005545AE" w:rsidRPr="00D03049">
              <w:rPr>
                <w:rFonts w:ascii="Sylfaen" w:hAnsi="Sylfaen"/>
                <w:i/>
                <w:lang w:val="ru-RU"/>
              </w:rPr>
              <w:t xml:space="preserve"> анатомо-физиологические особенности репродуктивной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систем</w:t>
            </w:r>
            <w:r w:rsidR="005545AE" w:rsidRPr="00D03049">
              <w:rPr>
                <w:rFonts w:ascii="Sylfaen" w:hAnsi="Sylfaen"/>
                <w:i/>
                <w:lang w:val="ru-RU"/>
              </w:rPr>
              <w:t>ы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женщины </w:t>
            </w:r>
            <w:r w:rsidR="005545AE" w:rsidRPr="00D03049">
              <w:rPr>
                <w:rFonts w:ascii="Sylfaen" w:hAnsi="Sylfaen"/>
                <w:i/>
                <w:lang w:val="ru-RU"/>
              </w:rPr>
              <w:t>в различные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возрастн</w:t>
            </w:r>
            <w:r w:rsidR="005545AE" w:rsidRPr="00D03049">
              <w:rPr>
                <w:rFonts w:ascii="Sylfaen" w:hAnsi="Sylfaen"/>
                <w:i/>
                <w:lang w:val="ru-RU"/>
              </w:rPr>
              <w:t>ые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период</w:t>
            </w:r>
            <w:r w:rsidR="005545AE" w:rsidRPr="00D03049">
              <w:rPr>
                <w:rFonts w:ascii="Sylfaen" w:hAnsi="Sylfaen"/>
                <w:i/>
                <w:lang w:val="ru-RU"/>
              </w:rPr>
              <w:t>ы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. </w:t>
            </w:r>
            <w:r w:rsidR="00BF0F50">
              <w:rPr>
                <w:rFonts w:ascii="Sylfaen" w:hAnsi="Sylfaen"/>
                <w:i/>
                <w:lang w:val="ru-RU"/>
              </w:rPr>
              <w:t>,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заболевания</w:t>
            </w:r>
            <w:r w:rsidR="005545AE" w:rsidRPr="00D03049">
              <w:rPr>
                <w:rFonts w:ascii="Sylfaen" w:hAnsi="Sylfaen"/>
                <w:i/>
                <w:lang w:val="ru-RU"/>
              </w:rPr>
              <w:t xml:space="preserve"> этой системы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, </w:t>
            </w:r>
            <w:r w:rsidR="005545AE" w:rsidRPr="00D03049">
              <w:rPr>
                <w:rFonts w:ascii="Sylfaen" w:hAnsi="Sylfaen"/>
                <w:i/>
                <w:lang w:val="ru-RU"/>
              </w:rPr>
              <w:t>с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современны</w:t>
            </w:r>
            <w:r w:rsidR="005545AE" w:rsidRPr="00D03049">
              <w:rPr>
                <w:rFonts w:ascii="Sylfaen" w:hAnsi="Sylfaen"/>
                <w:i/>
                <w:lang w:val="ru-RU"/>
              </w:rPr>
              <w:t>ми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метод</w:t>
            </w:r>
            <w:r w:rsidR="005545AE" w:rsidRPr="00D03049">
              <w:rPr>
                <w:rFonts w:ascii="Sylfaen" w:hAnsi="Sylfaen"/>
                <w:i/>
                <w:lang w:val="ru-RU"/>
              </w:rPr>
              <w:t xml:space="preserve">ами их </w:t>
            </w:r>
            <w:r w:rsidR="005A492E" w:rsidRPr="00D03049">
              <w:rPr>
                <w:rFonts w:ascii="Sylfaen" w:hAnsi="Sylfaen"/>
                <w:i/>
                <w:lang w:val="ru-RU"/>
              </w:rPr>
              <w:t>диагностики,</w:t>
            </w:r>
            <w:r w:rsidR="00BF0F50">
              <w:rPr>
                <w:rFonts w:ascii="Sylfaen" w:hAnsi="Sylfaen"/>
                <w:i/>
                <w:lang w:val="ru-RU"/>
              </w:rPr>
              <w:t xml:space="preserve"> и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</w:t>
            </w:r>
            <w:r w:rsidR="005545AE" w:rsidRPr="00D03049">
              <w:rPr>
                <w:rFonts w:ascii="Sylfaen" w:hAnsi="Sylfaen"/>
                <w:i/>
                <w:lang w:val="ru-RU"/>
              </w:rPr>
              <w:t xml:space="preserve">основными принципами 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лечения. </w:t>
            </w:r>
            <w:r w:rsidR="00BF0F50">
              <w:rPr>
                <w:rFonts w:ascii="Sylfaen" w:hAnsi="Sylfaen"/>
                <w:i/>
                <w:lang w:val="ru-RU"/>
              </w:rPr>
              <w:t>Изучает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диагностик</w:t>
            </w:r>
            <w:r w:rsidR="005545AE" w:rsidRPr="00D03049">
              <w:rPr>
                <w:rFonts w:ascii="Sylfaen" w:hAnsi="Sylfaen"/>
                <w:i/>
                <w:lang w:val="ru-RU"/>
              </w:rPr>
              <w:t>у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беременности, </w:t>
            </w:r>
            <w:r w:rsidR="005545AE" w:rsidRPr="00D03049">
              <w:rPr>
                <w:rFonts w:ascii="Sylfaen" w:hAnsi="Sylfaen"/>
                <w:i/>
                <w:lang w:val="ru-RU"/>
              </w:rPr>
              <w:t xml:space="preserve">клиническое протекание/течения 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родов, </w:t>
            </w:r>
            <w:r w:rsidR="005545AE" w:rsidRPr="00D03049">
              <w:rPr>
                <w:rFonts w:ascii="Sylfaen" w:hAnsi="Sylfaen"/>
                <w:i/>
                <w:lang w:val="ru-RU"/>
              </w:rPr>
              <w:t>с их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 управление</w:t>
            </w:r>
            <w:r w:rsidR="005545AE" w:rsidRPr="00D03049">
              <w:rPr>
                <w:rFonts w:ascii="Sylfaen" w:hAnsi="Sylfaen"/>
                <w:i/>
                <w:lang w:val="ru-RU"/>
              </w:rPr>
              <w:t>м</w:t>
            </w:r>
            <w:r w:rsidR="005A492E" w:rsidRPr="00D03049">
              <w:rPr>
                <w:rFonts w:ascii="Sylfaen" w:hAnsi="Sylfaen"/>
                <w:i/>
                <w:lang w:val="ru-RU"/>
              </w:rPr>
              <w:t xml:space="preserve">, </w:t>
            </w:r>
            <w:r w:rsidR="005545AE" w:rsidRPr="00D03049">
              <w:rPr>
                <w:rFonts w:ascii="Sylfaen" w:hAnsi="Sylfaen"/>
                <w:i/>
                <w:lang w:val="ru-RU"/>
              </w:rPr>
              <w:t>обезболиванием</w:t>
            </w:r>
            <w:r w:rsidR="005A492E" w:rsidRPr="00D03049">
              <w:rPr>
                <w:rFonts w:ascii="Sylfaen" w:hAnsi="Sylfaen"/>
                <w:i/>
                <w:lang w:val="ru-RU"/>
              </w:rPr>
              <w:t>.</w:t>
            </w:r>
          </w:p>
          <w:p w:rsidR="005545AE" w:rsidRPr="00816C96" w:rsidRDefault="00816C96" w:rsidP="005545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Н</w:t>
            </w:r>
            <w:r w:rsidR="005545AE" w:rsidRPr="00D03049">
              <w:rPr>
                <w:rFonts w:ascii="Sylfaen" w:hAnsi="Sylfaen"/>
                <w:b/>
                <w:i/>
                <w:lang w:val="ru-RU"/>
              </w:rPr>
              <w:t>авык</w:t>
            </w:r>
            <w:r>
              <w:rPr>
                <w:rFonts w:ascii="Sylfaen" w:hAnsi="Sylfaen"/>
                <w:b/>
                <w:i/>
                <w:lang w:val="ru-RU"/>
              </w:rPr>
              <w:t>и</w:t>
            </w:r>
          </w:p>
          <w:p w:rsidR="005A492E" w:rsidRPr="00D03049" w:rsidRDefault="005545AE" w:rsidP="00900DD9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Студент может собирать анамнез под наблюдением врача, определить/установить сроки беременности (применение анестетиков в стоматологии по срокам беременности), оказывать неотложную помощь в экстремальной ситуации в акушерстве-гинекологии.</w:t>
            </w:r>
          </w:p>
        </w:tc>
      </w:tr>
      <w:tr w:rsidR="005A492E" w:rsidRPr="00BF0F50" w:rsidTr="00F3026E">
        <w:trPr>
          <w:trHeight w:val="765"/>
        </w:trPr>
        <w:tc>
          <w:tcPr>
            <w:tcW w:w="2836" w:type="dxa"/>
          </w:tcPr>
          <w:p w:rsidR="005A492E" w:rsidRPr="00D03049" w:rsidRDefault="00900DD9" w:rsidP="005A492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 xml:space="preserve">Методы  </w:t>
            </w:r>
            <w:r w:rsidR="007E05F0">
              <w:rPr>
                <w:rFonts w:ascii="Sylfaen" w:hAnsi="Sylfaen"/>
                <w:b/>
                <w:i/>
                <w:noProof/>
                <w:lang w:val="ru-RU"/>
              </w:rPr>
              <w:t xml:space="preserve">и формы </w:t>
            </w: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38" w:type="dxa"/>
            <w:vAlign w:val="center"/>
          </w:tcPr>
          <w:p w:rsidR="00900DD9" w:rsidRPr="00D03049" w:rsidRDefault="00900DD9" w:rsidP="00900DD9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•  Курс лекций</w:t>
            </w:r>
          </w:p>
          <w:p w:rsidR="006E5081" w:rsidRPr="00D03049" w:rsidRDefault="00900DD9" w:rsidP="00900DD9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 xml:space="preserve">• Ориентированные </w:t>
            </w:r>
            <w:r w:rsidR="00616824" w:rsidRPr="00D03049">
              <w:rPr>
                <w:rFonts w:ascii="Sylfaen" w:hAnsi="Sylfaen"/>
                <w:i/>
                <w:lang w:val="ru-RU"/>
              </w:rPr>
              <w:t>на проблемах</w:t>
            </w:r>
            <w:r w:rsidR="00F57AF2" w:rsidRPr="00D03049">
              <w:rPr>
                <w:rFonts w:ascii="Sylfaen" w:hAnsi="Sylfaen"/>
                <w:i/>
                <w:lang w:val="ru-RU"/>
              </w:rPr>
              <w:t xml:space="preserve"> обучение/</w:t>
            </w:r>
            <w:r w:rsidRPr="00D03049">
              <w:rPr>
                <w:rFonts w:ascii="Sylfaen" w:hAnsi="Sylfaen"/>
                <w:i/>
                <w:lang w:val="ru-RU"/>
              </w:rPr>
              <w:t xml:space="preserve">обсуждение/рассмотрение случая/дискуссия/туториал  </w:t>
            </w:r>
          </w:p>
          <w:p w:rsidR="006E5081" w:rsidRPr="00D03049" w:rsidRDefault="006E5081" w:rsidP="00900DD9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• Игра ролей</w:t>
            </w:r>
          </w:p>
          <w:p w:rsidR="00900DD9" w:rsidRPr="00D03049" w:rsidRDefault="00900DD9" w:rsidP="00900DD9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 xml:space="preserve">• Обработка/презентация рефератов </w:t>
            </w:r>
          </w:p>
          <w:p w:rsidR="00900DD9" w:rsidRPr="00D03049" w:rsidRDefault="00900DD9" w:rsidP="00900DD9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• Практические занятия</w:t>
            </w:r>
          </w:p>
          <w:p w:rsidR="00900DD9" w:rsidRPr="00D03049" w:rsidRDefault="00900DD9" w:rsidP="00900DD9">
            <w:pPr>
              <w:spacing w:after="0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• Демонстрация клинических навыков</w:t>
            </w:r>
          </w:p>
        </w:tc>
      </w:tr>
    </w:tbl>
    <w:p w:rsidR="006D37F8" w:rsidRPr="00D03049" w:rsidRDefault="006D37F8" w:rsidP="004028F6">
      <w:pPr>
        <w:spacing w:after="0" w:line="240" w:lineRule="auto"/>
        <w:rPr>
          <w:rFonts w:ascii="Sylfaen" w:hAnsi="Sylfaen"/>
          <w:b/>
          <w:i/>
          <w:noProof/>
          <w:lang w:val="ru-RU"/>
        </w:rPr>
      </w:pPr>
    </w:p>
    <w:p w:rsidR="006D37F8" w:rsidRPr="00D03049" w:rsidRDefault="006D37F8" w:rsidP="004028F6">
      <w:pPr>
        <w:spacing w:after="0" w:line="240" w:lineRule="auto"/>
        <w:jc w:val="right"/>
        <w:rPr>
          <w:rFonts w:ascii="Sylfaen" w:hAnsi="Sylfaen"/>
          <w:b/>
          <w:i/>
          <w:noProof/>
          <w:lang w:val="ru-RU"/>
        </w:rPr>
      </w:pPr>
    </w:p>
    <w:p w:rsidR="006E5081" w:rsidRPr="00D03049" w:rsidRDefault="006E5081" w:rsidP="006E5081">
      <w:pPr>
        <w:spacing w:after="0"/>
        <w:jc w:val="right"/>
        <w:rPr>
          <w:rFonts w:ascii="Sylfaen" w:hAnsi="Sylfaen"/>
          <w:b/>
          <w:i/>
          <w:noProof/>
          <w:lang w:val="ru-RU"/>
        </w:rPr>
      </w:pPr>
      <w:r w:rsidRPr="00D03049">
        <w:rPr>
          <w:rFonts w:ascii="Sylfaen" w:hAnsi="Sylfaen"/>
          <w:b/>
          <w:i/>
          <w:noProof/>
          <w:lang w:val="ru-RU"/>
        </w:rPr>
        <w:t>Приложение 1</w:t>
      </w:r>
    </w:p>
    <w:p w:rsidR="006E5081" w:rsidRPr="00D03049" w:rsidRDefault="006E5081" w:rsidP="006E5081">
      <w:pPr>
        <w:spacing w:after="0"/>
        <w:jc w:val="center"/>
        <w:rPr>
          <w:rFonts w:ascii="Sylfaen" w:hAnsi="Sylfaen"/>
          <w:b/>
          <w:i/>
          <w:noProof/>
          <w:lang w:val="ru-RU"/>
        </w:rPr>
      </w:pPr>
      <w:r w:rsidRPr="00D03049">
        <w:rPr>
          <w:rFonts w:ascii="Sylfaen" w:hAnsi="Sylfaen"/>
          <w:b/>
          <w:i/>
          <w:noProof/>
          <w:lang w:val="ru-RU"/>
        </w:rPr>
        <w:t xml:space="preserve">Содержание учебного курса </w:t>
      </w:r>
    </w:p>
    <w:p w:rsidR="006E5081" w:rsidRPr="00D03049" w:rsidRDefault="006E5081" w:rsidP="004028F6">
      <w:pPr>
        <w:spacing w:after="0" w:line="240" w:lineRule="auto"/>
        <w:jc w:val="center"/>
        <w:rPr>
          <w:rFonts w:ascii="Sylfaen" w:hAnsi="Sylfaen"/>
          <w:b/>
          <w:i/>
          <w:noProof/>
          <w:lang w:val="ru-RU"/>
        </w:rPr>
      </w:pPr>
    </w:p>
    <w:tbl>
      <w:tblPr>
        <w:tblW w:w="107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4860"/>
        <w:gridCol w:w="3037"/>
      </w:tblGrid>
      <w:tr w:rsidR="006E5081" w:rsidRPr="00D03049" w:rsidTr="00A00FA0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E5081" w:rsidRPr="00D03049" w:rsidRDefault="006E5081" w:rsidP="006E5081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 xml:space="preserve">День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E5081" w:rsidRPr="00D03049" w:rsidRDefault="006E5081" w:rsidP="006E5081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 xml:space="preserve">Метод обучения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6E5081" w:rsidRPr="00D03049" w:rsidRDefault="006E5081" w:rsidP="006E5081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 xml:space="preserve">Количество часов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E5081" w:rsidRPr="00D03049" w:rsidRDefault="006E5081" w:rsidP="006E5081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 xml:space="preserve">Тема лекции/работы в рабочей группе/практических или лабораторных занятий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E5081" w:rsidRPr="00D03049" w:rsidRDefault="006E5081" w:rsidP="006E5081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 xml:space="preserve">Литература </w:t>
            </w:r>
          </w:p>
          <w:p w:rsidR="006E5081" w:rsidRPr="00D03049" w:rsidRDefault="006E5081" w:rsidP="006E5081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6E5081" w:rsidRPr="00B44832" w:rsidTr="00A00FA0">
        <w:trPr>
          <w:trHeight w:val="26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I день</w:t>
            </w:r>
          </w:p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E5081" w:rsidRPr="00D03049" w:rsidRDefault="006E5081" w:rsidP="006E5081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D03049">
              <w:rPr>
                <w:rFonts w:ascii="Sylfaen" w:hAnsi="Sylfaen"/>
                <w:b/>
                <w:i/>
                <w:lang w:val="ru-RU"/>
              </w:rPr>
              <w:lastRenderedPageBreak/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081" w:rsidRPr="00D03049" w:rsidRDefault="006E5081" w:rsidP="006E5081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 xml:space="preserve">Пропедевтика гинекологических заболеваний. </w:t>
            </w:r>
            <w:r w:rsidRPr="00D03049">
              <w:rPr>
                <w:rFonts w:ascii="Sylfaen" w:hAnsi="Sylfaen"/>
                <w:i/>
                <w:lang w:val="ru-RU"/>
              </w:rPr>
              <w:lastRenderedPageBreak/>
              <w:t>Общие принципы и методы лечения.</w:t>
            </w:r>
          </w:p>
          <w:p w:rsidR="006E5081" w:rsidRPr="00D03049" w:rsidRDefault="006E5081" w:rsidP="006E508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lastRenderedPageBreak/>
              <w:t xml:space="preserve">1. Гинекология, Л. М. </w:t>
            </w:r>
            <w:r w:rsidRPr="00D03049">
              <w:rPr>
                <w:rFonts w:ascii="Sylfaen" w:hAnsi="Sylfaen" w:cs="Sylfaen"/>
                <w:i/>
                <w:lang w:val="ru-RU"/>
              </w:rPr>
              <w:lastRenderedPageBreak/>
              <w:t>Василевский.  Тбилиси 2011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2. Акушерство. В. Бодижина. В. Суров. Тбилиси 2018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3. Гинекология. Национальное руководство. Краткое издание - Савельева Г.М., Сухих Г.Т. Манухин И.Б. Москва.2013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4. Акушерство. В.И.Дуда .Минск.РИПО.2013 г.</w:t>
            </w:r>
          </w:p>
          <w:p w:rsidR="006E5081" w:rsidRPr="00D03049" w:rsidRDefault="006E5081" w:rsidP="006E508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  <w:p w:rsidR="006E5081" w:rsidRPr="00D03049" w:rsidRDefault="006E5081" w:rsidP="006E508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6E5081" w:rsidRPr="00D03049" w:rsidTr="00A00FA0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E5081" w:rsidRPr="00D03049" w:rsidRDefault="006E5081" w:rsidP="006E5081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081" w:rsidRPr="00D03049" w:rsidRDefault="006E5081" w:rsidP="006E508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 xml:space="preserve">Общие и специальные методы исследования гинекологических пациентов. Принципы лечения.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081" w:rsidRPr="00D03049" w:rsidRDefault="006E5081" w:rsidP="006E508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</w:tr>
      <w:tr w:rsidR="006E5081" w:rsidRPr="00B44832" w:rsidTr="00A00FA0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II</w:t>
            </w:r>
            <w:r w:rsidRPr="00D03049">
              <w:rPr>
                <w:rFonts w:ascii="Sylfaen" w:hAnsi="Sylfaen"/>
                <w:i/>
                <w:lang w:val="ru-RU"/>
              </w:rPr>
              <w:t xml:space="preserve"> </w:t>
            </w: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день</w:t>
            </w:r>
          </w:p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E5081" w:rsidRPr="00D03049" w:rsidRDefault="006E5081" w:rsidP="006E5081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D03049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081" w:rsidRPr="00D03049" w:rsidRDefault="006E5081" w:rsidP="006E5081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Управление родами. Управление родами в период раскрытия.</w:t>
            </w:r>
          </w:p>
          <w:p w:rsidR="006E5081" w:rsidRPr="00D03049" w:rsidRDefault="006E5081" w:rsidP="00132F8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 xml:space="preserve">Управление родами в период изгнания. </w:t>
            </w:r>
            <w:r w:rsidR="00132F89" w:rsidRPr="00D03049">
              <w:rPr>
                <w:rFonts w:ascii="Sylfaen" w:hAnsi="Sylfaen" w:cs="Sylfaen"/>
                <w:i/>
                <w:lang w:val="ru-RU"/>
              </w:rPr>
              <w:t>Управление родов в период последа</w:t>
            </w:r>
            <w:r w:rsidRPr="00D03049">
              <w:rPr>
                <w:rFonts w:ascii="Sylfaen" w:hAnsi="Sylfaen" w:cs="Sylfaen"/>
                <w:i/>
                <w:lang w:val="ru-RU"/>
              </w:rPr>
              <w:t xml:space="preserve">. </w:t>
            </w:r>
            <w:r w:rsidR="00132F89" w:rsidRPr="00D03049">
              <w:rPr>
                <w:rFonts w:ascii="Sylfaen" w:hAnsi="Sylfaen" w:cs="Sylfaen"/>
                <w:i/>
                <w:lang w:val="ru-RU"/>
              </w:rPr>
              <w:t>Обезболивание родов.</w:t>
            </w:r>
            <w:r w:rsidRPr="00D03049">
              <w:rPr>
                <w:rFonts w:ascii="Sylfaen" w:hAnsi="Sylfaen" w:cs="Sylfaen"/>
                <w:i/>
                <w:lang w:val="ru-RU"/>
              </w:rPr>
              <w:t xml:space="preserve">   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1. Гинекология, Л. М. Василевский.  Тбилиси 2011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2. Акушерство. В. Бодижина. В. Суров. Тбилиси 2018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3. Гинекология. Национальное руководство. Краткое издание - Савельева Г.М., Сухих Г.Т. Манухин И.Б. Москва.2013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4. Акушерство. В.И.Дуда .Минск.РИПО.2013 г.</w:t>
            </w:r>
          </w:p>
          <w:p w:rsidR="006E5081" w:rsidRPr="00D03049" w:rsidRDefault="006E5081" w:rsidP="006E508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ru-RU"/>
              </w:rPr>
            </w:pPr>
          </w:p>
        </w:tc>
      </w:tr>
      <w:tr w:rsidR="006E5081" w:rsidRPr="00B44832" w:rsidTr="00A00FA0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E5081" w:rsidRPr="00D03049" w:rsidRDefault="006E5081" w:rsidP="006E5081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2F89" w:rsidRPr="00D03049" w:rsidRDefault="00132F89" w:rsidP="006E5081">
            <w:pPr>
              <w:widowControl w:val="0"/>
              <w:tabs>
                <w:tab w:val="center" w:pos="1647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Основные сведения о физиологии и патологии новорожденного.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081" w:rsidRPr="00D03049" w:rsidRDefault="006E5081" w:rsidP="006E5081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</w:rPr>
            </w:pPr>
          </w:p>
        </w:tc>
      </w:tr>
      <w:tr w:rsidR="006E5081" w:rsidRPr="00B44832" w:rsidTr="00A00FA0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III</w:t>
            </w:r>
            <w:r w:rsidRPr="00D03049">
              <w:rPr>
                <w:rFonts w:ascii="Sylfaen" w:hAnsi="Sylfaen"/>
                <w:i/>
                <w:lang w:val="ru-RU"/>
              </w:rPr>
              <w:t xml:space="preserve"> </w:t>
            </w: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E5081" w:rsidRPr="00D03049" w:rsidRDefault="006E5081" w:rsidP="006E5081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D03049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132F89" w:rsidP="00D54121">
            <w:pPr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Физиологические изменения, происходящие во время беременности в организме женщины. Диагно</w:t>
            </w:r>
            <w:r w:rsidR="00D54121" w:rsidRPr="00D03049">
              <w:rPr>
                <w:rFonts w:ascii="Sylfaen" w:hAnsi="Sylfaen"/>
                <w:i/>
                <w:lang w:val="ru-RU"/>
              </w:rPr>
              <w:t>стика</w:t>
            </w:r>
            <w:r w:rsidRPr="00D03049">
              <w:rPr>
                <w:rFonts w:ascii="Sylfaen" w:hAnsi="Sylfaen"/>
                <w:i/>
                <w:lang w:val="ru-RU"/>
              </w:rPr>
              <w:t xml:space="preserve"> беременности. Обследование</w:t>
            </w:r>
            <w:r w:rsidR="00D54121" w:rsidRPr="00D03049">
              <w:rPr>
                <w:rFonts w:ascii="Sylfaen" w:hAnsi="Sylfaen"/>
                <w:i/>
                <w:lang w:val="ru-RU"/>
              </w:rPr>
              <w:t xml:space="preserve"> беременности. Объективное исследование.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1. Гинекология, Л. М. Василевский.  Тбилиси 2011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2. Акушерство. В. Бодижина. В. Суров. Тбилиси 2018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3. Гинекология. Национальное руководство. Краткое издание - Савельева Г.М., Сухих Г.Т. Манухин И.Б. Москва.2013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4. Акушерство. В.И.Дуда .Минск.РИПО.2013 г.</w:t>
            </w:r>
          </w:p>
          <w:p w:rsidR="006E5081" w:rsidRPr="00D03049" w:rsidRDefault="006E5081" w:rsidP="006E508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</w:tr>
      <w:tr w:rsidR="006E5081" w:rsidRPr="00D03049" w:rsidTr="00A00FA0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E5081" w:rsidRPr="00D03049" w:rsidRDefault="006E5081" w:rsidP="006E5081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4121" w:rsidRPr="00D03049" w:rsidRDefault="00D54121" w:rsidP="006E5081">
            <w:pPr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Роды. Периоды родов. Механизм родов. Клиническое течение родов.</w:t>
            </w:r>
          </w:p>
          <w:p w:rsidR="006E5081" w:rsidRPr="00D03049" w:rsidRDefault="006E5081" w:rsidP="006E5081">
            <w:pPr>
              <w:rPr>
                <w:rFonts w:ascii="Sylfaen" w:hAnsi="Sylfaen"/>
                <w:b/>
                <w:i/>
                <w:lang w:val="ru-RU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</w:tr>
      <w:tr w:rsidR="006E5081" w:rsidRPr="00B44832" w:rsidTr="00A00FA0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lastRenderedPageBreak/>
              <w:t>IV</w:t>
            </w:r>
            <w:r w:rsidRPr="00D03049">
              <w:rPr>
                <w:rFonts w:ascii="Sylfaen" w:hAnsi="Sylfaen"/>
                <w:i/>
                <w:lang w:val="ru-RU"/>
              </w:rPr>
              <w:t xml:space="preserve"> </w:t>
            </w: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день</w:t>
            </w:r>
          </w:p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E5081" w:rsidRPr="00D03049" w:rsidRDefault="006E5081" w:rsidP="006E5081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D03049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4121" w:rsidRPr="00D03049" w:rsidRDefault="00D54121" w:rsidP="006E5081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Воспалительные заболевания женских половых органов.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1. Гинекология, Л. М. Василевский.  Тбилиси 2011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2. Акушерство. В. Бодижина. В. Суров. Тбилиси 2018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3. Гинекология. Национальное руководство. Краткое издание - Савельева Г.М., Сухих Г.Т. Манухин И.Б. Москва.2013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4. Акушерство. В.И.Дуда .Минск.РИПО.2013 г.</w:t>
            </w:r>
          </w:p>
          <w:p w:rsidR="006E5081" w:rsidRPr="00D03049" w:rsidRDefault="006E5081" w:rsidP="006E5081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</w:p>
        </w:tc>
      </w:tr>
      <w:tr w:rsidR="006E5081" w:rsidRPr="00D03049" w:rsidTr="00A00FA0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E5081" w:rsidRPr="00D03049" w:rsidRDefault="006E5081" w:rsidP="006E5081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4121" w:rsidRPr="00D03049" w:rsidRDefault="00D54121" w:rsidP="006E5081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 xml:space="preserve">Воспаление вульвы. </w:t>
            </w:r>
            <w:r w:rsidR="00497F1E" w:rsidRPr="00D03049">
              <w:rPr>
                <w:rFonts w:ascii="Sylfaen" w:hAnsi="Sylfaen"/>
                <w:i/>
                <w:lang w:val="ru-RU"/>
              </w:rPr>
              <w:t>К</w:t>
            </w:r>
            <w:r w:rsidRPr="00D03049">
              <w:rPr>
                <w:rFonts w:ascii="Sylfaen" w:hAnsi="Sylfaen"/>
                <w:i/>
                <w:lang w:val="ru-RU"/>
              </w:rPr>
              <w:t xml:space="preserve">ольпит. </w:t>
            </w:r>
            <w:r w:rsidR="00497F1E" w:rsidRPr="00D03049">
              <w:rPr>
                <w:rFonts w:ascii="Sylfaen" w:hAnsi="Sylfaen"/>
                <w:i/>
                <w:lang w:val="ru-RU"/>
              </w:rPr>
              <w:t>Вагинизм</w:t>
            </w:r>
            <w:r w:rsidRPr="00D03049">
              <w:rPr>
                <w:rFonts w:ascii="Sylfaen" w:hAnsi="Sylfaen"/>
                <w:i/>
                <w:lang w:val="ru-RU"/>
              </w:rPr>
              <w:t xml:space="preserve">. </w:t>
            </w:r>
            <w:r w:rsidR="00497F1E" w:rsidRPr="00D03049">
              <w:rPr>
                <w:rFonts w:ascii="Sylfaen" w:hAnsi="Sylfaen"/>
                <w:i/>
                <w:lang w:val="ru-RU"/>
              </w:rPr>
              <w:t>Э</w:t>
            </w:r>
            <w:r w:rsidRPr="00D03049">
              <w:rPr>
                <w:rFonts w:ascii="Sylfaen" w:hAnsi="Sylfaen"/>
                <w:i/>
                <w:lang w:val="ru-RU"/>
              </w:rPr>
              <w:t xml:space="preserve">ндометрит. </w:t>
            </w:r>
            <w:r w:rsidR="00497F1E" w:rsidRPr="00D03049">
              <w:rPr>
                <w:rFonts w:ascii="Sylfaen" w:hAnsi="Sylfaen"/>
                <w:i/>
                <w:lang w:val="ru-RU"/>
              </w:rPr>
              <w:t>К</w:t>
            </w:r>
            <w:r w:rsidRPr="00D03049">
              <w:rPr>
                <w:rFonts w:ascii="Sylfaen" w:hAnsi="Sylfaen"/>
                <w:i/>
                <w:lang w:val="ru-RU"/>
              </w:rPr>
              <w:t>андидоз. Вирусные заболевания</w:t>
            </w:r>
          </w:p>
          <w:p w:rsidR="00D54121" w:rsidRPr="00D03049" w:rsidRDefault="00D54121" w:rsidP="006E5081">
            <w:pPr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</w:p>
        </w:tc>
      </w:tr>
      <w:tr w:rsidR="006E5081" w:rsidRPr="00D03049" w:rsidTr="00A00FA0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V день</w:t>
            </w:r>
          </w:p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E5081" w:rsidRPr="00D03049" w:rsidRDefault="006E5081" w:rsidP="006E508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081" w:rsidRPr="00D03049" w:rsidRDefault="00497F1E" w:rsidP="006E5081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b/>
                <w:i/>
                <w:lang w:val="ru-RU"/>
              </w:rPr>
              <w:t>Промежуточный экзамен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</w:p>
        </w:tc>
      </w:tr>
      <w:tr w:rsidR="006E5081" w:rsidRPr="00B44832" w:rsidTr="00A00FA0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VI день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E5081" w:rsidRPr="00D03049" w:rsidRDefault="006E5081" w:rsidP="006E5081">
            <w:pPr>
              <w:ind w:left="113" w:right="113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D03049">
              <w:rPr>
                <w:rFonts w:ascii="Sylfaen" w:hAnsi="Sylfaen"/>
                <w:b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7F1E" w:rsidRPr="00D03049" w:rsidRDefault="00497F1E" w:rsidP="00497F1E">
            <w:pPr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Классификация нарушений менструальной функции.</w:t>
            </w:r>
          </w:p>
          <w:p w:rsidR="00497F1E" w:rsidRPr="00D03049" w:rsidRDefault="00497F1E" w:rsidP="00497F1E">
            <w:pPr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Генитальные кисты.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1. Гинекология, Л. М. Василевский.  Тбилиси 2011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2. Акушерство. В. Бодижина. В. Суров. Тбилиси 2018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3. Гинекология. Национальное руководство. Краткое издание - Савельева Г.М., Сухих Г.Т. Манухин И.Б. Москва.2013 г.</w:t>
            </w:r>
          </w:p>
          <w:p w:rsidR="00A00FA0" w:rsidRPr="00D03049" w:rsidRDefault="00A00FA0" w:rsidP="00A0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ru-RU"/>
              </w:rPr>
            </w:pPr>
            <w:r w:rsidRPr="00D03049">
              <w:rPr>
                <w:rFonts w:ascii="Sylfaen" w:hAnsi="Sylfaen" w:cs="Sylfaen"/>
                <w:i/>
                <w:lang w:val="ru-RU"/>
              </w:rPr>
              <w:t>4. Акушерство. В.И.Дуда .Минск.РИПО.2013 г.</w:t>
            </w:r>
          </w:p>
          <w:p w:rsidR="006E5081" w:rsidRPr="00D03049" w:rsidRDefault="006E5081" w:rsidP="006E508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</w:tr>
      <w:tr w:rsidR="006E5081" w:rsidRPr="00D03049" w:rsidTr="00A00FA0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E5081" w:rsidRPr="00D03049" w:rsidRDefault="006E5081" w:rsidP="006E5081">
            <w:pPr>
              <w:spacing w:after="0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7F1E" w:rsidRPr="00D03049" w:rsidRDefault="00497F1E" w:rsidP="00497F1E">
            <w:pPr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Аменорея. Классификация аменорей. Маточные дисфункциональные и овуляционные кровотечения.</w:t>
            </w:r>
          </w:p>
          <w:p w:rsidR="006E5081" w:rsidRPr="00D03049" w:rsidRDefault="00497F1E" w:rsidP="00497F1E">
            <w:pPr>
              <w:rPr>
                <w:rFonts w:ascii="Sylfaen" w:hAnsi="Sylfaen"/>
                <w:i/>
                <w:lang w:val="ru-RU"/>
              </w:rPr>
            </w:pPr>
            <w:r w:rsidRPr="00D03049">
              <w:rPr>
                <w:rFonts w:ascii="Sylfaen" w:hAnsi="Sylfaen"/>
                <w:i/>
                <w:lang w:val="ru-RU"/>
              </w:rPr>
              <w:t>Миома матки. Болезни мочевыделительной системы женщины. Цистит. Цисталгия.</w:t>
            </w:r>
          </w:p>
          <w:p w:rsidR="006E5081" w:rsidRPr="00D03049" w:rsidRDefault="006E5081" w:rsidP="006E508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081" w:rsidRPr="00D03049" w:rsidRDefault="006E5081" w:rsidP="006E508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</w:tr>
      <w:tr w:rsidR="006E5081" w:rsidRPr="00D03049" w:rsidTr="00A00FA0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b/>
                <w:i/>
                <w:noProof/>
                <w:lang w:val="ru-RU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  <w:r w:rsidRPr="00D03049">
              <w:rPr>
                <w:rFonts w:ascii="Sylfaen" w:hAnsi="Sylfaen"/>
                <w:i/>
                <w:noProof/>
                <w:lang w:val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E5081" w:rsidRPr="00D03049" w:rsidRDefault="006E5081" w:rsidP="006E5081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i/>
              </w:rPr>
            </w:pPr>
            <w:r w:rsidRPr="00D03049">
              <w:rPr>
                <w:rFonts w:ascii="Sylfaen" w:eastAsia="Times New Roman" w:hAnsi="Sylfaen"/>
                <w:b/>
                <w:bCs/>
                <w:i/>
              </w:rPr>
              <w:t>Заключительный экзамен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E5081" w:rsidRPr="00D03049" w:rsidRDefault="006E5081" w:rsidP="006E5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</w:tr>
      <w:tr w:rsidR="006E5081" w:rsidRPr="00D03049" w:rsidTr="00A00FA0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highlight w:val="yellow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E5081" w:rsidRPr="00D03049" w:rsidRDefault="006E5081" w:rsidP="006E508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E5081" w:rsidRPr="00D03049" w:rsidRDefault="006E5081" w:rsidP="006E5081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i/>
              </w:rPr>
            </w:pPr>
            <w:r w:rsidRPr="00D03049">
              <w:rPr>
                <w:rFonts w:ascii="Sylfaen" w:eastAsia="Times New Roman" w:hAnsi="Sylfaen"/>
                <w:b/>
                <w:bCs/>
                <w:i/>
              </w:rPr>
              <w:t>Дополнительный экзамен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E5081" w:rsidRPr="00D03049" w:rsidRDefault="006E5081" w:rsidP="006E5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</w:tr>
    </w:tbl>
    <w:p w:rsidR="007351F6" w:rsidRPr="00D03049" w:rsidRDefault="007351F6" w:rsidP="004028F6">
      <w:pPr>
        <w:spacing w:after="0" w:line="240" w:lineRule="auto"/>
        <w:jc w:val="both"/>
        <w:rPr>
          <w:rFonts w:ascii="Sylfaen" w:hAnsi="Sylfaen"/>
          <w:i/>
          <w:noProof/>
          <w:lang w:val="ru-RU"/>
        </w:rPr>
      </w:pPr>
    </w:p>
    <w:p w:rsidR="007351F6" w:rsidRPr="00D03049" w:rsidRDefault="007351F6" w:rsidP="004028F6">
      <w:pPr>
        <w:spacing w:after="0" w:line="240" w:lineRule="auto"/>
        <w:jc w:val="both"/>
        <w:rPr>
          <w:rFonts w:ascii="Sylfaen" w:hAnsi="Sylfaen"/>
          <w:i/>
          <w:noProof/>
          <w:lang w:val="ru-RU"/>
        </w:rPr>
      </w:pPr>
    </w:p>
    <w:p w:rsidR="007351F6" w:rsidRPr="00D03049" w:rsidRDefault="007351F6" w:rsidP="004028F6">
      <w:pPr>
        <w:spacing w:after="0" w:line="240" w:lineRule="auto"/>
        <w:rPr>
          <w:rFonts w:ascii="Sylfaen" w:hAnsi="Sylfaen"/>
          <w:i/>
          <w:lang w:val="ru-RU"/>
        </w:rPr>
      </w:pPr>
    </w:p>
    <w:p w:rsidR="00105F3D" w:rsidRPr="00D03049" w:rsidRDefault="00105F3D" w:rsidP="004028F6">
      <w:pPr>
        <w:spacing w:after="0" w:line="240" w:lineRule="auto"/>
        <w:rPr>
          <w:rFonts w:ascii="Sylfaen" w:hAnsi="Sylfaen"/>
          <w:i/>
          <w:lang w:val="ru-RU"/>
        </w:rPr>
      </w:pPr>
    </w:p>
    <w:sectPr w:rsidR="00105F3D" w:rsidRPr="00D03049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19B" w:rsidRDefault="00E7719B" w:rsidP="00122023">
      <w:pPr>
        <w:spacing w:after="0" w:line="240" w:lineRule="auto"/>
      </w:pPr>
      <w:r>
        <w:separator/>
      </w:r>
    </w:p>
  </w:endnote>
  <w:endnote w:type="continuationSeparator" w:id="0">
    <w:p w:rsidR="00E7719B" w:rsidRDefault="00E7719B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PLiteraturuly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A85" w:rsidRDefault="00710C2A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6A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A85" w:rsidRDefault="00C36A85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A85" w:rsidRDefault="00710C2A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6A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0F50">
      <w:rPr>
        <w:rStyle w:val="PageNumber"/>
        <w:noProof/>
      </w:rPr>
      <w:t>4</w:t>
    </w:r>
    <w:r>
      <w:rPr>
        <w:rStyle w:val="PageNumber"/>
      </w:rPr>
      <w:fldChar w:fldCharType="end"/>
    </w:r>
  </w:p>
  <w:p w:rsidR="00C36A85" w:rsidRDefault="00C36A85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19B" w:rsidRDefault="00E7719B" w:rsidP="00122023">
      <w:pPr>
        <w:spacing w:after="0" w:line="240" w:lineRule="auto"/>
      </w:pPr>
      <w:r>
        <w:separator/>
      </w:r>
    </w:p>
  </w:footnote>
  <w:footnote w:type="continuationSeparator" w:id="0">
    <w:p w:rsidR="00E7719B" w:rsidRDefault="00E7719B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0A65"/>
    <w:multiLevelType w:val="hybridMultilevel"/>
    <w:tmpl w:val="CA0CD9F0"/>
    <w:lvl w:ilvl="0" w:tplc="7214E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65076"/>
    <w:multiLevelType w:val="hybridMultilevel"/>
    <w:tmpl w:val="BE766882"/>
    <w:lvl w:ilvl="0" w:tplc="D952A01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AcadNusx" w:hAnsi="AcadNusx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5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1F6"/>
    <w:rsid w:val="00004354"/>
    <w:rsid w:val="00007181"/>
    <w:rsid w:val="00013AA2"/>
    <w:rsid w:val="00021A46"/>
    <w:rsid w:val="00022797"/>
    <w:rsid w:val="00023ED6"/>
    <w:rsid w:val="000255DD"/>
    <w:rsid w:val="000352D6"/>
    <w:rsid w:val="00037D51"/>
    <w:rsid w:val="000533EA"/>
    <w:rsid w:val="000623E6"/>
    <w:rsid w:val="000741A3"/>
    <w:rsid w:val="00075C99"/>
    <w:rsid w:val="000800CC"/>
    <w:rsid w:val="000856D5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7CDC"/>
    <w:rsid w:val="000D18A6"/>
    <w:rsid w:val="000E3AF7"/>
    <w:rsid w:val="000F3B7B"/>
    <w:rsid w:val="000F475E"/>
    <w:rsid w:val="00102BF4"/>
    <w:rsid w:val="00105F3D"/>
    <w:rsid w:val="00112BFD"/>
    <w:rsid w:val="00112FA7"/>
    <w:rsid w:val="001216BC"/>
    <w:rsid w:val="00122023"/>
    <w:rsid w:val="00124BFF"/>
    <w:rsid w:val="001269D1"/>
    <w:rsid w:val="00130B72"/>
    <w:rsid w:val="00130D60"/>
    <w:rsid w:val="00132F89"/>
    <w:rsid w:val="001362CC"/>
    <w:rsid w:val="001368CC"/>
    <w:rsid w:val="00146B5D"/>
    <w:rsid w:val="00160A22"/>
    <w:rsid w:val="00162A89"/>
    <w:rsid w:val="00170620"/>
    <w:rsid w:val="00171DC8"/>
    <w:rsid w:val="001732F1"/>
    <w:rsid w:val="00173D1F"/>
    <w:rsid w:val="00176145"/>
    <w:rsid w:val="00176BCC"/>
    <w:rsid w:val="00181137"/>
    <w:rsid w:val="00185FBE"/>
    <w:rsid w:val="00187A13"/>
    <w:rsid w:val="001A0A05"/>
    <w:rsid w:val="001A6F12"/>
    <w:rsid w:val="001C4DB4"/>
    <w:rsid w:val="001C5EC8"/>
    <w:rsid w:val="001D3891"/>
    <w:rsid w:val="001D4F20"/>
    <w:rsid w:val="001E46C3"/>
    <w:rsid w:val="001E4A23"/>
    <w:rsid w:val="00202424"/>
    <w:rsid w:val="00202603"/>
    <w:rsid w:val="002043D8"/>
    <w:rsid w:val="00204597"/>
    <w:rsid w:val="0020468B"/>
    <w:rsid w:val="00210920"/>
    <w:rsid w:val="00217B2D"/>
    <w:rsid w:val="00225033"/>
    <w:rsid w:val="00234404"/>
    <w:rsid w:val="00243F67"/>
    <w:rsid w:val="002515C1"/>
    <w:rsid w:val="0025270B"/>
    <w:rsid w:val="00253024"/>
    <w:rsid w:val="00253920"/>
    <w:rsid w:val="002572B2"/>
    <w:rsid w:val="00271A4D"/>
    <w:rsid w:val="002748C3"/>
    <w:rsid w:val="00276BD1"/>
    <w:rsid w:val="00280A1D"/>
    <w:rsid w:val="002820E0"/>
    <w:rsid w:val="002907D7"/>
    <w:rsid w:val="00296CD2"/>
    <w:rsid w:val="002A20C0"/>
    <w:rsid w:val="002A538D"/>
    <w:rsid w:val="002B2405"/>
    <w:rsid w:val="002B5037"/>
    <w:rsid w:val="002C7B2A"/>
    <w:rsid w:val="002D2EAA"/>
    <w:rsid w:val="002D3F66"/>
    <w:rsid w:val="002E25A2"/>
    <w:rsid w:val="002E2F88"/>
    <w:rsid w:val="002E6C5F"/>
    <w:rsid w:val="002F4463"/>
    <w:rsid w:val="003039E3"/>
    <w:rsid w:val="00311371"/>
    <w:rsid w:val="0031360E"/>
    <w:rsid w:val="003144A3"/>
    <w:rsid w:val="00322A40"/>
    <w:rsid w:val="00330B1D"/>
    <w:rsid w:val="00331004"/>
    <w:rsid w:val="00333EB8"/>
    <w:rsid w:val="003354DE"/>
    <w:rsid w:val="00343D9C"/>
    <w:rsid w:val="003474B5"/>
    <w:rsid w:val="0036187C"/>
    <w:rsid w:val="00363D4B"/>
    <w:rsid w:val="00364624"/>
    <w:rsid w:val="003661EF"/>
    <w:rsid w:val="0036637A"/>
    <w:rsid w:val="003673F6"/>
    <w:rsid w:val="0037201A"/>
    <w:rsid w:val="00375EC5"/>
    <w:rsid w:val="0037670D"/>
    <w:rsid w:val="003905B4"/>
    <w:rsid w:val="003916B9"/>
    <w:rsid w:val="003922BB"/>
    <w:rsid w:val="00392627"/>
    <w:rsid w:val="003A33FF"/>
    <w:rsid w:val="003A783C"/>
    <w:rsid w:val="003B245B"/>
    <w:rsid w:val="003B2BED"/>
    <w:rsid w:val="003C6BB7"/>
    <w:rsid w:val="003C7130"/>
    <w:rsid w:val="003D06EA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4013B4"/>
    <w:rsid w:val="004028F6"/>
    <w:rsid w:val="004038B4"/>
    <w:rsid w:val="00407B47"/>
    <w:rsid w:val="00410AAE"/>
    <w:rsid w:val="004121D5"/>
    <w:rsid w:val="00422463"/>
    <w:rsid w:val="00422D11"/>
    <w:rsid w:val="00426B57"/>
    <w:rsid w:val="00433336"/>
    <w:rsid w:val="004338B1"/>
    <w:rsid w:val="00433DB3"/>
    <w:rsid w:val="00445347"/>
    <w:rsid w:val="00450E8C"/>
    <w:rsid w:val="00465DE9"/>
    <w:rsid w:val="00472B37"/>
    <w:rsid w:val="00475AF8"/>
    <w:rsid w:val="00476A95"/>
    <w:rsid w:val="004829BD"/>
    <w:rsid w:val="00486108"/>
    <w:rsid w:val="0048755F"/>
    <w:rsid w:val="004905A2"/>
    <w:rsid w:val="004915E4"/>
    <w:rsid w:val="00492DFD"/>
    <w:rsid w:val="0049416B"/>
    <w:rsid w:val="00496106"/>
    <w:rsid w:val="00497F1E"/>
    <w:rsid w:val="004A15DA"/>
    <w:rsid w:val="004A77B5"/>
    <w:rsid w:val="004B3469"/>
    <w:rsid w:val="004B469D"/>
    <w:rsid w:val="004B5739"/>
    <w:rsid w:val="004B6FB0"/>
    <w:rsid w:val="004C6C22"/>
    <w:rsid w:val="004D04DB"/>
    <w:rsid w:val="004D2741"/>
    <w:rsid w:val="004D4183"/>
    <w:rsid w:val="004D45CE"/>
    <w:rsid w:val="004D6AAC"/>
    <w:rsid w:val="004E4583"/>
    <w:rsid w:val="004E517C"/>
    <w:rsid w:val="004F3465"/>
    <w:rsid w:val="004F7D0A"/>
    <w:rsid w:val="005011AD"/>
    <w:rsid w:val="005054E1"/>
    <w:rsid w:val="00511F20"/>
    <w:rsid w:val="00511FE0"/>
    <w:rsid w:val="005237EA"/>
    <w:rsid w:val="00532F09"/>
    <w:rsid w:val="005332D9"/>
    <w:rsid w:val="00533C02"/>
    <w:rsid w:val="00533DFA"/>
    <w:rsid w:val="0054109D"/>
    <w:rsid w:val="00542B46"/>
    <w:rsid w:val="00553877"/>
    <w:rsid w:val="00553E74"/>
    <w:rsid w:val="005545AE"/>
    <w:rsid w:val="005631D8"/>
    <w:rsid w:val="0057046C"/>
    <w:rsid w:val="00580544"/>
    <w:rsid w:val="00580972"/>
    <w:rsid w:val="00581703"/>
    <w:rsid w:val="0058648A"/>
    <w:rsid w:val="005940C8"/>
    <w:rsid w:val="0059426C"/>
    <w:rsid w:val="005A3E89"/>
    <w:rsid w:val="005A492E"/>
    <w:rsid w:val="005B0573"/>
    <w:rsid w:val="005B47F1"/>
    <w:rsid w:val="005D32FF"/>
    <w:rsid w:val="005D4CBB"/>
    <w:rsid w:val="005D57BD"/>
    <w:rsid w:val="005D712C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16824"/>
    <w:rsid w:val="00620C9D"/>
    <w:rsid w:val="006214A9"/>
    <w:rsid w:val="00621853"/>
    <w:rsid w:val="00624B3F"/>
    <w:rsid w:val="00640EBA"/>
    <w:rsid w:val="00643286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A323C"/>
    <w:rsid w:val="006A6D2D"/>
    <w:rsid w:val="006B105C"/>
    <w:rsid w:val="006B3756"/>
    <w:rsid w:val="006B41DC"/>
    <w:rsid w:val="006B7C06"/>
    <w:rsid w:val="006C2B5C"/>
    <w:rsid w:val="006C4F9C"/>
    <w:rsid w:val="006D02E4"/>
    <w:rsid w:val="006D37F8"/>
    <w:rsid w:val="006D5CF2"/>
    <w:rsid w:val="006D6C60"/>
    <w:rsid w:val="006E5081"/>
    <w:rsid w:val="006F6069"/>
    <w:rsid w:val="00700F48"/>
    <w:rsid w:val="00702542"/>
    <w:rsid w:val="0070448E"/>
    <w:rsid w:val="00710C2A"/>
    <w:rsid w:val="00713768"/>
    <w:rsid w:val="00713DED"/>
    <w:rsid w:val="007143DE"/>
    <w:rsid w:val="00715C75"/>
    <w:rsid w:val="00715D0D"/>
    <w:rsid w:val="0072509F"/>
    <w:rsid w:val="00727701"/>
    <w:rsid w:val="007351F6"/>
    <w:rsid w:val="007369AF"/>
    <w:rsid w:val="00740D21"/>
    <w:rsid w:val="00743F5E"/>
    <w:rsid w:val="00751DC0"/>
    <w:rsid w:val="007524F2"/>
    <w:rsid w:val="00754498"/>
    <w:rsid w:val="00757697"/>
    <w:rsid w:val="00766F07"/>
    <w:rsid w:val="00772231"/>
    <w:rsid w:val="00783606"/>
    <w:rsid w:val="0079023C"/>
    <w:rsid w:val="00791D31"/>
    <w:rsid w:val="0079748A"/>
    <w:rsid w:val="007A4AF7"/>
    <w:rsid w:val="007B00BC"/>
    <w:rsid w:val="007B1889"/>
    <w:rsid w:val="007B6F2C"/>
    <w:rsid w:val="007C35FD"/>
    <w:rsid w:val="007C5E54"/>
    <w:rsid w:val="007D00DD"/>
    <w:rsid w:val="007D0C13"/>
    <w:rsid w:val="007D0E1B"/>
    <w:rsid w:val="007D692A"/>
    <w:rsid w:val="007D729C"/>
    <w:rsid w:val="007E05F0"/>
    <w:rsid w:val="007E3453"/>
    <w:rsid w:val="007E7753"/>
    <w:rsid w:val="007F0615"/>
    <w:rsid w:val="007F262A"/>
    <w:rsid w:val="007F3453"/>
    <w:rsid w:val="007F458A"/>
    <w:rsid w:val="007F7713"/>
    <w:rsid w:val="007F7D83"/>
    <w:rsid w:val="00805B52"/>
    <w:rsid w:val="008079AB"/>
    <w:rsid w:val="00816C96"/>
    <w:rsid w:val="00820F92"/>
    <w:rsid w:val="00830D0D"/>
    <w:rsid w:val="00854F08"/>
    <w:rsid w:val="008556E5"/>
    <w:rsid w:val="00862A53"/>
    <w:rsid w:val="008645AF"/>
    <w:rsid w:val="00867EFB"/>
    <w:rsid w:val="0087679F"/>
    <w:rsid w:val="00877BC2"/>
    <w:rsid w:val="008802A0"/>
    <w:rsid w:val="00880704"/>
    <w:rsid w:val="0088107B"/>
    <w:rsid w:val="00883F65"/>
    <w:rsid w:val="008865BC"/>
    <w:rsid w:val="008951FF"/>
    <w:rsid w:val="00897D09"/>
    <w:rsid w:val="008A116B"/>
    <w:rsid w:val="008A2F7E"/>
    <w:rsid w:val="008B24B6"/>
    <w:rsid w:val="008B4BD0"/>
    <w:rsid w:val="008B7273"/>
    <w:rsid w:val="008B73A4"/>
    <w:rsid w:val="008C0F7C"/>
    <w:rsid w:val="008C1B88"/>
    <w:rsid w:val="008D0C95"/>
    <w:rsid w:val="008D3D79"/>
    <w:rsid w:val="008D7ECE"/>
    <w:rsid w:val="008E54F2"/>
    <w:rsid w:val="008F4560"/>
    <w:rsid w:val="0090091F"/>
    <w:rsid w:val="00900DD9"/>
    <w:rsid w:val="0090429E"/>
    <w:rsid w:val="00907EB7"/>
    <w:rsid w:val="009109EA"/>
    <w:rsid w:val="00915B51"/>
    <w:rsid w:val="0091675B"/>
    <w:rsid w:val="00921AE2"/>
    <w:rsid w:val="0092483D"/>
    <w:rsid w:val="00944B65"/>
    <w:rsid w:val="00950BCC"/>
    <w:rsid w:val="00953D6D"/>
    <w:rsid w:val="00956328"/>
    <w:rsid w:val="00962422"/>
    <w:rsid w:val="00974496"/>
    <w:rsid w:val="00976D1A"/>
    <w:rsid w:val="00977120"/>
    <w:rsid w:val="009772CF"/>
    <w:rsid w:val="00980723"/>
    <w:rsid w:val="009816E9"/>
    <w:rsid w:val="00981CBA"/>
    <w:rsid w:val="00984DFA"/>
    <w:rsid w:val="00990E8D"/>
    <w:rsid w:val="00992E3F"/>
    <w:rsid w:val="00993607"/>
    <w:rsid w:val="00993BB6"/>
    <w:rsid w:val="00996B29"/>
    <w:rsid w:val="00997E0A"/>
    <w:rsid w:val="009A2636"/>
    <w:rsid w:val="009A5A9C"/>
    <w:rsid w:val="009B0EF3"/>
    <w:rsid w:val="009B3073"/>
    <w:rsid w:val="009B3E8A"/>
    <w:rsid w:val="009C09C3"/>
    <w:rsid w:val="009C7F05"/>
    <w:rsid w:val="009D06A6"/>
    <w:rsid w:val="009D1185"/>
    <w:rsid w:val="009E730D"/>
    <w:rsid w:val="009F132D"/>
    <w:rsid w:val="00A00FA0"/>
    <w:rsid w:val="00A12793"/>
    <w:rsid w:val="00A22D15"/>
    <w:rsid w:val="00A2699D"/>
    <w:rsid w:val="00A27303"/>
    <w:rsid w:val="00A30917"/>
    <w:rsid w:val="00A31086"/>
    <w:rsid w:val="00A31675"/>
    <w:rsid w:val="00A32800"/>
    <w:rsid w:val="00A37343"/>
    <w:rsid w:val="00A377AD"/>
    <w:rsid w:val="00A41732"/>
    <w:rsid w:val="00A41950"/>
    <w:rsid w:val="00A442CC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B296B"/>
    <w:rsid w:val="00AB3540"/>
    <w:rsid w:val="00AB3FC6"/>
    <w:rsid w:val="00AB50C9"/>
    <w:rsid w:val="00AC2D8D"/>
    <w:rsid w:val="00AD1E27"/>
    <w:rsid w:val="00AE1C8F"/>
    <w:rsid w:val="00AE2D9E"/>
    <w:rsid w:val="00AE72CF"/>
    <w:rsid w:val="00AF2264"/>
    <w:rsid w:val="00B03960"/>
    <w:rsid w:val="00B137E5"/>
    <w:rsid w:val="00B13F2F"/>
    <w:rsid w:val="00B17C8F"/>
    <w:rsid w:val="00B20E39"/>
    <w:rsid w:val="00B33E76"/>
    <w:rsid w:val="00B44832"/>
    <w:rsid w:val="00B45879"/>
    <w:rsid w:val="00B47480"/>
    <w:rsid w:val="00B530B3"/>
    <w:rsid w:val="00B5505D"/>
    <w:rsid w:val="00B6053C"/>
    <w:rsid w:val="00B6264D"/>
    <w:rsid w:val="00B62B64"/>
    <w:rsid w:val="00B8171F"/>
    <w:rsid w:val="00B83465"/>
    <w:rsid w:val="00B86EC6"/>
    <w:rsid w:val="00B94DF1"/>
    <w:rsid w:val="00B96C73"/>
    <w:rsid w:val="00BA07BC"/>
    <w:rsid w:val="00BA6A9D"/>
    <w:rsid w:val="00BB3163"/>
    <w:rsid w:val="00BB6FF4"/>
    <w:rsid w:val="00BC0662"/>
    <w:rsid w:val="00BD07FE"/>
    <w:rsid w:val="00BD4DFB"/>
    <w:rsid w:val="00BF0F50"/>
    <w:rsid w:val="00BF53E5"/>
    <w:rsid w:val="00C01AC7"/>
    <w:rsid w:val="00C03727"/>
    <w:rsid w:val="00C04C35"/>
    <w:rsid w:val="00C071BC"/>
    <w:rsid w:val="00C10FFE"/>
    <w:rsid w:val="00C11A1A"/>
    <w:rsid w:val="00C22252"/>
    <w:rsid w:val="00C269AA"/>
    <w:rsid w:val="00C325B9"/>
    <w:rsid w:val="00C34211"/>
    <w:rsid w:val="00C364B5"/>
    <w:rsid w:val="00C36A85"/>
    <w:rsid w:val="00C44236"/>
    <w:rsid w:val="00C478FA"/>
    <w:rsid w:val="00C53C1C"/>
    <w:rsid w:val="00C5588B"/>
    <w:rsid w:val="00C64A29"/>
    <w:rsid w:val="00C66021"/>
    <w:rsid w:val="00C71074"/>
    <w:rsid w:val="00C71B64"/>
    <w:rsid w:val="00C739C7"/>
    <w:rsid w:val="00C74F31"/>
    <w:rsid w:val="00C77F9D"/>
    <w:rsid w:val="00C81B9C"/>
    <w:rsid w:val="00C82380"/>
    <w:rsid w:val="00C82492"/>
    <w:rsid w:val="00C82D99"/>
    <w:rsid w:val="00C858C3"/>
    <w:rsid w:val="00C8729A"/>
    <w:rsid w:val="00C96DD4"/>
    <w:rsid w:val="00C9777B"/>
    <w:rsid w:val="00CA5C9F"/>
    <w:rsid w:val="00CB51A6"/>
    <w:rsid w:val="00CB6987"/>
    <w:rsid w:val="00CC0900"/>
    <w:rsid w:val="00CC67CD"/>
    <w:rsid w:val="00CD5C6B"/>
    <w:rsid w:val="00CD78BD"/>
    <w:rsid w:val="00CE4AB0"/>
    <w:rsid w:val="00CE55AA"/>
    <w:rsid w:val="00CE776F"/>
    <w:rsid w:val="00D000D3"/>
    <w:rsid w:val="00D03049"/>
    <w:rsid w:val="00D06AD0"/>
    <w:rsid w:val="00D07EAD"/>
    <w:rsid w:val="00D1343E"/>
    <w:rsid w:val="00D17FA7"/>
    <w:rsid w:val="00D220A6"/>
    <w:rsid w:val="00D232E4"/>
    <w:rsid w:val="00D2381B"/>
    <w:rsid w:val="00D26A14"/>
    <w:rsid w:val="00D31F91"/>
    <w:rsid w:val="00D34ACC"/>
    <w:rsid w:val="00D35A22"/>
    <w:rsid w:val="00D36E89"/>
    <w:rsid w:val="00D41F24"/>
    <w:rsid w:val="00D42801"/>
    <w:rsid w:val="00D43D2F"/>
    <w:rsid w:val="00D43DF6"/>
    <w:rsid w:val="00D45B6A"/>
    <w:rsid w:val="00D5019A"/>
    <w:rsid w:val="00D54121"/>
    <w:rsid w:val="00D55B6B"/>
    <w:rsid w:val="00D61BF3"/>
    <w:rsid w:val="00D662C0"/>
    <w:rsid w:val="00D80C49"/>
    <w:rsid w:val="00D85D02"/>
    <w:rsid w:val="00DB5219"/>
    <w:rsid w:val="00DC763D"/>
    <w:rsid w:val="00DD6F28"/>
    <w:rsid w:val="00DF44DC"/>
    <w:rsid w:val="00E015B0"/>
    <w:rsid w:val="00E0791F"/>
    <w:rsid w:val="00E10FF8"/>
    <w:rsid w:val="00E13F3C"/>
    <w:rsid w:val="00E278A5"/>
    <w:rsid w:val="00E32471"/>
    <w:rsid w:val="00E3255E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464D"/>
    <w:rsid w:val="00E67262"/>
    <w:rsid w:val="00E72A78"/>
    <w:rsid w:val="00E74E72"/>
    <w:rsid w:val="00E755F6"/>
    <w:rsid w:val="00E7719B"/>
    <w:rsid w:val="00E9190F"/>
    <w:rsid w:val="00E92186"/>
    <w:rsid w:val="00E9555F"/>
    <w:rsid w:val="00EA2641"/>
    <w:rsid w:val="00EC44BD"/>
    <w:rsid w:val="00EC5261"/>
    <w:rsid w:val="00ED1E55"/>
    <w:rsid w:val="00ED233E"/>
    <w:rsid w:val="00ED3149"/>
    <w:rsid w:val="00ED41B9"/>
    <w:rsid w:val="00ED5F8A"/>
    <w:rsid w:val="00EE1D79"/>
    <w:rsid w:val="00EE7D99"/>
    <w:rsid w:val="00EF78EB"/>
    <w:rsid w:val="00F07AC2"/>
    <w:rsid w:val="00F15E08"/>
    <w:rsid w:val="00F21797"/>
    <w:rsid w:val="00F21EC7"/>
    <w:rsid w:val="00F2313C"/>
    <w:rsid w:val="00F24D70"/>
    <w:rsid w:val="00F25402"/>
    <w:rsid w:val="00F262A1"/>
    <w:rsid w:val="00F26735"/>
    <w:rsid w:val="00F3019D"/>
    <w:rsid w:val="00F3155B"/>
    <w:rsid w:val="00F3590F"/>
    <w:rsid w:val="00F51E0B"/>
    <w:rsid w:val="00F527B1"/>
    <w:rsid w:val="00F54A78"/>
    <w:rsid w:val="00F57AF2"/>
    <w:rsid w:val="00F63E90"/>
    <w:rsid w:val="00F64B5A"/>
    <w:rsid w:val="00F74E40"/>
    <w:rsid w:val="00F7595C"/>
    <w:rsid w:val="00F86B49"/>
    <w:rsid w:val="00F9063E"/>
    <w:rsid w:val="00F957E6"/>
    <w:rsid w:val="00F95A2B"/>
    <w:rsid w:val="00F967E3"/>
    <w:rsid w:val="00F96A81"/>
    <w:rsid w:val="00FA02FD"/>
    <w:rsid w:val="00FA3757"/>
    <w:rsid w:val="00FA5410"/>
    <w:rsid w:val="00FA71CE"/>
    <w:rsid w:val="00FA7BDC"/>
    <w:rsid w:val="00FB15EB"/>
    <w:rsid w:val="00FC12E9"/>
    <w:rsid w:val="00FD139E"/>
    <w:rsid w:val="00FD4C95"/>
    <w:rsid w:val="00FE70D6"/>
    <w:rsid w:val="00FF74D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BB92"/>
  <w15:docId w15:val="{8A289FA6-0DB8-46AB-A8CC-7238BB15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abzacixml">
    <w:name w:val="abzaci_xml"/>
    <w:basedOn w:val="PlainText"/>
    <w:autoRedefine/>
    <w:rsid w:val="00322A40"/>
    <w:pPr>
      <w:framePr w:hSpace="180" w:wrap="around" w:vAnchor="text" w:hAnchor="margin" w:x="-1202" w:y="811"/>
      <w:ind w:left="7"/>
      <w:jc w:val="both"/>
    </w:pPr>
    <w:rPr>
      <w:rFonts w:ascii="Sylfaen" w:eastAsia="Times New Roman" w:hAnsi="Sylfaen" w:cs="SPLiteraturuly"/>
      <w:sz w:val="20"/>
      <w:szCs w:val="20"/>
      <w:lang w:val="ka-G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22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2A4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mbook.ru/index.php?page=shop.product_details&amp;flypage=shop.flypage&amp;product_id=4065&amp;category_id=1&amp;manufacturer_id=0&amp;option=com_virtuemart&amp;Itemid=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CDB5B-2B05-47A9-8DD4-18E77FAC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1621</Words>
  <Characters>9246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ვალერიან ჯიქია</cp:lastModifiedBy>
  <cp:revision>19</cp:revision>
  <cp:lastPrinted>2013-11-14T12:24:00Z</cp:lastPrinted>
  <dcterms:created xsi:type="dcterms:W3CDTF">2019-05-29T13:16:00Z</dcterms:created>
  <dcterms:modified xsi:type="dcterms:W3CDTF">2021-09-14T18:31:00Z</dcterms:modified>
</cp:coreProperties>
</file>