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62083" w14:textId="77777777" w:rsidR="007351F6" w:rsidRPr="00EC1494" w:rsidRDefault="0031360E" w:rsidP="0076275D">
      <w:pPr>
        <w:spacing w:after="0" w:line="240" w:lineRule="auto"/>
        <w:jc w:val="both"/>
        <w:rPr>
          <w:rFonts w:ascii="Sylfaen" w:hAnsi="Sylfaen"/>
        </w:rPr>
      </w:pPr>
      <w:r w:rsidRPr="00EC1494">
        <w:rPr>
          <w:rFonts w:ascii="Sylfaen" w:hAnsi="Sylfaen"/>
          <w:b/>
          <w:noProof/>
          <w:lang w:val="en-AU" w:eastAsia="en-AU"/>
        </w:rPr>
        <w:drawing>
          <wp:inline distT="0" distB="0" distL="0" distR="0" wp14:anchorId="69966841" wp14:editId="4A2A66A5">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14:paraId="643A02B3" w14:textId="77777777" w:rsidR="0031360E" w:rsidRPr="00EC1494" w:rsidRDefault="0031360E" w:rsidP="0076275D">
      <w:pPr>
        <w:pStyle w:val="3"/>
        <w:jc w:val="both"/>
        <w:rPr>
          <w:rFonts w:ascii="Sylfaen" w:hAnsi="Sylfaen"/>
          <w:noProof/>
          <w:sz w:val="22"/>
          <w:szCs w:val="22"/>
          <w:lang w:val="ka-GE"/>
        </w:rPr>
      </w:pPr>
      <w:r w:rsidRPr="00EC1494">
        <w:rPr>
          <w:rFonts w:ascii="Sylfaen" w:hAnsi="Sylfaen"/>
          <w:noProof/>
          <w:sz w:val="22"/>
          <w:szCs w:val="22"/>
          <w:lang w:val="ka-GE"/>
        </w:rPr>
        <w:t>თბილისის ჰუმანიტარული სასწავლო უნივერსიტეტი</w:t>
      </w:r>
    </w:p>
    <w:p w14:paraId="20868750" w14:textId="77777777" w:rsidR="0031360E" w:rsidRPr="00EC1494" w:rsidRDefault="0031360E" w:rsidP="0076275D">
      <w:pPr>
        <w:pStyle w:val="ac"/>
        <w:jc w:val="both"/>
        <w:rPr>
          <w:rFonts w:ascii="Sylfaen" w:hAnsi="Sylfaen"/>
          <w:b/>
          <w:bCs/>
          <w:noProof/>
          <w:sz w:val="22"/>
          <w:szCs w:val="22"/>
          <w:lang w:val="fi-FI"/>
        </w:rPr>
      </w:pPr>
      <w:r w:rsidRPr="00EC1494">
        <w:rPr>
          <w:rFonts w:ascii="Sylfaen" w:hAnsi="Sylfaen"/>
          <w:b/>
          <w:bCs/>
          <w:noProof/>
          <w:sz w:val="22"/>
          <w:szCs w:val="22"/>
          <w:lang w:val="fi-FI"/>
        </w:rPr>
        <w:t>TBILISI   HUMANITARIAN  TEACHING UNIVERSITY</w:t>
      </w:r>
    </w:p>
    <w:p w14:paraId="6401CC52" w14:textId="77777777" w:rsidR="0031360E" w:rsidRPr="00EC1494" w:rsidRDefault="0031360E" w:rsidP="0076275D">
      <w:pPr>
        <w:spacing w:after="0" w:line="240" w:lineRule="auto"/>
        <w:jc w:val="both"/>
        <w:rPr>
          <w:rFonts w:ascii="Sylfaen" w:hAnsi="Sylfaen"/>
        </w:rPr>
      </w:pPr>
    </w:p>
    <w:p w14:paraId="340851D6" w14:textId="77777777" w:rsidR="004555B1" w:rsidRPr="00EC1494" w:rsidRDefault="004555B1" w:rsidP="0076275D">
      <w:pPr>
        <w:spacing w:after="0" w:line="240" w:lineRule="auto"/>
        <w:jc w:val="both"/>
        <w:rPr>
          <w:rFonts w:ascii="Sylfaen" w:hAnsi="Sylfaen"/>
          <w:b/>
        </w:rPr>
      </w:pPr>
      <w:r w:rsidRPr="00EC1494">
        <w:rPr>
          <w:rFonts w:ascii="Sylfaen" w:hAnsi="Sylfaen" w:cs="Sylfaen"/>
          <w:b/>
        </w:rPr>
        <w:t>Syllabus</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0E3AF7" w:rsidRPr="00EC1494" w14:paraId="6B2F6304" w14:textId="77777777" w:rsidTr="000B3B98">
        <w:tc>
          <w:tcPr>
            <w:tcW w:w="2836" w:type="dxa"/>
          </w:tcPr>
          <w:p w14:paraId="3E3855BC" w14:textId="77777777" w:rsidR="007351F6" w:rsidRPr="00EC1494" w:rsidRDefault="004555B1" w:rsidP="0076275D">
            <w:pPr>
              <w:spacing w:after="0" w:line="240" w:lineRule="auto"/>
              <w:jc w:val="both"/>
              <w:rPr>
                <w:rFonts w:ascii="Sylfaen" w:hAnsi="Sylfaen"/>
                <w:b/>
                <w:noProof/>
                <w:lang w:val="ka-GE"/>
              </w:rPr>
            </w:pPr>
            <w:r w:rsidRPr="00EC1494">
              <w:rPr>
                <w:rFonts w:ascii="Sylfaen" w:eastAsia="Times New Roman" w:hAnsi="Sylfaen" w:cs="Sylfaen"/>
                <w:b/>
                <w:bCs/>
              </w:rPr>
              <w:t>Name of the course/module</w:t>
            </w:r>
          </w:p>
        </w:tc>
        <w:tc>
          <w:tcPr>
            <w:tcW w:w="7938" w:type="dxa"/>
          </w:tcPr>
          <w:p w14:paraId="123DE2B8" w14:textId="77777777" w:rsidR="007351F6" w:rsidRPr="00EC1494" w:rsidRDefault="00435679" w:rsidP="00295C54">
            <w:pPr>
              <w:spacing w:after="0" w:line="240" w:lineRule="auto"/>
              <w:jc w:val="center"/>
              <w:rPr>
                <w:rFonts w:ascii="Sylfaen" w:hAnsi="Sylfaen"/>
                <w:b/>
              </w:rPr>
            </w:pPr>
            <w:r w:rsidRPr="00EC1494">
              <w:rPr>
                <w:rFonts w:ascii="Sylfaen" w:hAnsi="Sylfaen"/>
                <w:b/>
              </w:rPr>
              <w:t xml:space="preserve">Surgery </w:t>
            </w:r>
          </w:p>
        </w:tc>
      </w:tr>
      <w:tr w:rsidR="000E3AF7" w:rsidRPr="00EC1494" w14:paraId="602E0CDB" w14:textId="77777777" w:rsidTr="000B3B98">
        <w:tc>
          <w:tcPr>
            <w:tcW w:w="2836" w:type="dxa"/>
          </w:tcPr>
          <w:p w14:paraId="13F676CF" w14:textId="77777777" w:rsidR="007351F6" w:rsidRPr="00EC1494" w:rsidRDefault="004555B1" w:rsidP="0076275D">
            <w:pPr>
              <w:spacing w:after="0" w:line="240" w:lineRule="auto"/>
              <w:jc w:val="both"/>
              <w:rPr>
                <w:rFonts w:ascii="Sylfaen" w:hAnsi="Sylfaen"/>
                <w:b/>
                <w:noProof/>
                <w:lang w:val="ka-GE"/>
              </w:rPr>
            </w:pPr>
            <w:r w:rsidRPr="00EC1494">
              <w:rPr>
                <w:rFonts w:ascii="Sylfaen" w:eastAsia="Times New Roman" w:hAnsi="Sylfaen" w:cs="Sylfaen"/>
                <w:b/>
                <w:bCs/>
              </w:rPr>
              <w:t>Code of the course</w:t>
            </w:r>
          </w:p>
        </w:tc>
        <w:tc>
          <w:tcPr>
            <w:tcW w:w="7938" w:type="dxa"/>
          </w:tcPr>
          <w:p w14:paraId="71389B78" w14:textId="77777777" w:rsidR="00BF53E5" w:rsidRPr="00EC1494" w:rsidRDefault="00435679" w:rsidP="00295C54">
            <w:pPr>
              <w:pStyle w:val="a9"/>
              <w:jc w:val="center"/>
              <w:rPr>
                <w:rFonts w:ascii="Sylfaen" w:hAnsi="Sylfaen"/>
                <w:b/>
                <w:i/>
                <w:noProof/>
                <w:sz w:val="22"/>
                <w:szCs w:val="22"/>
                <w:lang w:val="ka-GE"/>
              </w:rPr>
            </w:pPr>
            <w:r w:rsidRPr="00EC1494">
              <w:rPr>
                <w:rFonts w:ascii="Sylfaen" w:hAnsi="Sylfaen"/>
                <w:b/>
                <w:sz w:val="22"/>
                <w:szCs w:val="22"/>
                <w:lang w:eastAsia="ru-RU"/>
              </w:rPr>
              <w:t>GCM0407DM</w:t>
            </w:r>
          </w:p>
          <w:p w14:paraId="23B1343F" w14:textId="77777777" w:rsidR="007351F6" w:rsidRPr="00EC1494" w:rsidRDefault="007351F6" w:rsidP="00295C54">
            <w:pPr>
              <w:pStyle w:val="a9"/>
              <w:jc w:val="center"/>
              <w:rPr>
                <w:rFonts w:ascii="Sylfaen" w:hAnsi="Sylfaen"/>
                <w:b/>
                <w:i/>
                <w:noProof/>
                <w:sz w:val="22"/>
                <w:szCs w:val="22"/>
                <w:lang w:val="ka-GE"/>
              </w:rPr>
            </w:pPr>
          </w:p>
        </w:tc>
      </w:tr>
      <w:tr w:rsidR="00090A9A" w:rsidRPr="00EC1494" w14:paraId="7A4BAD7C" w14:textId="77777777" w:rsidTr="000B3B98">
        <w:tc>
          <w:tcPr>
            <w:tcW w:w="2836" w:type="dxa"/>
          </w:tcPr>
          <w:p w14:paraId="61B021B2" w14:textId="77777777" w:rsidR="00090A9A" w:rsidRPr="00EC1494" w:rsidRDefault="00090A9A" w:rsidP="0076275D">
            <w:pPr>
              <w:spacing w:after="0" w:line="240" w:lineRule="auto"/>
              <w:jc w:val="both"/>
              <w:rPr>
                <w:rFonts w:ascii="Sylfaen" w:eastAsia="Times New Roman" w:hAnsi="Sylfaen" w:cs="Sylfaen"/>
                <w:b/>
                <w:bCs/>
              </w:rPr>
            </w:pPr>
            <w:r w:rsidRPr="00EC1494">
              <w:rPr>
                <w:rFonts w:ascii="Sylfaen" w:eastAsia="Times New Roman" w:hAnsi="Sylfaen" w:cs="Sylfaen"/>
                <w:b/>
                <w:bCs/>
              </w:rPr>
              <w:t>Status of the course</w:t>
            </w:r>
          </w:p>
          <w:p w14:paraId="3D099855" w14:textId="77777777" w:rsidR="00090A9A" w:rsidRPr="00EC1494" w:rsidRDefault="00090A9A" w:rsidP="0076275D">
            <w:pPr>
              <w:spacing w:after="0" w:line="240" w:lineRule="auto"/>
              <w:jc w:val="both"/>
              <w:rPr>
                <w:rFonts w:ascii="Sylfaen" w:hAnsi="Sylfaen"/>
                <w:b/>
                <w:noProof/>
                <w:lang w:val="ka-GE"/>
              </w:rPr>
            </w:pPr>
            <w:r w:rsidRPr="00EC1494">
              <w:rPr>
                <w:rFonts w:ascii="Sylfaen" w:eastAsia="Times New Roman" w:hAnsi="Sylfaen" w:cs="Sylfaen"/>
                <w:b/>
                <w:bCs/>
              </w:rPr>
              <w:t>(elective/compulsory)</w:t>
            </w:r>
          </w:p>
        </w:tc>
        <w:tc>
          <w:tcPr>
            <w:tcW w:w="7938" w:type="dxa"/>
          </w:tcPr>
          <w:p w14:paraId="3425D995" w14:textId="77777777" w:rsidR="00A8767F" w:rsidRPr="00EC1494" w:rsidRDefault="00A8767F" w:rsidP="00A8767F">
            <w:pPr>
              <w:spacing w:after="0" w:line="240" w:lineRule="auto"/>
              <w:rPr>
                <w:rFonts w:ascii="Sylfaen" w:eastAsia="Times New Roman" w:hAnsi="Sylfaen" w:cs="Sylfaen"/>
                <w:bCs/>
                <w:sz w:val="24"/>
                <w:szCs w:val="24"/>
              </w:rPr>
            </w:pPr>
            <w:r w:rsidRPr="00EC1494">
              <w:rPr>
                <w:rStyle w:val="af7"/>
                <w:rFonts w:ascii="Sylfaen" w:hAnsi="Sylfaen"/>
                <w:b w:val="0"/>
                <w:sz w:val="24"/>
              </w:rPr>
              <w:t>C</w:t>
            </w:r>
            <w:r w:rsidRPr="00EC1494">
              <w:rPr>
                <w:rFonts w:ascii="Sylfaen" w:hAnsi="Sylfaen"/>
                <w:sz w:val="24"/>
                <w:szCs w:val="24"/>
              </w:rPr>
              <w:t xml:space="preserve">ompulsory </w:t>
            </w:r>
            <w:r w:rsidRPr="00EC1494">
              <w:rPr>
                <w:rFonts w:ascii="Sylfaen" w:eastAsia="Times New Roman" w:hAnsi="Sylfaen" w:cs="Sylfaen"/>
                <w:bCs/>
                <w:sz w:val="24"/>
                <w:szCs w:val="24"/>
              </w:rPr>
              <w:t>course</w:t>
            </w:r>
          </w:p>
          <w:p w14:paraId="2B1907C4" w14:textId="77777777" w:rsidR="00090A9A" w:rsidRPr="00EC1494" w:rsidRDefault="00A8767F" w:rsidP="00A8767F">
            <w:pPr>
              <w:spacing w:after="0" w:line="240" w:lineRule="auto"/>
              <w:jc w:val="both"/>
              <w:rPr>
                <w:rFonts w:ascii="Sylfaen" w:hAnsi="Sylfaen"/>
                <w:lang w:val="ka-GE"/>
              </w:rPr>
            </w:pPr>
            <w:r w:rsidRPr="00EC1494">
              <w:rPr>
                <w:rFonts w:ascii="Sylfaen" w:hAnsi="Sylfaen"/>
              </w:rPr>
              <w:t>for the one-cycle higher educational Programme-Dentistry</w:t>
            </w:r>
          </w:p>
        </w:tc>
      </w:tr>
      <w:tr w:rsidR="00090A9A" w:rsidRPr="00EC1494" w14:paraId="131E985D" w14:textId="77777777" w:rsidTr="000B3B98">
        <w:tc>
          <w:tcPr>
            <w:tcW w:w="2836" w:type="dxa"/>
          </w:tcPr>
          <w:p w14:paraId="444B7298" w14:textId="77777777" w:rsidR="00090A9A" w:rsidRPr="00EC1494" w:rsidRDefault="00090A9A" w:rsidP="0076275D">
            <w:pPr>
              <w:spacing w:after="0" w:line="240" w:lineRule="auto"/>
              <w:jc w:val="both"/>
              <w:rPr>
                <w:rFonts w:ascii="Sylfaen" w:hAnsi="Sylfaen"/>
                <w:b/>
                <w:noProof/>
                <w:lang w:val="ka-GE"/>
              </w:rPr>
            </w:pPr>
            <w:r w:rsidRPr="00EC1494">
              <w:rPr>
                <w:rFonts w:ascii="Sylfaen" w:hAnsi="Sylfaen"/>
                <w:b/>
                <w:noProof/>
                <w:lang w:val="ka-GE"/>
              </w:rPr>
              <w:t>ECTS</w:t>
            </w:r>
          </w:p>
          <w:p w14:paraId="1D781780" w14:textId="77777777" w:rsidR="00090A9A" w:rsidRPr="00EC1494" w:rsidRDefault="00090A9A" w:rsidP="0076275D">
            <w:pPr>
              <w:spacing w:after="0" w:line="240" w:lineRule="auto"/>
              <w:jc w:val="both"/>
              <w:rPr>
                <w:rFonts w:ascii="Sylfaen" w:hAnsi="Sylfaen"/>
                <w:lang w:val="ka-GE"/>
              </w:rPr>
            </w:pPr>
          </w:p>
          <w:p w14:paraId="232A3AA8" w14:textId="77777777" w:rsidR="00090A9A" w:rsidRPr="00EC1494" w:rsidRDefault="00090A9A" w:rsidP="0076275D">
            <w:pPr>
              <w:spacing w:after="0" w:line="240" w:lineRule="auto"/>
              <w:jc w:val="both"/>
              <w:rPr>
                <w:rFonts w:ascii="Sylfaen" w:hAnsi="Sylfaen"/>
                <w:lang w:val="ka-GE"/>
              </w:rPr>
            </w:pPr>
          </w:p>
        </w:tc>
        <w:tc>
          <w:tcPr>
            <w:tcW w:w="7938" w:type="dxa"/>
          </w:tcPr>
          <w:p w14:paraId="2618F881" w14:textId="77777777" w:rsidR="00090A9A" w:rsidRPr="00EC1494" w:rsidRDefault="00435679" w:rsidP="0076275D">
            <w:pPr>
              <w:spacing w:after="0" w:line="240" w:lineRule="auto"/>
              <w:jc w:val="both"/>
              <w:rPr>
                <w:rFonts w:ascii="Sylfaen" w:hAnsi="Sylfaen"/>
              </w:rPr>
            </w:pPr>
            <w:r w:rsidRPr="00EC1494">
              <w:rPr>
                <w:rFonts w:ascii="Sylfaen" w:hAnsi="Sylfaen"/>
                <w:b/>
              </w:rPr>
              <w:t xml:space="preserve">4 </w:t>
            </w:r>
            <w:r w:rsidR="00090A9A" w:rsidRPr="00EC1494">
              <w:rPr>
                <w:rFonts w:ascii="Sylfaen" w:hAnsi="Sylfaen"/>
                <w:b/>
              </w:rPr>
              <w:t>credits</w:t>
            </w:r>
            <w:r w:rsidR="00090A9A" w:rsidRPr="00EC1494">
              <w:rPr>
                <w:rFonts w:ascii="Sylfaen" w:hAnsi="Sylfaen"/>
                <w:b/>
                <w:lang w:val="ka-GE"/>
              </w:rPr>
              <w:t>.</w:t>
            </w:r>
            <w:r w:rsidR="00090A9A" w:rsidRPr="00EC1494">
              <w:rPr>
                <w:rFonts w:ascii="Sylfaen" w:hAnsi="Sylfaen"/>
                <w:b/>
              </w:rPr>
              <w:t>Total:1</w:t>
            </w:r>
            <w:r w:rsidRPr="00EC1494">
              <w:rPr>
                <w:rFonts w:ascii="Sylfaen" w:hAnsi="Sylfaen"/>
                <w:b/>
              </w:rPr>
              <w:t>00</w:t>
            </w:r>
            <w:r w:rsidR="00090A9A" w:rsidRPr="00EC1494">
              <w:rPr>
                <w:rFonts w:ascii="Sylfaen" w:hAnsi="Sylfaen"/>
                <w:b/>
              </w:rPr>
              <w:t xml:space="preserve"> hours</w:t>
            </w:r>
          </w:p>
          <w:p w14:paraId="27022C8E" w14:textId="37F457A0" w:rsidR="00090A9A" w:rsidRPr="00EC1494" w:rsidRDefault="00090A9A" w:rsidP="0076275D">
            <w:pPr>
              <w:spacing w:after="0" w:line="240" w:lineRule="auto"/>
              <w:jc w:val="both"/>
              <w:rPr>
                <w:rFonts w:ascii="Sylfaen" w:hAnsi="Sylfaen"/>
                <w:lang w:val="ka-GE"/>
              </w:rPr>
            </w:pPr>
            <w:r w:rsidRPr="00EC1494">
              <w:rPr>
                <w:rFonts w:ascii="Sylfaen" w:hAnsi="Sylfaen"/>
                <w:lang w:val="ka-GE"/>
              </w:rPr>
              <w:t>Contact Hours–</w:t>
            </w:r>
            <w:r w:rsidR="00435679" w:rsidRPr="00EC1494">
              <w:rPr>
                <w:rFonts w:ascii="Sylfaen" w:hAnsi="Sylfaen"/>
              </w:rPr>
              <w:t>4</w:t>
            </w:r>
            <w:r w:rsidR="00A957A9">
              <w:rPr>
                <w:rFonts w:ascii="Sylfaen" w:hAnsi="Sylfaen"/>
              </w:rPr>
              <w:t>9</w:t>
            </w:r>
            <w:r w:rsidR="00435679" w:rsidRPr="00EC1494">
              <w:rPr>
                <w:rFonts w:ascii="Sylfaen" w:hAnsi="Sylfaen"/>
              </w:rPr>
              <w:t xml:space="preserve"> </w:t>
            </w:r>
            <w:r w:rsidRPr="00EC1494">
              <w:rPr>
                <w:rFonts w:ascii="Sylfaen" w:hAnsi="Sylfaen"/>
                <w:lang w:val="ka-GE"/>
              </w:rPr>
              <w:t>h</w:t>
            </w:r>
            <w:r w:rsidRPr="00EC1494">
              <w:rPr>
                <w:rFonts w:ascii="Sylfaen" w:hAnsi="Sylfaen"/>
              </w:rPr>
              <w:t>ours</w:t>
            </w:r>
            <w:r w:rsidRPr="00EC1494">
              <w:rPr>
                <w:rFonts w:ascii="Sylfaen" w:hAnsi="Sylfaen"/>
                <w:lang w:val="ka-GE"/>
              </w:rPr>
              <w:t xml:space="preserve"> (</w:t>
            </w:r>
            <w:r w:rsidRPr="00EC1494">
              <w:rPr>
                <w:rFonts w:ascii="Sylfaen" w:hAnsi="Sylfaen"/>
              </w:rPr>
              <w:t>Class Meeting Time Period:1</w:t>
            </w:r>
            <w:r w:rsidR="00710D6F" w:rsidRPr="00EC1494">
              <w:rPr>
                <w:rFonts w:ascii="Sylfaen" w:hAnsi="Sylfaen"/>
              </w:rPr>
              <w:t>5</w:t>
            </w:r>
            <w:r w:rsidRPr="00EC1494">
              <w:rPr>
                <w:rFonts w:ascii="Sylfaen" w:hAnsi="Sylfaen"/>
              </w:rPr>
              <w:t>L/</w:t>
            </w:r>
            <w:r w:rsidR="00A957A9">
              <w:rPr>
                <w:rFonts w:ascii="Sylfaen" w:hAnsi="Sylfaen"/>
              </w:rPr>
              <w:t xml:space="preserve">30 </w:t>
            </w:r>
            <w:r w:rsidRPr="00EC1494">
              <w:rPr>
                <w:rFonts w:ascii="Sylfaen" w:hAnsi="Sylfaen"/>
              </w:rPr>
              <w:t>Pr.</w:t>
            </w:r>
            <w:r w:rsidRPr="00EC1494">
              <w:rPr>
                <w:rFonts w:ascii="Sylfaen" w:hAnsi="Sylfaen"/>
                <w:lang w:val="ka-GE"/>
              </w:rPr>
              <w:t xml:space="preserve">)  + </w:t>
            </w:r>
            <w:r w:rsidR="00435679" w:rsidRPr="00EC1494">
              <w:rPr>
                <w:rFonts w:ascii="Sylfaen" w:hAnsi="Sylfaen"/>
              </w:rPr>
              <w:t>4</w:t>
            </w:r>
            <w:r w:rsidRPr="00EC1494">
              <w:rPr>
                <w:rFonts w:ascii="Sylfaen" w:hAnsi="Sylfaen"/>
                <w:lang w:val="ka-GE"/>
              </w:rPr>
              <w:t xml:space="preserve"> h</w:t>
            </w:r>
            <w:r w:rsidRPr="00EC1494">
              <w:rPr>
                <w:rFonts w:ascii="Sylfaen" w:hAnsi="Sylfaen"/>
              </w:rPr>
              <w:t>ours</w:t>
            </w:r>
            <w:r w:rsidRPr="00EC1494">
              <w:rPr>
                <w:rFonts w:ascii="Sylfaen" w:hAnsi="Sylfaen"/>
                <w:lang w:val="ka-GE"/>
              </w:rPr>
              <w:t xml:space="preserve"> (</w:t>
            </w:r>
            <w:r w:rsidRPr="00EC1494">
              <w:rPr>
                <w:rFonts w:ascii="Sylfaen" w:hAnsi="Sylfaen"/>
              </w:rPr>
              <w:t>Midterm:</w:t>
            </w:r>
            <w:r w:rsidR="00405BA2" w:rsidRPr="00EC1494">
              <w:rPr>
                <w:rFonts w:ascii="Sylfaen" w:hAnsi="Sylfaen"/>
              </w:rPr>
              <w:t>2</w:t>
            </w:r>
            <w:r w:rsidRPr="00EC1494">
              <w:rPr>
                <w:rFonts w:ascii="Sylfaen" w:hAnsi="Sylfaen"/>
              </w:rPr>
              <w:t xml:space="preserve">h  and Final Examinations </w:t>
            </w:r>
            <w:r w:rsidR="00435679" w:rsidRPr="00EC1494">
              <w:rPr>
                <w:rFonts w:ascii="Sylfaen" w:hAnsi="Sylfaen"/>
              </w:rPr>
              <w:t>2</w:t>
            </w:r>
            <w:r w:rsidRPr="00EC1494">
              <w:rPr>
                <w:rFonts w:ascii="Sylfaen" w:hAnsi="Sylfaen"/>
              </w:rPr>
              <w:t>h</w:t>
            </w:r>
            <w:r w:rsidRPr="00EC1494">
              <w:rPr>
                <w:rFonts w:ascii="Sylfaen" w:hAnsi="Sylfaen"/>
                <w:lang w:val="ka-GE"/>
              </w:rPr>
              <w:t>):</w:t>
            </w:r>
          </w:p>
          <w:p w14:paraId="19740633" w14:textId="77777777" w:rsidR="00090A9A" w:rsidRPr="00EC1494" w:rsidRDefault="00090A9A" w:rsidP="0076275D">
            <w:pPr>
              <w:spacing w:after="0" w:line="240" w:lineRule="auto"/>
              <w:contextualSpacing/>
              <w:jc w:val="both"/>
              <w:rPr>
                <w:rFonts w:ascii="Sylfaen" w:hAnsi="Sylfaen" w:cs="Sylfaen"/>
                <w:lang w:val="ka-GE"/>
              </w:rPr>
            </w:pPr>
            <w:r w:rsidRPr="00EC1494">
              <w:rPr>
                <w:rFonts w:ascii="Sylfaen" w:hAnsi="Sylfaen"/>
                <w:lang w:val="ka-GE"/>
              </w:rPr>
              <w:t>Individual Work</w:t>
            </w:r>
            <w:r w:rsidRPr="00EC1494">
              <w:rPr>
                <w:rFonts w:ascii="Sylfaen" w:hAnsi="Sylfaen"/>
              </w:rPr>
              <w:t>-</w:t>
            </w:r>
            <w:r w:rsidR="00435679" w:rsidRPr="00EC1494">
              <w:rPr>
                <w:rFonts w:ascii="Sylfaen" w:hAnsi="Sylfaen"/>
              </w:rPr>
              <w:t>51</w:t>
            </w:r>
            <w:r w:rsidRPr="00EC1494">
              <w:rPr>
                <w:rFonts w:ascii="Sylfaen" w:hAnsi="Sylfaen"/>
                <w:lang w:val="ka-GE"/>
              </w:rPr>
              <w:t xml:space="preserve"> hours</w:t>
            </w:r>
          </w:p>
        </w:tc>
      </w:tr>
      <w:tr w:rsidR="00710D6F" w:rsidRPr="00EC1494" w14:paraId="7A563E13" w14:textId="77777777" w:rsidTr="000B3B98">
        <w:tc>
          <w:tcPr>
            <w:tcW w:w="2836" w:type="dxa"/>
          </w:tcPr>
          <w:p w14:paraId="17C7E65A" w14:textId="77777777" w:rsidR="00710D6F" w:rsidRPr="00EC1494" w:rsidRDefault="00710D6F" w:rsidP="0076275D">
            <w:pPr>
              <w:spacing w:after="0" w:line="240" w:lineRule="auto"/>
              <w:jc w:val="both"/>
              <w:rPr>
                <w:rFonts w:ascii="Sylfaen" w:hAnsi="Sylfaen"/>
                <w:b/>
                <w:noProof/>
                <w:highlight w:val="yellow"/>
                <w:lang w:val="ka-GE"/>
              </w:rPr>
            </w:pPr>
            <w:r w:rsidRPr="00EC1494">
              <w:rPr>
                <w:rFonts w:ascii="Sylfaen" w:eastAsia="Times New Roman" w:hAnsi="Sylfaen" w:cs="Sylfaen"/>
                <w:b/>
                <w:bCs/>
              </w:rPr>
              <w:t>Authors (lecturer)</w:t>
            </w:r>
          </w:p>
        </w:tc>
        <w:tc>
          <w:tcPr>
            <w:tcW w:w="7938" w:type="dxa"/>
          </w:tcPr>
          <w:p w14:paraId="6ADCD7DF" w14:textId="77777777" w:rsidR="00845954" w:rsidRPr="00EC1494" w:rsidRDefault="00845954" w:rsidP="00845954">
            <w:pPr>
              <w:spacing w:after="0" w:line="240" w:lineRule="auto"/>
              <w:jc w:val="both"/>
              <w:rPr>
                <w:rFonts w:ascii="Sylfaen" w:eastAsia="Times New Roman" w:hAnsi="Sylfaen" w:cs="Times New Roman"/>
              </w:rPr>
            </w:pPr>
            <w:r w:rsidRPr="00EC1494">
              <w:rPr>
                <w:rFonts w:ascii="Sylfaen" w:eastAsia="Times New Roman" w:hAnsi="Sylfaen" w:cs="Arial"/>
                <w:bCs/>
                <w:szCs w:val="20"/>
                <w:lang w:val="ka-GE" w:eastAsia="ru-RU"/>
              </w:rPr>
              <w:t xml:space="preserve">David </w:t>
            </w:r>
            <w:r w:rsidRPr="00EC1494">
              <w:rPr>
                <w:rFonts w:ascii="Sylfaen" w:eastAsia="Times New Roman" w:hAnsi="Sylfaen" w:cs="Arial"/>
                <w:bCs/>
                <w:szCs w:val="20"/>
                <w:lang w:eastAsia="ru-RU"/>
              </w:rPr>
              <w:t>Dzh</w:t>
            </w:r>
            <w:r w:rsidRPr="00EC1494">
              <w:rPr>
                <w:rFonts w:ascii="Sylfaen" w:eastAsia="Times New Roman" w:hAnsi="Sylfaen" w:cs="Arial"/>
                <w:bCs/>
                <w:szCs w:val="20"/>
                <w:lang w:val="ka-GE" w:eastAsia="ru-RU"/>
              </w:rPr>
              <w:t>inchveladze</w:t>
            </w:r>
            <w:r w:rsidRPr="00EC1494">
              <w:rPr>
                <w:rFonts w:ascii="Sylfaen" w:eastAsia="Times New Roman" w:hAnsi="Sylfaen" w:cs="Times New Roman"/>
                <w:bCs/>
                <w:sz w:val="24"/>
                <w:lang w:val="ka-GE"/>
              </w:rPr>
              <w:t xml:space="preserve"> </w:t>
            </w:r>
            <w:r w:rsidR="00EC1494" w:rsidRPr="00EC1494">
              <w:rPr>
                <w:rFonts w:ascii="Sylfaen" w:eastAsia="Times New Roman" w:hAnsi="Sylfaen" w:cs="Times New Roman"/>
                <w:bCs/>
              </w:rPr>
              <w:t xml:space="preserve">- </w:t>
            </w:r>
            <w:r w:rsidRPr="00EC1494">
              <w:rPr>
                <w:rFonts w:ascii="Sylfaen" w:eastAsia="Times New Roman" w:hAnsi="Sylfaen" w:cs="Times New Roman"/>
                <w:bCs/>
                <w:lang w:val="ka-GE"/>
              </w:rPr>
              <w:t xml:space="preserve">MD, </w:t>
            </w:r>
            <w:r w:rsidRPr="00EC1494">
              <w:rPr>
                <w:rFonts w:ascii="Sylfaen" w:eastAsia="Times New Roman" w:hAnsi="Sylfaen" w:cs="Times New Roman"/>
                <w:bCs/>
              </w:rPr>
              <w:t xml:space="preserve">Ph.D, </w:t>
            </w:r>
            <w:r w:rsidRPr="00EC1494">
              <w:rPr>
                <w:rFonts w:ascii="Sylfaen" w:eastAsia="Times New Roman" w:hAnsi="Sylfaen" w:cs="Times New Roman"/>
                <w:bCs/>
                <w:lang w:val="ka-GE"/>
              </w:rPr>
              <w:t xml:space="preserve">THTU invited lecturer </w:t>
            </w:r>
          </w:p>
          <w:p w14:paraId="3552634C" w14:textId="77777777" w:rsidR="00845954" w:rsidRPr="00EC1494" w:rsidRDefault="00845954" w:rsidP="00845954">
            <w:pPr>
              <w:spacing w:after="0" w:line="240" w:lineRule="auto"/>
              <w:jc w:val="both"/>
              <w:rPr>
                <w:rFonts w:ascii="Sylfaen" w:eastAsia="Times New Roman" w:hAnsi="Sylfaen" w:cs="Times New Roman"/>
              </w:rPr>
            </w:pPr>
            <w:r w:rsidRPr="00EC1494">
              <w:rPr>
                <w:rFonts w:ascii="Sylfaen" w:eastAsia="Times New Roman" w:hAnsi="Sylfaen" w:cs="Times New Roman"/>
              </w:rPr>
              <w:t xml:space="preserve">Tel. </w:t>
            </w:r>
            <w:r w:rsidRPr="00EC1494">
              <w:rPr>
                <w:rFonts w:ascii="Sylfaen" w:eastAsia="Times New Roman" w:hAnsi="Sylfaen" w:cs="Times New Roman"/>
                <w:lang w:val="ka-GE"/>
              </w:rPr>
              <w:t>579024545,</w:t>
            </w:r>
          </w:p>
          <w:p w14:paraId="34B839FE" w14:textId="77777777" w:rsidR="00845954" w:rsidRPr="00EC1494" w:rsidRDefault="00845954" w:rsidP="00845954">
            <w:pPr>
              <w:spacing w:after="0" w:line="240" w:lineRule="auto"/>
              <w:jc w:val="both"/>
              <w:rPr>
                <w:rFonts w:ascii="Sylfaen" w:eastAsia="Times New Roman" w:hAnsi="Sylfaen" w:cs="Times New Roman"/>
                <w:lang w:val="ka-GE"/>
              </w:rPr>
            </w:pPr>
            <w:r w:rsidRPr="00EC1494">
              <w:rPr>
                <w:rFonts w:ascii="Sylfaen" w:eastAsia="Times New Roman" w:hAnsi="Sylfaen" w:cs="Times New Roman"/>
              </w:rPr>
              <w:t xml:space="preserve">e-mail </w:t>
            </w:r>
            <w:r w:rsidRPr="00EC1494">
              <w:rPr>
                <w:rFonts w:ascii="Sylfaen" w:eastAsia="Times New Roman" w:hAnsi="Sylfaen" w:cs="Times New Roman"/>
                <w:lang w:val="ka-GE"/>
              </w:rPr>
              <w:t>-davidjin@yandex.ru</w:t>
            </w:r>
          </w:p>
          <w:p w14:paraId="1A95A7E2" w14:textId="77777777" w:rsidR="00710D6F" w:rsidRPr="00EC1494" w:rsidRDefault="00845954" w:rsidP="00845954">
            <w:pPr>
              <w:spacing w:after="0" w:line="240" w:lineRule="auto"/>
              <w:jc w:val="both"/>
              <w:rPr>
                <w:rFonts w:ascii="Sylfaen" w:hAnsi="Sylfaen"/>
                <w:bCs/>
                <w:lang w:val="ka-GE"/>
              </w:rPr>
            </w:pPr>
            <w:r w:rsidRPr="00EC1494">
              <w:rPr>
                <w:rFonts w:ascii="Sylfaen" w:eastAsia="Times New Roman" w:hAnsi="Sylfaen" w:cs="Times New Roman"/>
                <w:shd w:val="clear" w:color="auto" w:fill="FFFFFF"/>
              </w:rPr>
              <w:t>Consultation days: according to consultation schedule</w:t>
            </w:r>
          </w:p>
        </w:tc>
      </w:tr>
      <w:tr w:rsidR="002421F8" w:rsidRPr="00EC1494" w14:paraId="39280E4A" w14:textId="77777777" w:rsidTr="000B3B98">
        <w:tc>
          <w:tcPr>
            <w:tcW w:w="2836" w:type="dxa"/>
          </w:tcPr>
          <w:p w14:paraId="599848DA" w14:textId="77777777" w:rsidR="002421F8" w:rsidRPr="00EC1494" w:rsidRDefault="002421F8" w:rsidP="0076275D">
            <w:pPr>
              <w:spacing w:after="0" w:line="240" w:lineRule="auto"/>
              <w:jc w:val="both"/>
              <w:rPr>
                <w:rFonts w:ascii="Sylfaen" w:hAnsi="Sylfaen"/>
                <w:b/>
                <w:noProof/>
                <w:lang w:val="ka-GE"/>
              </w:rPr>
            </w:pPr>
            <w:r w:rsidRPr="00EC1494">
              <w:rPr>
                <w:rFonts w:ascii="Sylfaen" w:eastAsia="Times New Roman" w:hAnsi="Sylfaen" w:cs="Sylfaen"/>
                <w:b/>
                <w:bCs/>
              </w:rPr>
              <w:t>Aim of the course</w:t>
            </w:r>
          </w:p>
        </w:tc>
        <w:tc>
          <w:tcPr>
            <w:tcW w:w="7938" w:type="dxa"/>
          </w:tcPr>
          <w:p w14:paraId="422FA70A" w14:textId="77777777" w:rsidR="002421F8" w:rsidRPr="00EC1494" w:rsidRDefault="00FA5BB3" w:rsidP="0076275D">
            <w:pPr>
              <w:spacing w:after="0" w:line="240" w:lineRule="auto"/>
              <w:jc w:val="both"/>
              <w:rPr>
                <w:rFonts w:ascii="Sylfaen" w:hAnsi="Sylfaen" w:cs="Times New Roman"/>
              </w:rPr>
            </w:pPr>
            <w:r w:rsidRPr="00EC1494">
              <w:rPr>
                <w:rFonts w:ascii="Sylfaen" w:hAnsi="Sylfaen"/>
              </w:rPr>
              <w:t>The course aims at providing the students with</w:t>
            </w:r>
            <w:r w:rsidR="006A3B56" w:rsidRPr="00EC1494">
              <w:rPr>
                <w:rFonts w:ascii="Sylfaen" w:hAnsi="Sylfaen"/>
              </w:rPr>
              <w:t xml:space="preserve"> </w:t>
            </w:r>
            <w:r w:rsidRPr="00EC1494">
              <w:rPr>
                <w:rFonts w:ascii="Sylfaen" w:hAnsi="Sylfaen"/>
              </w:rPr>
              <w:t>the following knowledge: The etiology, pathogenesis and typical clinical progress of the widely spread surgical diseases (liver diseases and portable hypertension; mechanical yellow icterus;</w:t>
            </w:r>
            <w:r w:rsidR="006A3B56" w:rsidRPr="00EC1494">
              <w:rPr>
                <w:rFonts w:ascii="Sylfaen" w:hAnsi="Sylfaen"/>
              </w:rPr>
              <w:t xml:space="preserve"> </w:t>
            </w:r>
            <w:r w:rsidRPr="00EC1494">
              <w:rPr>
                <w:rFonts w:ascii="Sylfaen" w:hAnsi="Sylfaen"/>
              </w:rPr>
              <w:t>diseases of the behind stomach gland, surgical diseases of the lungs; aorta and artery diseases; gall-bladder diseases; vein diseases of the lower extremities. Diseases of lymphatic ducts of the lower extremities. Surgical diseases of diaphragm). Modern methods of clinical, instrumental and laboratory researches; principles of treatment and prevention.</w:t>
            </w:r>
            <w:r w:rsidR="006A3B56" w:rsidRPr="00EC1494">
              <w:rPr>
                <w:rFonts w:ascii="Sylfaen" w:hAnsi="Sylfaen"/>
              </w:rPr>
              <w:t xml:space="preserve"> </w:t>
            </w:r>
            <w:r w:rsidRPr="00EC1494">
              <w:rPr>
                <w:rFonts w:ascii="Sylfaen" w:hAnsi="Sylfaen"/>
              </w:rPr>
              <w:t>The emphasis should be made on disease diagnostics and treatment method selection.</w:t>
            </w:r>
            <w:r w:rsidR="006A3B56" w:rsidRPr="00EC1494">
              <w:rPr>
                <w:rFonts w:ascii="Sylfaen" w:hAnsi="Sylfaen"/>
              </w:rPr>
              <w:t xml:space="preserve"> </w:t>
            </w:r>
            <w:r w:rsidRPr="00EC1494">
              <w:rPr>
                <w:rFonts w:ascii="Sylfaen" w:hAnsi="Sylfaen"/>
              </w:rPr>
              <w:t>Special attention should be paid to the modern methods of diagnostics and treatment, that have been very widely implemented in the recent years in the clinical practice and that have changed the fixed principle of treating different surgical pathologies.</w:t>
            </w:r>
          </w:p>
        </w:tc>
      </w:tr>
      <w:tr w:rsidR="002421F8" w:rsidRPr="00EC1494" w14:paraId="433BE487" w14:textId="77777777" w:rsidTr="000B3B98">
        <w:tc>
          <w:tcPr>
            <w:tcW w:w="2836" w:type="dxa"/>
          </w:tcPr>
          <w:p w14:paraId="50B8F6B0" w14:textId="77777777" w:rsidR="002421F8" w:rsidRPr="00EC1494" w:rsidRDefault="002421F8" w:rsidP="0076275D">
            <w:pPr>
              <w:spacing w:after="0" w:line="240" w:lineRule="auto"/>
              <w:jc w:val="both"/>
              <w:rPr>
                <w:rFonts w:ascii="Sylfaen" w:eastAsia="Times New Roman" w:hAnsi="Sylfaen"/>
                <w:b/>
                <w:bCs/>
              </w:rPr>
            </w:pPr>
            <w:r w:rsidRPr="00EC1494">
              <w:rPr>
                <w:rFonts w:ascii="Sylfaen" w:eastAsia="Times New Roman" w:hAnsi="Sylfaen" w:cs="Sylfaen"/>
                <w:b/>
                <w:bCs/>
              </w:rPr>
              <w:t>Program prerequisits</w:t>
            </w:r>
          </w:p>
        </w:tc>
        <w:tc>
          <w:tcPr>
            <w:tcW w:w="7938" w:type="dxa"/>
          </w:tcPr>
          <w:p w14:paraId="62DC948E" w14:textId="77777777" w:rsidR="002421F8" w:rsidRPr="00EC1494" w:rsidRDefault="00435679" w:rsidP="0076275D">
            <w:pPr>
              <w:spacing w:after="0" w:line="240" w:lineRule="auto"/>
              <w:jc w:val="both"/>
              <w:rPr>
                <w:rFonts w:ascii="Sylfaen" w:hAnsi="Sylfaen"/>
              </w:rPr>
            </w:pPr>
            <w:r w:rsidRPr="00EC1494">
              <w:rPr>
                <w:rFonts w:ascii="Sylfaen" w:hAnsi="Sylfaen"/>
              </w:rPr>
              <w:t xml:space="preserve">General Surgery </w:t>
            </w:r>
          </w:p>
        </w:tc>
      </w:tr>
      <w:tr w:rsidR="002421F8" w:rsidRPr="00EC1494" w14:paraId="0405C54E" w14:textId="77777777" w:rsidTr="000B3B98">
        <w:tc>
          <w:tcPr>
            <w:tcW w:w="2836" w:type="dxa"/>
          </w:tcPr>
          <w:p w14:paraId="6BBAD9D2" w14:textId="77777777" w:rsidR="002421F8" w:rsidRPr="00EC1494" w:rsidRDefault="002421F8" w:rsidP="0076275D">
            <w:pPr>
              <w:spacing w:after="0" w:line="240" w:lineRule="auto"/>
              <w:jc w:val="both"/>
              <w:rPr>
                <w:rFonts w:ascii="Sylfaen" w:hAnsi="Sylfaen"/>
                <w:b/>
                <w:noProof/>
                <w:lang w:val="ka-GE"/>
              </w:rPr>
            </w:pPr>
            <w:r w:rsidRPr="00EC1494">
              <w:rPr>
                <w:rFonts w:ascii="Sylfaen" w:eastAsia="Times New Roman" w:hAnsi="Sylfaen" w:cs="Sylfaen"/>
                <w:b/>
                <w:bCs/>
                <w:lang w:val="ka-GE"/>
              </w:rPr>
              <w:t>Assessment system and criteria</w:t>
            </w:r>
          </w:p>
        </w:tc>
        <w:tc>
          <w:tcPr>
            <w:tcW w:w="7938" w:type="dxa"/>
          </w:tcPr>
          <w:p w14:paraId="7A4331C4" w14:textId="77777777" w:rsidR="002421F8" w:rsidRPr="00EC1494" w:rsidRDefault="002421F8" w:rsidP="0076275D">
            <w:pPr>
              <w:spacing w:after="0" w:line="240" w:lineRule="auto"/>
              <w:jc w:val="both"/>
              <w:rPr>
                <w:rFonts w:ascii="Sylfaen" w:eastAsia="Times New Roman" w:hAnsi="Sylfaen"/>
                <w:lang w:val="ka-GE"/>
              </w:rPr>
            </w:pPr>
            <w:r w:rsidRPr="00EC1494">
              <w:rPr>
                <w:rFonts w:ascii="Sylfaen" w:eastAsia="Times New Roman" w:hAnsi="Sylfaen"/>
                <w:lang w:val="ka-GE"/>
              </w:rPr>
              <w:t xml:space="preserve">Assessment system </w:t>
            </w:r>
            <w:r w:rsidRPr="00EC1494">
              <w:rPr>
                <w:rFonts w:ascii="Sylfaen" w:eastAsia="Times New Roman" w:hAnsi="Sylfaen"/>
              </w:rPr>
              <w:t xml:space="preserve">of the </w:t>
            </w:r>
            <w:r w:rsidRPr="00EC1494">
              <w:rPr>
                <w:rFonts w:ascii="Sylfaen" w:eastAsia="Times New Roman" w:hAnsi="Sylfaen"/>
                <w:lang w:val="fi-FI"/>
              </w:rPr>
              <w:t xml:space="preserve">Tbilisi Humanitarian Teaching </w:t>
            </w:r>
            <w:r w:rsidRPr="00EC1494">
              <w:rPr>
                <w:rFonts w:ascii="Sylfaen" w:eastAsia="Times New Roman" w:hAnsi="Sylfaen"/>
                <w:lang w:val="ka-GE"/>
              </w:rPr>
              <w:t xml:space="preserve">University's </w:t>
            </w:r>
            <w:r w:rsidRPr="00EC1494">
              <w:rPr>
                <w:rFonts w:ascii="Sylfaen" w:eastAsia="Times New Roman" w:hAnsi="Sylfaen"/>
              </w:rPr>
              <w:t>is divided into</w:t>
            </w:r>
            <w:r w:rsidRPr="00EC1494">
              <w:rPr>
                <w:rFonts w:ascii="Sylfaen" w:eastAsia="Times New Roman" w:hAnsi="Sylfaen"/>
                <w:lang w:val="ka-GE"/>
              </w:rPr>
              <w:t xml:space="preserve"> the following components</w:t>
            </w:r>
            <w:r w:rsidRPr="00EC1494">
              <w:rPr>
                <w:rFonts w:ascii="Sylfaen" w:eastAsia="Times New Roman" w:hAnsi="Sylfaen"/>
              </w:rPr>
              <w:t>:</w:t>
            </w:r>
          </w:p>
          <w:p w14:paraId="7ED91C5E" w14:textId="77777777" w:rsidR="002421F8" w:rsidRPr="00EC1494" w:rsidRDefault="002421F8" w:rsidP="0076275D">
            <w:pPr>
              <w:widowControl w:val="0"/>
              <w:spacing w:after="0" w:line="240" w:lineRule="auto"/>
              <w:jc w:val="both"/>
              <w:rPr>
                <w:rFonts w:ascii="Sylfaen" w:eastAsia="Times New Roman" w:hAnsi="Sylfaen" w:cs="Sylfaen"/>
                <w:lang w:eastAsia="ru-RU"/>
              </w:rPr>
            </w:pPr>
            <w:r w:rsidRPr="00EC1494">
              <w:rPr>
                <w:rFonts w:ascii="Sylfaen" w:eastAsia="Times New Roman" w:hAnsi="Sylfaen" w:cs="Sylfaen"/>
                <w:lang w:val="ka-GE" w:eastAsia="ru-RU"/>
              </w:rPr>
              <w:t xml:space="preserve">The total marks of the mid term Out of the overall assessment (100 points </w:t>
            </w:r>
            <w:r w:rsidRPr="00EC1494">
              <w:rPr>
                <w:rFonts w:ascii="Sylfaen" w:eastAsia="Times New Roman" w:hAnsi="Sylfaen" w:cs="Sylfaen"/>
                <w:lang w:eastAsia="ru-RU"/>
              </w:rPr>
              <w:t>) is 60 points, which includes three kinds of grades:</w:t>
            </w:r>
          </w:p>
          <w:p w14:paraId="6A223F34" w14:textId="77777777" w:rsidR="002421F8" w:rsidRPr="00EC1494" w:rsidRDefault="002421F8" w:rsidP="0076275D">
            <w:pPr>
              <w:widowControl w:val="0"/>
              <w:spacing w:after="0" w:line="240" w:lineRule="auto"/>
              <w:jc w:val="both"/>
              <w:rPr>
                <w:rFonts w:ascii="Sylfaen" w:eastAsia="Times New Roman" w:hAnsi="Sylfaen" w:cs="Sylfaen"/>
                <w:b/>
                <w:lang w:eastAsia="ru-RU"/>
              </w:rPr>
            </w:pPr>
            <w:r w:rsidRPr="00EC1494">
              <w:rPr>
                <w:rFonts w:ascii="Sylfaen" w:eastAsia="Times New Roman" w:hAnsi="Sylfaen" w:cs="Sylfaen"/>
                <w:b/>
                <w:lang w:eastAsia="ru-RU"/>
              </w:rPr>
              <w:t xml:space="preserve">Student’s activity during a semester </w:t>
            </w:r>
          </w:p>
          <w:p w14:paraId="3EDF8DE0" w14:textId="77777777" w:rsidR="002421F8" w:rsidRPr="00EC1494" w:rsidRDefault="002421F8" w:rsidP="0076275D">
            <w:pPr>
              <w:widowControl w:val="0"/>
              <w:spacing w:after="0" w:line="240" w:lineRule="auto"/>
              <w:jc w:val="both"/>
              <w:rPr>
                <w:rFonts w:ascii="Sylfaen" w:eastAsia="Times New Roman" w:hAnsi="Sylfaen" w:cs="Sylfaen"/>
                <w:b/>
                <w:lang w:eastAsia="ru-RU"/>
              </w:rPr>
            </w:pPr>
            <w:r w:rsidRPr="00EC1494">
              <w:rPr>
                <w:rFonts w:ascii="Sylfaen" w:eastAsia="Times New Roman" w:hAnsi="Sylfaen" w:cs="Sylfaen"/>
                <w:b/>
                <w:lang w:eastAsia="ru-RU"/>
              </w:rPr>
              <w:t>One-midterm exam</w:t>
            </w:r>
          </w:p>
          <w:p w14:paraId="21529801" w14:textId="77777777" w:rsidR="002421F8" w:rsidRPr="00EC1494" w:rsidRDefault="00EC1494" w:rsidP="0076275D">
            <w:pPr>
              <w:widowControl w:val="0"/>
              <w:spacing w:after="0" w:line="240" w:lineRule="auto"/>
              <w:jc w:val="both"/>
              <w:rPr>
                <w:rFonts w:ascii="Sylfaen" w:eastAsia="Times New Roman" w:hAnsi="Sylfaen" w:cs="Sylfaen"/>
                <w:lang w:val="ka-GE" w:eastAsia="ru-RU"/>
              </w:rPr>
            </w:pPr>
            <w:r>
              <w:rPr>
                <w:rFonts w:ascii="Sylfaen" w:eastAsia="Times New Roman" w:hAnsi="Sylfaen" w:cs="Sylfaen"/>
                <w:b/>
                <w:lang w:eastAsia="ru-RU"/>
              </w:rPr>
              <w:t>F</w:t>
            </w:r>
            <w:r w:rsidR="002421F8" w:rsidRPr="00EC1494">
              <w:rPr>
                <w:rFonts w:ascii="Sylfaen" w:eastAsia="Times New Roman" w:hAnsi="Sylfaen" w:cs="Sylfaen"/>
                <w:b/>
                <w:lang w:val="ka-GE" w:eastAsia="ru-RU"/>
              </w:rPr>
              <w:t>inal exam</w:t>
            </w:r>
            <w:r w:rsidR="002421F8" w:rsidRPr="00EC1494">
              <w:rPr>
                <w:rFonts w:ascii="Sylfaen" w:eastAsia="Times New Roman" w:hAnsi="Sylfaen" w:cs="Sylfaen"/>
                <w:lang w:eastAsia="ru-RU"/>
              </w:rPr>
              <w:t>-</w:t>
            </w:r>
            <w:r w:rsidR="002421F8" w:rsidRPr="00EC1494">
              <w:rPr>
                <w:rFonts w:ascii="Sylfaen" w:eastAsia="Times New Roman" w:hAnsi="Sylfaen" w:cs="Sylfaen"/>
                <w:b/>
                <w:lang w:val="ka-GE" w:eastAsia="ru-RU"/>
              </w:rPr>
              <w:t>40 points.</w:t>
            </w:r>
          </w:p>
          <w:p w14:paraId="789E18BB" w14:textId="77777777" w:rsidR="002421F8" w:rsidRPr="00EC1494" w:rsidRDefault="002421F8" w:rsidP="0076275D">
            <w:pPr>
              <w:widowControl w:val="0"/>
              <w:spacing w:after="0" w:line="240" w:lineRule="auto"/>
              <w:jc w:val="both"/>
              <w:rPr>
                <w:rFonts w:ascii="Sylfaen" w:eastAsia="Times New Roman" w:hAnsi="Sylfaen" w:cs="Sylfaen"/>
                <w:lang w:val="ka-GE" w:eastAsia="ru-RU"/>
              </w:rPr>
            </w:pPr>
            <w:r w:rsidRPr="00EC1494">
              <w:rPr>
                <w:rFonts w:ascii="Sylfaen" w:eastAsia="Times New Roman" w:hAnsi="Sylfaen" w:cs="Sylfaen"/>
                <w:lang w:val="ka-GE" w:eastAsia="ru-RU"/>
              </w:rPr>
              <w:t xml:space="preserve">Theminimum competence requirement for </w:t>
            </w:r>
            <w:r w:rsidR="00EC1494">
              <w:rPr>
                <w:rFonts w:ascii="Sylfaen" w:eastAsia="Times New Roman" w:hAnsi="Sylfaen" w:cs="Sylfaen"/>
                <w:lang w:eastAsia="ru-RU"/>
              </w:rPr>
              <w:t>mid</w:t>
            </w:r>
            <w:r w:rsidRPr="00EC1494">
              <w:rPr>
                <w:rFonts w:ascii="Sylfaen" w:eastAsia="Times New Roman" w:hAnsi="Sylfaen" w:cs="Sylfaen"/>
                <w:lang w:eastAsia="ru-RU"/>
              </w:rPr>
              <w:t>term</w:t>
            </w:r>
            <w:r w:rsidR="00EC1494">
              <w:rPr>
                <w:rFonts w:ascii="Sylfaen" w:eastAsia="Times New Roman" w:hAnsi="Sylfaen" w:cs="Sylfaen"/>
                <w:lang w:eastAsia="ru-RU"/>
              </w:rPr>
              <w:t xml:space="preserve"> </w:t>
            </w:r>
            <w:r w:rsidRPr="00EC1494">
              <w:rPr>
                <w:rFonts w:ascii="Sylfaen" w:eastAsia="Times New Roman" w:hAnsi="Sylfaen" w:cs="Sylfaen"/>
                <w:lang w:val="ka-GE" w:eastAsia="ru-RU"/>
              </w:rPr>
              <w:t>evaluation component</w:t>
            </w:r>
            <w:r w:rsidRPr="00EC1494">
              <w:rPr>
                <w:rFonts w:ascii="Sylfaen" w:eastAsia="Times New Roman" w:hAnsi="Sylfaen" w:cs="Sylfaen"/>
                <w:lang w:eastAsia="ru-RU"/>
              </w:rPr>
              <w:t>s</w:t>
            </w:r>
            <w:r w:rsidRPr="00EC1494">
              <w:rPr>
                <w:rFonts w:ascii="Sylfaen" w:eastAsia="Times New Roman" w:hAnsi="Sylfaen" w:cs="Sylfaen"/>
                <w:lang w:val="ka-GE" w:eastAsia="ru-RU"/>
              </w:rPr>
              <w:t xml:space="preserve"> is at least </w:t>
            </w:r>
            <w:r w:rsidR="00922A59" w:rsidRPr="00EC1494">
              <w:rPr>
                <w:rFonts w:ascii="Sylfaen" w:eastAsia="Times New Roman" w:hAnsi="Sylfaen" w:cs="Sylfaen"/>
                <w:lang w:eastAsia="ru-RU"/>
              </w:rPr>
              <w:t>2</w:t>
            </w:r>
            <w:r w:rsidRPr="00EC1494">
              <w:rPr>
                <w:rFonts w:ascii="Sylfaen" w:eastAsia="Times New Roman" w:hAnsi="Sylfaen" w:cs="Sylfaen"/>
                <w:lang w:val="ka-GE" w:eastAsia="ru-RU"/>
              </w:rPr>
              <w:t>1 points in total</w:t>
            </w:r>
            <w:r w:rsidRPr="00EC1494">
              <w:rPr>
                <w:rFonts w:ascii="Sylfaen" w:eastAsia="Times New Roman" w:hAnsi="Sylfaen" w:cs="Sylfaen"/>
                <w:lang w:eastAsia="ru-RU"/>
              </w:rPr>
              <w:t>.</w:t>
            </w:r>
          </w:p>
          <w:p w14:paraId="6427AAE1" w14:textId="77777777" w:rsidR="002421F8" w:rsidRPr="00EC1494" w:rsidRDefault="002421F8" w:rsidP="0076275D">
            <w:pPr>
              <w:spacing w:after="0" w:line="240" w:lineRule="auto"/>
              <w:jc w:val="both"/>
              <w:rPr>
                <w:rFonts w:ascii="Sylfaen" w:eastAsia="Times New Roman" w:hAnsi="Sylfaen" w:cs="Sylfaen"/>
                <w:b/>
                <w:lang w:eastAsia="ru-RU"/>
              </w:rPr>
            </w:pPr>
            <w:r w:rsidRPr="00EC1494">
              <w:rPr>
                <w:rFonts w:ascii="Sylfaen" w:eastAsia="Times New Roman" w:hAnsi="Sylfaen" w:cs="Sylfaen"/>
                <w:b/>
                <w:lang w:eastAsia="ru-RU"/>
              </w:rPr>
              <w:t>T</w:t>
            </w:r>
            <w:r w:rsidRPr="00EC1494">
              <w:rPr>
                <w:rFonts w:ascii="Sylfaen" w:eastAsia="Times New Roman" w:hAnsi="Sylfaen" w:cs="Sylfaen"/>
                <w:b/>
                <w:lang w:val="ka-GE" w:eastAsia="ru-RU"/>
              </w:rPr>
              <w:t xml:space="preserve">he minimum competence requirement of the final evaluation is 50% </w:t>
            </w:r>
            <w:r w:rsidRPr="00EC1494">
              <w:rPr>
                <w:rFonts w:ascii="Sylfaen" w:eastAsia="Times New Roman" w:hAnsi="Sylfaen" w:cs="Sylfaen"/>
                <w:b/>
                <w:lang w:eastAsia="ru-RU"/>
              </w:rPr>
              <w:t xml:space="preserve">of the total mark from final </w:t>
            </w:r>
            <w:r w:rsidRPr="00EC1494">
              <w:rPr>
                <w:rFonts w:ascii="Sylfaen" w:eastAsia="Times New Roman" w:hAnsi="Sylfaen" w:cs="Sylfaen"/>
                <w:b/>
                <w:lang w:val="ka-GE" w:eastAsia="ru-RU"/>
              </w:rPr>
              <w:t>evaluation</w:t>
            </w:r>
            <w:r w:rsidRPr="00EC1494">
              <w:rPr>
                <w:rFonts w:ascii="Sylfaen" w:eastAsia="Times New Roman" w:hAnsi="Sylfaen" w:cs="Sylfaen"/>
                <w:b/>
                <w:lang w:eastAsia="ru-RU"/>
              </w:rPr>
              <w:t xml:space="preserve"> that means</w:t>
            </w:r>
            <w:r w:rsidRPr="00EC1494">
              <w:rPr>
                <w:rFonts w:ascii="Sylfaen" w:eastAsia="Times New Roman" w:hAnsi="Sylfaen" w:cs="Sylfaen"/>
                <w:b/>
                <w:lang w:val="ka-GE" w:eastAsia="ru-RU"/>
              </w:rPr>
              <w:t xml:space="preserve"> 20 points out of 40</w:t>
            </w:r>
            <w:r w:rsidRPr="00EC1494">
              <w:rPr>
                <w:rFonts w:ascii="Sylfaen" w:eastAsia="Times New Roman" w:hAnsi="Sylfaen" w:cs="Sylfaen"/>
                <w:b/>
                <w:lang w:eastAsia="ru-RU"/>
              </w:rPr>
              <w:t>.</w:t>
            </w:r>
          </w:p>
          <w:p w14:paraId="60D357C6" w14:textId="77777777" w:rsidR="002421F8" w:rsidRPr="00EC1494" w:rsidRDefault="002421F8" w:rsidP="0076275D">
            <w:pPr>
              <w:spacing w:after="0" w:line="240" w:lineRule="auto"/>
              <w:jc w:val="both"/>
              <w:rPr>
                <w:rFonts w:ascii="Sylfaen" w:eastAsia="Times New Roman" w:hAnsi="Sylfaen"/>
                <w:lang w:val="ka-GE"/>
              </w:rPr>
            </w:pPr>
            <w:r w:rsidRPr="00EC1494">
              <w:rPr>
                <w:rFonts w:ascii="Sylfaen" w:eastAsia="Times New Roman" w:hAnsi="Sylfaen"/>
                <w:lang w:val="ka-GE"/>
              </w:rPr>
              <w:t>Evaluation System includes:</w:t>
            </w:r>
          </w:p>
          <w:p w14:paraId="26DB1F32" w14:textId="77777777" w:rsidR="002421F8" w:rsidRPr="00EC1494" w:rsidRDefault="002421F8" w:rsidP="0076275D">
            <w:pPr>
              <w:spacing w:after="0" w:line="240" w:lineRule="auto"/>
              <w:jc w:val="both"/>
              <w:rPr>
                <w:rFonts w:ascii="Sylfaen" w:eastAsia="Times New Roman" w:hAnsi="Sylfaen"/>
                <w:lang w:val="ka-GE"/>
              </w:rPr>
            </w:pPr>
            <w:r w:rsidRPr="00EC1494">
              <w:rPr>
                <w:rFonts w:ascii="Sylfaen" w:eastAsia="Times New Roman" w:hAnsi="Sylfaen"/>
                <w:lang w:val="ka-GE"/>
              </w:rPr>
              <w:t xml:space="preserve"> I. Five Forms of Positive Assessment:     </w:t>
            </w:r>
          </w:p>
          <w:p w14:paraId="3F4899F4" w14:textId="77777777" w:rsidR="002421F8" w:rsidRPr="00EC1494" w:rsidRDefault="002421F8" w:rsidP="0076275D">
            <w:pPr>
              <w:spacing w:after="0" w:line="240" w:lineRule="auto"/>
              <w:jc w:val="both"/>
              <w:rPr>
                <w:rFonts w:ascii="Sylfaen" w:eastAsia="Times New Roman" w:hAnsi="Sylfaen"/>
                <w:lang w:val="ka-GE"/>
              </w:rPr>
            </w:pPr>
            <w:r w:rsidRPr="00EC1494">
              <w:rPr>
                <w:rFonts w:ascii="Sylfaen" w:eastAsia="Times New Roman" w:hAnsi="Sylfaen"/>
                <w:lang w:val="ka-GE"/>
              </w:rPr>
              <w:t xml:space="preserve">     (A) Excellent – 91% and more from maximum evaluation </w:t>
            </w:r>
          </w:p>
          <w:p w14:paraId="5F4708D8" w14:textId="77777777" w:rsidR="002421F8" w:rsidRPr="00EC1494" w:rsidRDefault="002421F8" w:rsidP="0076275D">
            <w:pPr>
              <w:spacing w:after="0" w:line="240" w:lineRule="auto"/>
              <w:jc w:val="both"/>
              <w:rPr>
                <w:rFonts w:ascii="Sylfaen" w:eastAsia="Times New Roman" w:hAnsi="Sylfaen"/>
                <w:lang w:val="ka-GE"/>
              </w:rPr>
            </w:pPr>
            <w:r w:rsidRPr="00EC1494">
              <w:rPr>
                <w:rFonts w:ascii="Sylfaen" w:eastAsia="Times New Roman" w:hAnsi="Sylfaen"/>
                <w:lang w:val="ka-GE"/>
              </w:rPr>
              <w:lastRenderedPageBreak/>
              <w:t xml:space="preserve">     (B) Very good – 81-90% from maximum evaluation</w:t>
            </w:r>
          </w:p>
          <w:p w14:paraId="432B3331" w14:textId="77777777" w:rsidR="002421F8" w:rsidRPr="00EC1494" w:rsidRDefault="002421F8" w:rsidP="0076275D">
            <w:pPr>
              <w:spacing w:after="0" w:line="240" w:lineRule="auto"/>
              <w:jc w:val="both"/>
              <w:rPr>
                <w:rFonts w:ascii="Sylfaen" w:eastAsia="Times New Roman" w:hAnsi="Sylfaen"/>
                <w:lang w:val="ka-GE"/>
              </w:rPr>
            </w:pPr>
            <w:r w:rsidRPr="00EC1494">
              <w:rPr>
                <w:rFonts w:ascii="Sylfaen" w:eastAsia="Times New Roman" w:hAnsi="Sylfaen"/>
                <w:lang w:val="ka-GE"/>
              </w:rPr>
              <w:t xml:space="preserve">     (C) Good –  71-80% from maximum evaluation</w:t>
            </w:r>
          </w:p>
          <w:p w14:paraId="6B57A7C7" w14:textId="77777777" w:rsidR="002421F8" w:rsidRPr="00EC1494" w:rsidRDefault="002421F8" w:rsidP="0076275D">
            <w:pPr>
              <w:spacing w:after="0" w:line="240" w:lineRule="auto"/>
              <w:jc w:val="both"/>
              <w:rPr>
                <w:rFonts w:ascii="Sylfaen" w:eastAsia="Times New Roman" w:hAnsi="Sylfaen"/>
                <w:lang w:val="ka-GE"/>
              </w:rPr>
            </w:pPr>
            <w:r w:rsidRPr="00EC1494">
              <w:rPr>
                <w:rFonts w:ascii="Sylfaen" w:eastAsia="Times New Roman" w:hAnsi="Sylfaen"/>
                <w:lang w:val="ka-GE"/>
              </w:rPr>
              <w:t xml:space="preserve">     (D) Satisfactory – 61-70% from maximum evaluation</w:t>
            </w:r>
          </w:p>
          <w:p w14:paraId="1CCC7A5A" w14:textId="77777777" w:rsidR="002421F8" w:rsidRPr="00EC1494" w:rsidRDefault="002421F8" w:rsidP="0076275D">
            <w:pPr>
              <w:spacing w:after="0" w:line="240" w:lineRule="auto"/>
              <w:jc w:val="both"/>
              <w:rPr>
                <w:rFonts w:ascii="Sylfaen" w:eastAsia="Times New Roman" w:hAnsi="Sylfaen"/>
                <w:lang w:val="ka-GE"/>
              </w:rPr>
            </w:pPr>
            <w:r w:rsidRPr="00EC1494">
              <w:rPr>
                <w:rFonts w:ascii="Sylfaen" w:eastAsia="Times New Roman" w:hAnsi="Sylfaen"/>
                <w:lang w:val="ka-GE"/>
              </w:rPr>
              <w:t xml:space="preserve">     (E) Sufficient –  51-60% from maximum evaluation</w:t>
            </w:r>
          </w:p>
          <w:p w14:paraId="6B7E8850" w14:textId="77777777" w:rsidR="002421F8" w:rsidRPr="00EC1494" w:rsidRDefault="002421F8" w:rsidP="0076275D">
            <w:pPr>
              <w:spacing w:after="0" w:line="240" w:lineRule="auto"/>
              <w:jc w:val="both"/>
              <w:rPr>
                <w:rFonts w:ascii="Sylfaen" w:eastAsia="Times New Roman" w:hAnsi="Sylfaen"/>
                <w:lang w:val="ka-GE"/>
              </w:rPr>
            </w:pPr>
            <w:r w:rsidRPr="00EC1494">
              <w:rPr>
                <w:rFonts w:ascii="Sylfaen" w:eastAsia="Times New Roman" w:hAnsi="Sylfaen"/>
                <w:lang w:val="ka-GE"/>
              </w:rPr>
              <w:t xml:space="preserve">     II.   Two Forms of Negative Assessment: </w:t>
            </w:r>
          </w:p>
          <w:p w14:paraId="7040590D" w14:textId="77777777" w:rsidR="002421F8" w:rsidRPr="00EC1494" w:rsidRDefault="002421F8" w:rsidP="0076275D">
            <w:pPr>
              <w:spacing w:after="0" w:line="240" w:lineRule="auto"/>
              <w:jc w:val="both"/>
              <w:rPr>
                <w:rFonts w:ascii="Sylfaen" w:eastAsia="Times New Roman" w:hAnsi="Sylfaen"/>
                <w:lang w:val="ka-GE"/>
              </w:rPr>
            </w:pPr>
            <w:r w:rsidRPr="00EC1494">
              <w:rPr>
                <w:rFonts w:ascii="Sylfaen" w:eastAsia="Times New Roman" w:hAnsi="Sylfaen"/>
                <w:lang w:val="ka-GE"/>
              </w:rPr>
              <w:t>(A)(FX) Fail</w:t>
            </w:r>
            <w:r w:rsidRPr="00EC1494">
              <w:rPr>
                <w:rFonts w:ascii="Sylfaen" w:eastAsia="Times New Roman" w:hAnsi="Sylfaen"/>
              </w:rPr>
              <w:t xml:space="preserve"> (Not passed )</w:t>
            </w:r>
            <w:r w:rsidRPr="00EC1494">
              <w:rPr>
                <w:rFonts w:ascii="Sylfaen" w:eastAsia="Times New Roman" w:hAnsi="Sylfaen"/>
                <w:lang w:val="ka-GE"/>
              </w:rPr>
              <w:t xml:space="preserve"> - 41-50</w:t>
            </w:r>
            <w:r w:rsidRPr="00EC1494">
              <w:rPr>
                <w:rFonts w:ascii="Sylfaen" w:eastAsia="Times New Roman" w:hAnsi="Sylfaen"/>
              </w:rPr>
              <w:t xml:space="preserve"> from </w:t>
            </w:r>
            <w:r w:rsidRPr="00EC1494">
              <w:rPr>
                <w:rFonts w:ascii="Sylfaen" w:eastAsia="Times New Roman" w:hAnsi="Sylfaen"/>
                <w:lang w:val="ka-GE"/>
              </w:rPr>
              <w:t xml:space="preserve">maximum evaluation score, which means that the student will need to work more and to retake the test </w:t>
            </w:r>
            <w:r w:rsidRPr="00EC1494">
              <w:rPr>
                <w:rFonts w:ascii="Sylfaen" w:eastAsia="Times New Roman" w:hAnsi="Sylfaen"/>
              </w:rPr>
              <w:t>after</w:t>
            </w:r>
            <w:r w:rsidRPr="00EC1494">
              <w:rPr>
                <w:rFonts w:ascii="Sylfaen" w:eastAsia="Times New Roman" w:hAnsi="Sylfaen"/>
                <w:lang w:val="ka-GE"/>
              </w:rPr>
              <w:t xml:space="preserve"> additional independent work;</w:t>
            </w:r>
          </w:p>
          <w:p w14:paraId="6FA52874" w14:textId="77777777" w:rsidR="002421F8" w:rsidRPr="00EC1494" w:rsidRDefault="002421F8" w:rsidP="0076275D">
            <w:pPr>
              <w:spacing w:after="0" w:line="240" w:lineRule="auto"/>
              <w:jc w:val="both"/>
              <w:rPr>
                <w:rFonts w:ascii="Sylfaen" w:eastAsia="Times New Roman" w:hAnsi="Sylfaen"/>
                <w:lang w:val="ka-GE"/>
              </w:rPr>
            </w:pPr>
            <w:r w:rsidRPr="00EC1494">
              <w:rPr>
                <w:rFonts w:ascii="Sylfaen" w:eastAsia="Times New Roman" w:hAnsi="Sylfaen"/>
                <w:lang w:val="ka-GE"/>
              </w:rPr>
              <w:t>(B) (F) Fail – A student gets 40</w:t>
            </w:r>
            <w:r w:rsidRPr="00EC1494">
              <w:rPr>
                <w:rFonts w:ascii="Sylfaen" w:eastAsia="Times New Roman" w:hAnsi="Sylfaen"/>
              </w:rPr>
              <w:t xml:space="preserve"> points, or </w:t>
            </w:r>
            <w:r w:rsidRPr="00EC1494">
              <w:rPr>
                <w:rFonts w:ascii="Sylfaen" w:eastAsia="Times New Roman" w:hAnsi="Sylfaen"/>
                <w:lang w:val="ka-GE"/>
              </w:rPr>
              <w:t xml:space="preserve"> less from maximum evaluation, which means that the work done by him/her is not sufficient and s/he has to retake the course</w:t>
            </w:r>
            <w:r w:rsidRPr="00EC1494">
              <w:rPr>
                <w:rFonts w:ascii="Sylfaen" w:eastAsia="Times New Roman" w:hAnsi="Sylfaen"/>
              </w:rPr>
              <w:t xml:space="preserve"> from  the beginning</w:t>
            </w:r>
            <w:r w:rsidRPr="00EC1494">
              <w:rPr>
                <w:rFonts w:ascii="Sylfaen" w:eastAsia="Times New Roman" w:hAnsi="Sylfaen"/>
                <w:lang w:val="ka-GE"/>
              </w:rPr>
              <w:t xml:space="preserve">.  </w:t>
            </w:r>
          </w:p>
          <w:p w14:paraId="2E0DD72A" w14:textId="77777777" w:rsidR="002421F8" w:rsidRPr="00EC1494" w:rsidRDefault="002421F8" w:rsidP="0076275D">
            <w:pPr>
              <w:spacing w:after="0" w:line="240" w:lineRule="auto"/>
              <w:jc w:val="both"/>
              <w:rPr>
                <w:rFonts w:ascii="Sylfaen" w:eastAsia="Times New Roman" w:hAnsi="Sylfaen"/>
              </w:rPr>
            </w:pPr>
            <w:r w:rsidRPr="00EC1494">
              <w:rPr>
                <w:rFonts w:ascii="Sylfaen" w:eastAsia="Times New Roman" w:hAnsi="Sylfaen"/>
              </w:rPr>
              <w:t>1. One of the negative assessment: In case of not passing, the University fixes additional exam at least in 5 days, after the announcement of final examination results, which must be published in the examination table.</w:t>
            </w:r>
          </w:p>
          <w:p w14:paraId="640424D2" w14:textId="77777777" w:rsidR="002421F8" w:rsidRPr="00EC1494" w:rsidRDefault="002421F8" w:rsidP="0076275D">
            <w:pPr>
              <w:spacing w:after="0" w:line="240" w:lineRule="auto"/>
              <w:jc w:val="both"/>
              <w:rPr>
                <w:rFonts w:ascii="Sylfaen" w:eastAsia="Times New Roman" w:hAnsi="Sylfaen"/>
              </w:rPr>
            </w:pPr>
            <w:r w:rsidRPr="00EC1494">
              <w:rPr>
                <w:rFonts w:ascii="Sylfaen" w:eastAsia="Times New Roman" w:hAnsi="Sylfaen"/>
              </w:rPr>
              <w:t>2. The grades, which student gets after additional test is a student's final grades, in which is not considered the negative points of the major examination.</w:t>
            </w:r>
          </w:p>
          <w:p w14:paraId="0E057FD5" w14:textId="77777777" w:rsidR="002421F8" w:rsidRPr="00EC1494" w:rsidRDefault="002421F8" w:rsidP="0076275D">
            <w:pPr>
              <w:spacing w:after="0" w:line="240" w:lineRule="auto"/>
              <w:jc w:val="both"/>
              <w:rPr>
                <w:rFonts w:ascii="Sylfaen" w:eastAsia="Times New Roman" w:hAnsi="Sylfaen"/>
              </w:rPr>
            </w:pPr>
            <w:r w:rsidRPr="00EC1494">
              <w:rPr>
                <w:rFonts w:ascii="Sylfaen" w:eastAsia="Times New Roman" w:hAnsi="Sylfaen"/>
              </w:rPr>
              <w:t>If a student receives from 0 to 50 points after additional test, in the final exam sheet is formed (F) -0 for the student.</w:t>
            </w:r>
          </w:p>
        </w:tc>
      </w:tr>
      <w:tr w:rsidR="002421F8" w:rsidRPr="00EC1494" w14:paraId="1F909036" w14:textId="77777777" w:rsidTr="000B3B98">
        <w:tc>
          <w:tcPr>
            <w:tcW w:w="2836" w:type="dxa"/>
          </w:tcPr>
          <w:p w14:paraId="6C6EFA47" w14:textId="77777777" w:rsidR="002421F8" w:rsidRPr="00EC1494" w:rsidRDefault="002421F8" w:rsidP="0076275D">
            <w:pPr>
              <w:spacing w:after="0" w:line="240" w:lineRule="auto"/>
              <w:jc w:val="both"/>
              <w:rPr>
                <w:rFonts w:ascii="Sylfaen" w:hAnsi="Sylfaen"/>
                <w:b/>
              </w:rPr>
            </w:pPr>
            <w:r w:rsidRPr="00EC1494">
              <w:rPr>
                <w:rFonts w:ascii="Sylfaen" w:hAnsi="Sylfaen"/>
                <w:b/>
              </w:rPr>
              <w:lastRenderedPageBreak/>
              <w:t>Course description</w:t>
            </w:r>
          </w:p>
          <w:p w14:paraId="788477CA" w14:textId="77777777" w:rsidR="002421F8" w:rsidRPr="00EC1494" w:rsidRDefault="002421F8" w:rsidP="0076275D">
            <w:pPr>
              <w:spacing w:after="0" w:line="240" w:lineRule="auto"/>
              <w:jc w:val="both"/>
              <w:rPr>
                <w:rFonts w:ascii="Sylfaen" w:hAnsi="Sylfaen"/>
                <w:b/>
                <w:noProof/>
                <w:lang w:val="ka-GE"/>
              </w:rPr>
            </w:pPr>
          </w:p>
        </w:tc>
        <w:tc>
          <w:tcPr>
            <w:tcW w:w="7938" w:type="dxa"/>
          </w:tcPr>
          <w:p w14:paraId="0CF48648" w14:textId="77777777" w:rsidR="002421F8" w:rsidRPr="00EC1494" w:rsidRDefault="002421F8" w:rsidP="0076275D">
            <w:pPr>
              <w:spacing w:after="0" w:line="240" w:lineRule="auto"/>
              <w:jc w:val="both"/>
              <w:rPr>
                <w:rFonts w:ascii="Sylfaen" w:hAnsi="Sylfaen"/>
                <w:bCs/>
                <w:lang w:val="ka-GE"/>
              </w:rPr>
            </w:pPr>
            <w:r w:rsidRPr="00EC1494">
              <w:rPr>
                <w:rFonts w:ascii="Sylfaen" w:hAnsi="Sylfaen"/>
                <w:bCs/>
                <w:lang w:val="ka-GE"/>
              </w:rPr>
              <w:t>appendix 1</w:t>
            </w:r>
          </w:p>
          <w:p w14:paraId="1BD0426A" w14:textId="77777777" w:rsidR="002421F8" w:rsidRPr="00EC1494" w:rsidRDefault="002421F8" w:rsidP="0076275D">
            <w:pPr>
              <w:spacing w:after="0" w:line="240" w:lineRule="auto"/>
              <w:jc w:val="both"/>
              <w:rPr>
                <w:rFonts w:ascii="Sylfaen" w:hAnsi="Sylfaen"/>
                <w:noProof/>
                <w:lang w:val="ka-GE"/>
              </w:rPr>
            </w:pPr>
          </w:p>
        </w:tc>
      </w:tr>
      <w:tr w:rsidR="000F6412" w:rsidRPr="00EC1494" w14:paraId="58CF7F6C" w14:textId="77777777" w:rsidTr="000B3B98">
        <w:trPr>
          <w:trHeight w:val="274"/>
        </w:trPr>
        <w:tc>
          <w:tcPr>
            <w:tcW w:w="2836" w:type="dxa"/>
          </w:tcPr>
          <w:p w14:paraId="07F927D6" w14:textId="77777777" w:rsidR="000F6412" w:rsidRPr="00EC1494" w:rsidRDefault="000F6412" w:rsidP="0076275D">
            <w:pPr>
              <w:spacing w:after="0" w:line="240" w:lineRule="auto"/>
              <w:jc w:val="both"/>
              <w:rPr>
                <w:rFonts w:ascii="Sylfaen" w:eastAsia="Times New Roman" w:hAnsi="Sylfaen" w:cs="Sylfaen"/>
                <w:b/>
                <w:bCs/>
              </w:rPr>
            </w:pPr>
            <w:r w:rsidRPr="00EC1494">
              <w:rPr>
                <w:rFonts w:ascii="Sylfaen" w:eastAsia="Times New Roman" w:hAnsi="Sylfaen" w:cs="Sylfaen"/>
                <w:b/>
                <w:bCs/>
                <w:lang w:val="ka-GE"/>
              </w:rPr>
              <w:t>Assessment system</w:t>
            </w:r>
            <w:r w:rsidRPr="00EC1494">
              <w:rPr>
                <w:rFonts w:ascii="Sylfaen" w:eastAsia="Times New Roman" w:hAnsi="Sylfaen" w:cs="Sylfaen"/>
                <w:b/>
                <w:bCs/>
              </w:rPr>
              <w:t>/activities, methods</w:t>
            </w:r>
          </w:p>
          <w:p w14:paraId="7C79E367" w14:textId="77777777" w:rsidR="000F6412" w:rsidRPr="00EC1494" w:rsidRDefault="000F6412" w:rsidP="0076275D">
            <w:pPr>
              <w:spacing w:after="0" w:line="240" w:lineRule="auto"/>
              <w:jc w:val="both"/>
              <w:rPr>
                <w:rFonts w:ascii="Sylfaen" w:hAnsi="Sylfaen"/>
                <w:b/>
                <w:noProof/>
                <w:lang w:val="ka-GE"/>
              </w:rPr>
            </w:pPr>
            <w:r w:rsidRPr="00EC1494">
              <w:rPr>
                <w:rFonts w:ascii="Sylfaen" w:eastAsia="Times New Roman" w:hAnsi="Sylfaen" w:cs="Sylfaen"/>
                <w:b/>
                <w:bCs/>
                <w:lang w:val="ka-GE"/>
              </w:rPr>
              <w:t>and criteria</w:t>
            </w:r>
          </w:p>
        </w:tc>
        <w:tc>
          <w:tcPr>
            <w:tcW w:w="7938" w:type="dxa"/>
          </w:tcPr>
          <w:p w14:paraId="6B15DC21" w14:textId="77777777" w:rsidR="003F74D2" w:rsidRPr="00EC1494" w:rsidRDefault="000F6412" w:rsidP="00EC1494">
            <w:pPr>
              <w:spacing w:after="0" w:line="240" w:lineRule="auto"/>
              <w:ind w:left="34"/>
              <w:rPr>
                <w:rFonts w:ascii="Sylfaen" w:hAnsi="Sylfaen"/>
                <w:bCs/>
              </w:rPr>
            </w:pPr>
            <w:r w:rsidRPr="00EC1494">
              <w:rPr>
                <w:rFonts w:ascii="Sylfaen" w:hAnsi="Sylfaen"/>
                <w:b/>
                <w:bCs/>
              </w:rPr>
              <w:t xml:space="preserve">Activities </w:t>
            </w:r>
            <w:r w:rsidRPr="00EC1494">
              <w:rPr>
                <w:rFonts w:ascii="Sylfaen" w:hAnsi="Sylfaen"/>
                <w:bCs/>
              </w:rPr>
              <w:t xml:space="preserve">-maximal </w:t>
            </w:r>
            <w:r w:rsidRPr="00EC1494">
              <w:rPr>
                <w:rFonts w:ascii="Sylfaen" w:hAnsi="Sylfaen"/>
                <w:b/>
                <w:bCs/>
              </w:rPr>
              <w:t>40points</w:t>
            </w:r>
            <w:r w:rsidR="003F74D2" w:rsidRPr="00EC1494">
              <w:rPr>
                <w:rFonts w:ascii="Sylfaen" w:hAnsi="Sylfaen"/>
                <w:bCs/>
              </w:rPr>
              <w:t xml:space="preserve">(daily activities </w:t>
            </w:r>
            <w:r w:rsidR="003F74D2" w:rsidRPr="00EC1494">
              <w:rPr>
                <w:rFonts w:ascii="Sylfaen" w:hAnsi="Sylfaen"/>
                <w:bCs/>
                <w:lang w:val="ka-GE"/>
              </w:rPr>
              <w:t>15</w:t>
            </w:r>
            <w:r w:rsidR="003F74D2" w:rsidRPr="00EC1494">
              <w:rPr>
                <w:rFonts w:ascii="Sylfaen" w:hAnsi="Sylfaen"/>
                <w:bCs/>
              </w:rPr>
              <w:t xml:space="preserve"> points, practical clinical skills 1</w:t>
            </w:r>
            <w:r w:rsidR="003F74D2" w:rsidRPr="00EC1494">
              <w:rPr>
                <w:rFonts w:ascii="Sylfaen" w:hAnsi="Sylfaen"/>
                <w:bCs/>
                <w:lang w:val="ka-GE"/>
              </w:rPr>
              <w:t>5</w:t>
            </w:r>
            <w:r w:rsidR="003F74D2" w:rsidRPr="00EC1494">
              <w:rPr>
                <w:rFonts w:ascii="Sylfaen" w:hAnsi="Sylfaen"/>
                <w:bCs/>
              </w:rPr>
              <w:t>points,presentation 5 points, Duty 5 points)</w:t>
            </w:r>
          </w:p>
          <w:p w14:paraId="40AAC59D" w14:textId="77777777" w:rsidR="000F6412" w:rsidRPr="00EC1494" w:rsidRDefault="003F74D2" w:rsidP="00EC1494">
            <w:pPr>
              <w:spacing w:after="0" w:line="240" w:lineRule="auto"/>
              <w:ind w:left="34"/>
              <w:rPr>
                <w:rFonts w:ascii="Sylfaen" w:hAnsi="Sylfaen"/>
                <w:b/>
                <w:bCs/>
              </w:rPr>
            </w:pPr>
            <w:r w:rsidRPr="00EC1494">
              <w:rPr>
                <w:rFonts w:ascii="Sylfaen" w:hAnsi="Sylfaen"/>
                <w:bCs/>
              </w:rPr>
              <w:t xml:space="preserve">Daily activities </w:t>
            </w:r>
            <w:r w:rsidR="000F6412" w:rsidRPr="00EC1494">
              <w:rPr>
                <w:rFonts w:ascii="Sylfaen" w:hAnsi="Sylfaen"/>
              </w:rPr>
              <w:t xml:space="preserve">is calculated in accordance with the level of being active during each  </w:t>
            </w:r>
            <w:r w:rsidR="000F6412" w:rsidRPr="00EC1494">
              <w:rPr>
                <w:rFonts w:ascii="Sylfaen" w:hAnsi="Sylfaen" w:cs="Arial"/>
              </w:rPr>
              <w:t>practices</w:t>
            </w:r>
            <w:r w:rsidR="000F6412" w:rsidRPr="00EC1494">
              <w:rPr>
                <w:rFonts w:ascii="Sylfaen" w:hAnsi="Sylfaen"/>
              </w:rPr>
              <w:t xml:space="preserve">(  15 meeting) </w:t>
            </w:r>
            <w:r w:rsidR="000F6412" w:rsidRPr="00EC1494">
              <w:rPr>
                <w:rFonts w:ascii="Sylfaen" w:hAnsi="Sylfaen"/>
                <w:bCs/>
              </w:rPr>
              <w:t xml:space="preserve">– each is equal </w:t>
            </w:r>
            <w:r w:rsidR="000F6412" w:rsidRPr="00EC1494">
              <w:rPr>
                <w:rFonts w:ascii="Sylfaen" w:hAnsi="Sylfaen"/>
                <w:b/>
                <w:bCs/>
              </w:rPr>
              <w:t>1 points</w:t>
            </w:r>
            <w:r w:rsidR="000F6412" w:rsidRPr="00EC1494">
              <w:rPr>
                <w:rFonts w:ascii="Sylfaen" w:hAnsi="Sylfaen"/>
                <w:bCs/>
              </w:rPr>
              <w:t>.</w:t>
            </w:r>
          </w:p>
          <w:p w14:paraId="726BF9F7" w14:textId="77777777" w:rsidR="000F6412" w:rsidRPr="00EC1494" w:rsidRDefault="000F6412" w:rsidP="00EC1494">
            <w:pPr>
              <w:pStyle w:val="a7"/>
              <w:spacing w:after="0" w:line="240" w:lineRule="auto"/>
              <w:ind w:left="34"/>
              <w:rPr>
                <w:rFonts w:ascii="Sylfaen" w:hAnsi="Sylfaen"/>
                <w:lang w:val="en-US"/>
              </w:rPr>
            </w:pPr>
            <w:r w:rsidRPr="00EC1494">
              <w:rPr>
                <w:rFonts w:ascii="Sylfaen" w:hAnsi="Sylfaen"/>
                <w:lang w:val="en-US"/>
              </w:rPr>
              <w:t xml:space="preserve">During the semester  maximum points-  </w:t>
            </w:r>
            <w:r w:rsidRPr="00EC1494">
              <w:rPr>
                <w:rFonts w:ascii="Sylfaen" w:hAnsi="Sylfaen"/>
                <w:b/>
                <w:lang w:val="en-US"/>
              </w:rPr>
              <w:t>15</w:t>
            </w:r>
          </w:p>
          <w:p w14:paraId="33616215"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1,0 points -  s/she  is active during classes, obtains perfect knowledge of the ongoing topic, answers all questions completely, knows medical terms.</w:t>
            </w:r>
          </w:p>
          <w:p w14:paraId="39FC8217"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0,5 points   -  s/he is less active during classes, does not present perfect  knowledge of the ongoing topic,  answers questions partly. knows medical terms not well.</w:t>
            </w:r>
          </w:p>
          <w:p w14:paraId="27178A9E"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0  -s/he is not  active during classes/group works, does not present   knowledge of the ongoing topic,  do not answers questions briefly.</w:t>
            </w:r>
          </w:p>
          <w:p w14:paraId="4D2D9635" w14:textId="77777777" w:rsidR="000F6412" w:rsidRPr="00EC1494" w:rsidRDefault="000F6412" w:rsidP="00EC1494">
            <w:pPr>
              <w:spacing w:after="0" w:line="240" w:lineRule="auto"/>
              <w:ind w:left="34"/>
              <w:rPr>
                <w:rFonts w:ascii="Sylfaen" w:hAnsi="Sylfaen"/>
                <w:b/>
              </w:rPr>
            </w:pPr>
          </w:p>
          <w:p w14:paraId="68E83BAE" w14:textId="77777777" w:rsidR="000F6412" w:rsidRPr="00EC1494" w:rsidRDefault="000F6412" w:rsidP="00EC1494">
            <w:pPr>
              <w:spacing w:after="0" w:line="240" w:lineRule="auto"/>
              <w:ind w:left="34"/>
              <w:rPr>
                <w:rFonts w:ascii="Sylfaen" w:hAnsi="Sylfaen"/>
              </w:rPr>
            </w:pPr>
            <w:r w:rsidRPr="00EC1494">
              <w:rPr>
                <w:rFonts w:ascii="Sylfaen" w:hAnsi="Sylfaen"/>
                <w:b/>
              </w:rPr>
              <w:t xml:space="preserve">Practical Clinical Skills  </w:t>
            </w:r>
            <w:r w:rsidR="00EC1494">
              <w:rPr>
                <w:rFonts w:ascii="Sylfaen" w:hAnsi="Sylfaen"/>
                <w:b/>
              </w:rPr>
              <w:t xml:space="preserve">- </w:t>
            </w:r>
            <w:r w:rsidRPr="00EC1494">
              <w:rPr>
                <w:rFonts w:ascii="Sylfaen" w:hAnsi="Sylfaen"/>
              </w:rPr>
              <w:t>15 points-evaluated with 1 point each meeting. If a student has not demonstrated the practical skills -0 points.</w:t>
            </w:r>
          </w:p>
          <w:p w14:paraId="3046668B" w14:textId="77777777" w:rsidR="000F6412" w:rsidRPr="00EC1494" w:rsidRDefault="000F6412" w:rsidP="00EC1494">
            <w:pPr>
              <w:numPr>
                <w:ilvl w:val="0"/>
                <w:numId w:val="12"/>
              </w:numPr>
              <w:spacing w:after="0" w:line="240" w:lineRule="auto"/>
              <w:ind w:left="34" w:firstLine="0"/>
              <w:rPr>
                <w:rFonts w:ascii="Sylfaen" w:hAnsi="Sylfaen"/>
                <w:b/>
              </w:rPr>
            </w:pPr>
            <w:r w:rsidRPr="00EC1494">
              <w:rPr>
                <w:rFonts w:ascii="Sylfaen" w:hAnsi="Sylfaen"/>
                <w:b/>
                <w:bCs/>
              </w:rPr>
              <w:t>Presentation</w:t>
            </w:r>
            <w:r w:rsidRPr="00EC1494">
              <w:rPr>
                <w:rFonts w:ascii="Sylfaen" w:hAnsi="Sylfaen"/>
                <w:bCs/>
              </w:rPr>
              <w:t xml:space="preserve"> - </w:t>
            </w:r>
            <w:r w:rsidRPr="00EC1494">
              <w:rPr>
                <w:rFonts w:ascii="Sylfaen" w:hAnsi="Sylfaen"/>
                <w:b/>
                <w:bCs/>
                <w:lang w:val="ka-GE"/>
              </w:rPr>
              <w:t xml:space="preserve">5 </w:t>
            </w:r>
            <w:r w:rsidRPr="00EC1494">
              <w:rPr>
                <w:rFonts w:ascii="Sylfaen" w:hAnsi="Sylfaen"/>
                <w:b/>
                <w:bCs/>
              </w:rPr>
              <w:t>points</w:t>
            </w:r>
          </w:p>
          <w:p w14:paraId="17D89E4B"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5 points- Presentation is done in Power Point, s/he obtains perfect knowledge of the presented topic, has full awareness of problem issues, freely attracts attention of the audience, answers all questions completely. S/he has used different sources to cover material.</w:t>
            </w:r>
          </w:p>
          <w:p w14:paraId="6C3D54C5"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4 points - Presentation is done in Power Point, s/he obtains  good knowledge  of the presented topic, has good understanding of problem issues, freely attracts attention of the audience, answers all questions well. S/he has used several sourses.</w:t>
            </w:r>
          </w:p>
          <w:p w14:paraId="07EA0C3F"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3 points - Presentation is done without  IT technologies, s/he obtains  fair  knowledge of the presented topic, partly understands the problem issues,  answers all questions briefly. S/he has used a few sourses.</w:t>
            </w:r>
          </w:p>
          <w:p w14:paraId="38E477F9"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2 points - Presentation is done without  IT technologies, s/he has fair  knowledge of the presented topic, does not  understand the problem issues, has difficulties in communication with the audience,  answers some questions briefly. S/he has used a few sourses.</w:t>
            </w:r>
          </w:p>
          <w:p w14:paraId="2FDB4FF1"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 xml:space="preserve">1 point - Presentation is done without  IT technologies, s/he is not ready to </w:t>
            </w:r>
            <w:r w:rsidRPr="00EC1494">
              <w:rPr>
                <w:rFonts w:ascii="Sylfaen" w:hAnsi="Sylfaen"/>
              </w:rPr>
              <w:lastRenderedPageBreak/>
              <w:t xml:space="preserve">communicate with the audience, has  fair  knowledge of the presented topic, cannot  answer all questions. </w:t>
            </w:r>
          </w:p>
          <w:p w14:paraId="0B96AB25" w14:textId="77777777" w:rsidR="000F6412" w:rsidRPr="00EC1494" w:rsidRDefault="000F6412" w:rsidP="00EC1494">
            <w:pPr>
              <w:numPr>
                <w:ilvl w:val="0"/>
                <w:numId w:val="12"/>
              </w:numPr>
              <w:spacing w:after="0" w:line="240" w:lineRule="auto"/>
              <w:ind w:left="34" w:firstLine="0"/>
              <w:rPr>
                <w:rFonts w:ascii="Sylfaen" w:hAnsi="Sylfaen"/>
                <w:b/>
              </w:rPr>
            </w:pPr>
            <w:r w:rsidRPr="00EC1494">
              <w:rPr>
                <w:rFonts w:ascii="Sylfaen" w:hAnsi="Sylfaen"/>
                <w:b/>
              </w:rPr>
              <w:t xml:space="preserve"> Duty - maximal  5points</w:t>
            </w:r>
          </w:p>
          <w:p w14:paraId="2E304EB5"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5 points- student attends duty practice in the clinic, looks through the patient’s history, collects anamnesis, actively participates in planning and management of clinical-laboratory observations, independently analyzes the results obtained, gets aware the scheme of treatment, assists the medical  personnel, observes on-going operations, medical manipulations, and other procedures proceeding in surgery.</w:t>
            </w:r>
          </w:p>
          <w:p w14:paraId="0E484C4D"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4 points - student attends duty practice in the clinic, looks through the patient’s history, collects anamnesis, observes planning and management of clinical-laboratory work,  together with the lecturer analyzes the results obtained, gets aware the scheme of treatment. observes  on-going operations, medical manipulations and other procedures proceeding in surgery.</w:t>
            </w:r>
          </w:p>
          <w:p w14:paraId="06A3D196"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3 points - student attends duty practice in the clinic, looks through the patient’s history, has difficulties in collecting anamnesis, observes planning and management of clinical-laboratory work,  together with the lecturer analyzes the results obtained, gets aware the scheme of treatment, sometimes observes  on-going operations, medical manipulations and other procedures proceeding in surgery.</w:t>
            </w:r>
          </w:p>
          <w:p w14:paraId="55AC1007"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2 points - student attends duty practice in the clinic, looks through the patient’s history, has difficulties in collecting anamnesis, shows no interest in observing  on-going operations, medical manipulations and other procedures proceeding in surgery.</w:t>
            </w:r>
          </w:p>
          <w:p w14:paraId="44EFC0A6"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1point - student attends duty practice in the clinic only, does not look through the patient’s history, has no communication with patients, shows no interest in observing  on-going operations.</w:t>
            </w:r>
          </w:p>
          <w:p w14:paraId="3CBE6D8E"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b/>
              </w:rPr>
              <w:t>Midterm exam - 20 points</w:t>
            </w:r>
            <w:r w:rsidRPr="00EC1494">
              <w:rPr>
                <w:rFonts w:ascii="Sylfaen" w:hAnsi="Sylfaen"/>
              </w:rPr>
              <w:t>, conducted in oral form at the 11th day of curation, include 4 theoretical issues ,each of it evaluated 5 points.</w:t>
            </w:r>
          </w:p>
          <w:p w14:paraId="707DC4D6"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Criteria of assessment of verbal topics are :</w:t>
            </w:r>
          </w:p>
          <w:p w14:paraId="23F5474C"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5 points –The answer is complete; Terminology is configured; student obtains perfect knowledge of the topic, s/he coveres of the material fluently, summarises core and additional literature, reveales critical thinking and logical analysis.</w:t>
            </w:r>
          </w:p>
          <w:p w14:paraId="13BCE456"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4 points -The answer is not absolutely complete; student obtains knowledge of the topic, without important mistakes,  s/he coveres of the material fluently, summarises core literature, reveales critical thinking and logical analysis.</w:t>
            </w:r>
          </w:p>
          <w:p w14:paraId="509073C9"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3 points - The answer is not complete; student obtains satisfactory knowledge of the topic,  s/he coveres of the material by mistakes, summarises core literature, reveales less of critical thinking and logical analysis.</w:t>
            </w:r>
          </w:p>
          <w:p w14:paraId="50B6B6DE"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2 points - The answer is weak; student obtains satisfactory knowledge of the topic,  makes mistakes, doenotsummarises core literature,  cant make critical thinking and logical analysis.</w:t>
            </w:r>
          </w:p>
          <w:p w14:paraId="0C923C1E" w14:textId="77777777" w:rsidR="000F6412" w:rsidRPr="00EC1494" w:rsidRDefault="000F6412" w:rsidP="00EC1494">
            <w:pPr>
              <w:tabs>
                <w:tab w:val="left" w:pos="360"/>
              </w:tabs>
              <w:spacing w:after="0" w:line="240" w:lineRule="auto"/>
              <w:ind w:left="34"/>
              <w:rPr>
                <w:rFonts w:ascii="Sylfaen" w:hAnsi="Sylfaen"/>
              </w:rPr>
            </w:pPr>
            <w:r w:rsidRPr="00EC1494">
              <w:rPr>
                <w:rFonts w:ascii="Sylfaen" w:hAnsi="Sylfaen"/>
              </w:rPr>
              <w:t>1 points - The answer is substantially incorrect. Set out in the relevant material</w:t>
            </w:r>
          </w:p>
          <w:p w14:paraId="6118F9BA" w14:textId="77777777" w:rsidR="007D43AD" w:rsidRPr="00EC1494" w:rsidRDefault="000F6412" w:rsidP="00EC1494">
            <w:pPr>
              <w:spacing w:after="0" w:line="240" w:lineRule="auto"/>
              <w:ind w:left="34"/>
              <w:rPr>
                <w:rFonts w:ascii="Sylfaen" w:eastAsia="Times New Roman" w:hAnsi="Sylfaen"/>
                <w:sz w:val="24"/>
                <w:szCs w:val="24"/>
              </w:rPr>
            </w:pPr>
            <w:r w:rsidRPr="00EC1494">
              <w:rPr>
                <w:rFonts w:ascii="Sylfaen" w:hAnsi="Sylfaen"/>
              </w:rPr>
              <w:t>•</w:t>
            </w:r>
            <w:r w:rsidR="007D43AD" w:rsidRPr="00EC1494">
              <w:rPr>
                <w:rFonts w:ascii="Sylfaen" w:eastAsia="Times New Roman" w:hAnsi="Sylfaen"/>
                <w:b/>
                <w:sz w:val="24"/>
                <w:szCs w:val="24"/>
              </w:rPr>
              <w:t>The final exam</w:t>
            </w:r>
            <w:r w:rsidR="007D43AD" w:rsidRPr="00EC1494">
              <w:rPr>
                <w:rFonts w:ascii="Sylfaen" w:eastAsia="Times New Roman" w:hAnsi="Sylfaen"/>
                <w:sz w:val="24"/>
                <w:szCs w:val="24"/>
              </w:rPr>
              <w:t xml:space="preserve"> (</w:t>
            </w:r>
            <w:r w:rsidR="007D43AD" w:rsidRPr="00EC1494">
              <w:rPr>
                <w:rFonts w:ascii="Sylfaen" w:eastAsia="Times New Roman" w:hAnsi="Sylfaen"/>
                <w:b/>
                <w:sz w:val="24"/>
                <w:szCs w:val="24"/>
              </w:rPr>
              <w:t xml:space="preserve">40 points) </w:t>
            </w:r>
            <w:r w:rsidR="007D43AD" w:rsidRPr="00EC1494">
              <w:rPr>
                <w:rFonts w:ascii="Sylfaen" w:eastAsia="Times New Roman" w:hAnsi="Sylfaen"/>
                <w:sz w:val="24"/>
                <w:szCs w:val="24"/>
              </w:rPr>
              <w:t>Tested in written form (max 30 points) and form of miniclinic exam. (max 10 points). The test consists of 30 closed questions. Each question has four answers, only one of them is correct.</w:t>
            </w:r>
          </w:p>
          <w:p w14:paraId="16314291" w14:textId="77777777" w:rsidR="007D43AD" w:rsidRPr="00EC1494" w:rsidRDefault="007D43AD" w:rsidP="00EC1494">
            <w:pPr>
              <w:spacing w:after="0" w:line="240" w:lineRule="auto"/>
              <w:ind w:left="34"/>
              <w:rPr>
                <w:rFonts w:ascii="Sylfaen" w:eastAsia="Times New Roman" w:hAnsi="Sylfaen"/>
                <w:sz w:val="24"/>
                <w:szCs w:val="24"/>
              </w:rPr>
            </w:pPr>
            <w:r w:rsidRPr="00EC1494">
              <w:rPr>
                <w:rFonts w:ascii="Sylfaen" w:eastAsia="Times New Roman" w:hAnsi="Sylfaen"/>
                <w:sz w:val="24"/>
                <w:szCs w:val="24"/>
              </w:rPr>
              <w:t>• Each test is marked with a score of 1 points,</w:t>
            </w:r>
          </w:p>
          <w:p w14:paraId="7AD38106" w14:textId="77777777" w:rsidR="007D43AD" w:rsidRPr="00EC1494" w:rsidRDefault="007D43AD" w:rsidP="00EC1494">
            <w:pPr>
              <w:spacing w:after="0" w:line="240" w:lineRule="auto"/>
              <w:ind w:left="34"/>
              <w:rPr>
                <w:rFonts w:ascii="Sylfaen" w:eastAsia="Times New Roman" w:hAnsi="Sylfaen"/>
                <w:sz w:val="24"/>
                <w:szCs w:val="24"/>
              </w:rPr>
            </w:pPr>
            <w:r w:rsidRPr="00EC1494">
              <w:rPr>
                <w:rFonts w:ascii="Sylfaen" w:eastAsia="Times New Roman" w:hAnsi="Sylfaen"/>
                <w:sz w:val="24"/>
                <w:szCs w:val="24"/>
              </w:rPr>
              <w:t>• Each incorrectly marked / untested test - 0 scores.</w:t>
            </w:r>
          </w:p>
          <w:p w14:paraId="1F09C6E8" w14:textId="77777777" w:rsidR="007D43AD" w:rsidRPr="00EC1494" w:rsidRDefault="007D43AD" w:rsidP="00EC1494">
            <w:pPr>
              <w:ind w:left="34"/>
              <w:rPr>
                <w:rFonts w:ascii="Sylfaen" w:hAnsi="Sylfaen"/>
                <w:sz w:val="24"/>
                <w:szCs w:val="24"/>
              </w:rPr>
            </w:pPr>
            <w:r w:rsidRPr="00EC1494">
              <w:rPr>
                <w:rFonts w:ascii="Sylfaen" w:hAnsi="Sylfaen"/>
              </w:rPr>
              <w:t xml:space="preserve">In </w:t>
            </w:r>
            <w:r w:rsidRPr="00EC1494">
              <w:rPr>
                <w:rFonts w:ascii="Sylfaen" w:hAnsi="Sylfaen"/>
                <w:sz w:val="24"/>
                <w:szCs w:val="24"/>
              </w:rPr>
              <w:t>the course of the miniclinic examination,</w:t>
            </w:r>
            <w:r w:rsidR="00EC1494">
              <w:rPr>
                <w:rFonts w:ascii="Sylfaen" w:hAnsi="Sylfaen"/>
                <w:sz w:val="24"/>
                <w:szCs w:val="24"/>
              </w:rPr>
              <w:t xml:space="preserve"> </w:t>
            </w:r>
            <w:r w:rsidRPr="00EC1494">
              <w:rPr>
                <w:rFonts w:ascii="Sylfaen" w:hAnsi="Sylfaen"/>
                <w:sz w:val="24"/>
                <w:szCs w:val="24"/>
              </w:rPr>
              <w:t>each correctly performed manipulation is measured by 1 point, with wrong scores 0 points.</w:t>
            </w:r>
          </w:p>
          <w:p w14:paraId="55207258" w14:textId="77777777" w:rsidR="000F6412" w:rsidRPr="00EC1494" w:rsidRDefault="00EC1494" w:rsidP="00EC1494">
            <w:pPr>
              <w:tabs>
                <w:tab w:val="left" w:pos="360"/>
              </w:tabs>
              <w:spacing w:after="0" w:line="240" w:lineRule="auto"/>
              <w:ind w:left="34"/>
              <w:rPr>
                <w:rFonts w:ascii="Sylfaen" w:hAnsi="Sylfaen"/>
              </w:rPr>
            </w:pPr>
            <w:r>
              <w:rPr>
                <w:rFonts w:ascii="Sylfaen" w:hAnsi="Sylfaen"/>
                <w:b/>
              </w:rPr>
              <w:lastRenderedPageBreak/>
              <w:t>F</w:t>
            </w:r>
            <w:r w:rsidR="000F6412" w:rsidRPr="00EC1494">
              <w:rPr>
                <w:rFonts w:ascii="Sylfaen" w:hAnsi="Sylfaen"/>
                <w:b/>
              </w:rPr>
              <w:t>inal Exam -</w:t>
            </w:r>
            <w:r>
              <w:rPr>
                <w:rFonts w:ascii="Sylfaen" w:hAnsi="Sylfaen"/>
                <w:b/>
              </w:rPr>
              <w:t xml:space="preserve"> </w:t>
            </w:r>
            <w:r w:rsidR="000F6412" w:rsidRPr="00EC1494">
              <w:rPr>
                <w:rFonts w:ascii="Sylfaen" w:hAnsi="Sylfaen"/>
                <w:b/>
              </w:rPr>
              <w:t>40</w:t>
            </w:r>
            <w:r w:rsidR="000F6412" w:rsidRPr="00EC1494">
              <w:rPr>
                <w:rFonts w:ascii="Sylfaen" w:hAnsi="Sylfaen"/>
              </w:rPr>
              <w:t xml:space="preserve"> points administered in  written form ( test), each correct answer is evaluated with 1 point, wrong answer -0 points.</w:t>
            </w:r>
          </w:p>
        </w:tc>
      </w:tr>
      <w:tr w:rsidR="000F6412" w:rsidRPr="00EC1494" w14:paraId="788F494A" w14:textId="77777777" w:rsidTr="000B3B98">
        <w:tc>
          <w:tcPr>
            <w:tcW w:w="2836" w:type="dxa"/>
          </w:tcPr>
          <w:p w14:paraId="2B5829D4" w14:textId="77777777" w:rsidR="000F6412" w:rsidRPr="00EC1494" w:rsidRDefault="000F6412" w:rsidP="0076275D">
            <w:pPr>
              <w:spacing w:after="0" w:line="240" w:lineRule="auto"/>
              <w:jc w:val="both"/>
              <w:rPr>
                <w:rFonts w:ascii="Sylfaen" w:eastAsia="Times New Roman" w:hAnsi="Sylfaen"/>
                <w:b/>
                <w:bCs/>
              </w:rPr>
            </w:pPr>
            <w:r w:rsidRPr="00EC1494">
              <w:rPr>
                <w:rFonts w:ascii="Sylfaen" w:eastAsia="Times New Roman" w:hAnsi="Sylfaen" w:cs="Sylfaen"/>
                <w:b/>
                <w:bCs/>
                <w:lang w:val="ka-GE"/>
              </w:rPr>
              <w:lastRenderedPageBreak/>
              <w:t>Core literature</w:t>
            </w:r>
            <w:r w:rsidRPr="00EC1494">
              <w:rPr>
                <w:rFonts w:ascii="Sylfaen" w:eastAsia="Times New Roman" w:hAnsi="Sylfaen" w:cs="Sylfaen"/>
                <w:b/>
                <w:bCs/>
              </w:rPr>
              <w:t>:</w:t>
            </w:r>
          </w:p>
          <w:p w14:paraId="70496A74" w14:textId="77777777" w:rsidR="000F6412" w:rsidRPr="00EC1494" w:rsidRDefault="000F6412" w:rsidP="0076275D">
            <w:pPr>
              <w:spacing w:after="0" w:line="240" w:lineRule="auto"/>
              <w:jc w:val="both"/>
              <w:rPr>
                <w:rFonts w:ascii="Sylfaen" w:eastAsia="Times New Roman" w:hAnsi="Sylfaen"/>
                <w:lang w:val="ka-GE"/>
              </w:rPr>
            </w:pPr>
          </w:p>
          <w:p w14:paraId="4B85C612" w14:textId="77777777" w:rsidR="000F6412" w:rsidRPr="00EC1494" w:rsidRDefault="000F6412" w:rsidP="0076275D">
            <w:pPr>
              <w:spacing w:after="0" w:line="240" w:lineRule="auto"/>
              <w:ind w:firstLine="720"/>
              <w:jc w:val="both"/>
              <w:rPr>
                <w:rFonts w:ascii="Sylfaen" w:eastAsia="Times New Roman" w:hAnsi="Sylfaen"/>
                <w:lang w:val="ka-GE"/>
              </w:rPr>
            </w:pPr>
          </w:p>
        </w:tc>
        <w:tc>
          <w:tcPr>
            <w:tcW w:w="7938" w:type="dxa"/>
          </w:tcPr>
          <w:p w14:paraId="660C89F6" w14:textId="77777777" w:rsidR="00232304" w:rsidRPr="00EC1494" w:rsidRDefault="00232304" w:rsidP="00232304">
            <w:pPr>
              <w:spacing w:after="0" w:line="240" w:lineRule="auto"/>
              <w:rPr>
                <w:rFonts w:ascii="Sylfaen" w:hAnsi="Sylfaen"/>
              </w:rPr>
            </w:pPr>
            <w:r w:rsidRPr="00EC1494">
              <w:rPr>
                <w:rFonts w:ascii="Sylfaen" w:hAnsi="Sylfaen"/>
              </w:rPr>
              <w:t>1.Shvartz, Shires, Spencer - PRINCIPLES OF SURGERY  ninth  edition .</w:t>
            </w:r>
          </w:p>
          <w:p w14:paraId="0A159204" w14:textId="77777777" w:rsidR="000F6412" w:rsidRPr="00EC1494" w:rsidRDefault="00EC1494" w:rsidP="00EC1494">
            <w:pPr>
              <w:spacing w:after="0" w:line="240" w:lineRule="auto"/>
              <w:rPr>
                <w:rFonts w:ascii="Sylfaen" w:hAnsi="Sylfaen"/>
              </w:rPr>
            </w:pPr>
            <w:r>
              <w:rPr>
                <w:rFonts w:ascii="Sylfaen" w:hAnsi="Sylfaen"/>
              </w:rPr>
              <w:t>2</w:t>
            </w:r>
            <w:r w:rsidR="00232304" w:rsidRPr="00EC1494">
              <w:rPr>
                <w:rFonts w:ascii="Sylfaen" w:hAnsi="Sylfaen"/>
              </w:rPr>
              <w:t>.L.J.Skandalakis,J.E.Skandakis,P.N.Skandalakis-Surgical Anatomy and Technique.</w:t>
            </w:r>
          </w:p>
        </w:tc>
      </w:tr>
      <w:tr w:rsidR="000F6412" w:rsidRPr="00EC1494" w14:paraId="27BAEBFF" w14:textId="77777777" w:rsidTr="000B3B98">
        <w:tc>
          <w:tcPr>
            <w:tcW w:w="2836" w:type="dxa"/>
          </w:tcPr>
          <w:p w14:paraId="2BFB91AC" w14:textId="77777777" w:rsidR="000F6412" w:rsidRPr="00EC1494" w:rsidRDefault="000F6412" w:rsidP="0076275D">
            <w:pPr>
              <w:spacing w:after="0" w:line="240" w:lineRule="auto"/>
              <w:jc w:val="both"/>
              <w:rPr>
                <w:rFonts w:ascii="Sylfaen" w:eastAsia="Times New Roman" w:hAnsi="Sylfaen"/>
                <w:b/>
                <w:bCs/>
                <w:lang w:val="ka-GE"/>
              </w:rPr>
            </w:pPr>
            <w:r w:rsidRPr="00EC1494">
              <w:rPr>
                <w:rFonts w:ascii="Sylfaen" w:eastAsia="Times New Roman" w:hAnsi="Sylfaen" w:cs="Sylfaen"/>
                <w:b/>
                <w:bCs/>
                <w:lang w:val="ka-GE"/>
              </w:rPr>
              <w:t>Additional literature</w:t>
            </w:r>
          </w:p>
        </w:tc>
        <w:tc>
          <w:tcPr>
            <w:tcW w:w="7938" w:type="dxa"/>
          </w:tcPr>
          <w:p w14:paraId="6D103BA3" w14:textId="77777777" w:rsidR="000F6412" w:rsidRPr="00EC1494" w:rsidRDefault="000F6412" w:rsidP="0076275D">
            <w:pPr>
              <w:pStyle w:val="a7"/>
              <w:numPr>
                <w:ilvl w:val="0"/>
                <w:numId w:val="41"/>
              </w:numPr>
              <w:spacing w:after="0" w:line="240" w:lineRule="auto"/>
              <w:ind w:left="0"/>
              <w:jc w:val="both"/>
              <w:rPr>
                <w:rFonts w:ascii="Sylfaen" w:hAnsi="Sylfaen"/>
                <w:color w:val="000000"/>
                <w:lang w:val="en-US"/>
              </w:rPr>
            </w:pPr>
            <w:r w:rsidRPr="00EC1494">
              <w:rPr>
                <w:rFonts w:ascii="Sylfaen" w:hAnsi="Sylfaen"/>
                <w:color w:val="000000"/>
                <w:lang w:val="en-US"/>
              </w:rPr>
              <w:t>Bailey and  Love’s – Short practice of Surgery  - 2004</w:t>
            </w:r>
          </w:p>
          <w:p w14:paraId="22CCD959" w14:textId="77777777" w:rsidR="000F6412" w:rsidRPr="00EC1494" w:rsidRDefault="000F6412" w:rsidP="0076275D">
            <w:pPr>
              <w:pStyle w:val="a7"/>
              <w:spacing w:after="0" w:line="240" w:lineRule="auto"/>
              <w:ind w:left="0"/>
              <w:jc w:val="both"/>
              <w:rPr>
                <w:rFonts w:ascii="Sylfaen" w:hAnsi="Sylfaen"/>
                <w:bCs/>
                <w:lang w:val="en-US"/>
              </w:rPr>
            </w:pPr>
          </w:p>
        </w:tc>
      </w:tr>
      <w:tr w:rsidR="000F6412" w:rsidRPr="00EC1494" w14:paraId="5447287A" w14:textId="77777777" w:rsidTr="0038005C">
        <w:trPr>
          <w:trHeight w:val="558"/>
        </w:trPr>
        <w:tc>
          <w:tcPr>
            <w:tcW w:w="2836" w:type="dxa"/>
          </w:tcPr>
          <w:p w14:paraId="48FC661C" w14:textId="77777777" w:rsidR="000F6412" w:rsidRPr="00EC1494" w:rsidRDefault="000F6412" w:rsidP="0076275D">
            <w:pPr>
              <w:spacing w:after="0" w:line="240" w:lineRule="auto"/>
              <w:jc w:val="both"/>
              <w:rPr>
                <w:rFonts w:ascii="Sylfaen" w:eastAsia="Times New Roman" w:hAnsi="Sylfaen" w:cs="Sylfaen"/>
                <w:b/>
                <w:bCs/>
              </w:rPr>
            </w:pPr>
            <w:r w:rsidRPr="00EC1494">
              <w:rPr>
                <w:rFonts w:ascii="Sylfaen" w:eastAsia="Times New Roman" w:hAnsi="Sylfaen" w:cs="Sylfaen"/>
                <w:b/>
                <w:bCs/>
                <w:lang w:val="ka-GE"/>
              </w:rPr>
              <w:t>Learning outcomes, competences</w:t>
            </w:r>
          </w:p>
          <w:p w14:paraId="15E61D29" w14:textId="77777777" w:rsidR="000F6412" w:rsidRPr="00EC1494" w:rsidRDefault="000F6412" w:rsidP="0076275D">
            <w:pPr>
              <w:spacing w:after="0" w:line="240" w:lineRule="auto"/>
              <w:jc w:val="both"/>
              <w:rPr>
                <w:rFonts w:ascii="Sylfaen" w:eastAsia="Times New Roman" w:hAnsi="Sylfaen"/>
                <w:b/>
                <w:bCs/>
                <w:lang w:val="ka-GE"/>
              </w:rPr>
            </w:pPr>
            <w:r w:rsidRPr="00EC1494">
              <w:rPr>
                <w:rFonts w:ascii="Sylfaen" w:eastAsia="Times New Roman" w:hAnsi="Sylfaen" w:cs="Sylfaen"/>
                <w:b/>
                <w:bCs/>
                <w:lang w:val="ka-GE"/>
              </w:rPr>
              <w:t xml:space="preserve">(general and </w:t>
            </w:r>
            <w:r w:rsidRPr="00EC1494">
              <w:rPr>
                <w:rFonts w:ascii="Sylfaen" w:eastAsia="Times New Roman" w:hAnsi="Sylfaen" w:cs="Sylfaen"/>
                <w:b/>
                <w:bCs/>
              </w:rPr>
              <w:t>field specific)</w:t>
            </w:r>
          </w:p>
        </w:tc>
        <w:tc>
          <w:tcPr>
            <w:tcW w:w="7938" w:type="dxa"/>
          </w:tcPr>
          <w:p w14:paraId="37F97155" w14:textId="77777777" w:rsidR="006A3B56" w:rsidRPr="00EC1494" w:rsidRDefault="006A3B56" w:rsidP="006A3B56">
            <w:pPr>
              <w:shd w:val="clear" w:color="auto" w:fill="DBE5F1" w:themeFill="accent1" w:themeFillTint="33"/>
              <w:spacing w:after="0" w:line="240" w:lineRule="auto"/>
              <w:rPr>
                <w:rFonts w:ascii="Sylfaen" w:eastAsia="SimSun" w:hAnsi="Sylfaen" w:cs="Times New Roman"/>
                <w:b/>
              </w:rPr>
            </w:pPr>
            <w:r w:rsidRPr="00EC1494">
              <w:rPr>
                <w:rFonts w:ascii="Sylfaen" w:eastAsia="SimSun" w:hAnsi="Sylfaen" w:cs="Times New Roman"/>
                <w:b/>
              </w:rPr>
              <w:t>Knowledge</w:t>
            </w:r>
          </w:p>
          <w:p w14:paraId="777D8FA2" w14:textId="5CC59DCE" w:rsidR="006A3B56" w:rsidRPr="00EC1494" w:rsidRDefault="00994DC7" w:rsidP="006A3B56">
            <w:pPr>
              <w:pStyle w:val="a7"/>
              <w:numPr>
                <w:ilvl w:val="0"/>
                <w:numId w:val="43"/>
              </w:numPr>
              <w:shd w:val="clear" w:color="auto" w:fill="FFFFFF"/>
              <w:spacing w:after="0" w:line="240" w:lineRule="auto"/>
              <w:jc w:val="both"/>
              <w:textAlignment w:val="baseline"/>
              <w:rPr>
                <w:rFonts w:ascii="Sylfaen" w:hAnsi="Sylfaen" w:cs="Arial"/>
                <w:lang w:val="en-US"/>
              </w:rPr>
            </w:pPr>
            <w:r>
              <w:rPr>
                <w:rFonts w:ascii="Sylfaen" w:hAnsi="Sylfaen"/>
                <w:lang w:val="en-US"/>
              </w:rPr>
              <w:t>Student g</w:t>
            </w:r>
            <w:r w:rsidR="006A3B56" w:rsidRPr="00EC1494">
              <w:rPr>
                <w:rFonts w:ascii="Sylfaen" w:hAnsi="Sylfaen"/>
                <w:lang w:val="ka-GE"/>
              </w:rPr>
              <w:t>roup</w:t>
            </w:r>
            <w:r>
              <w:rPr>
                <w:rFonts w:ascii="Sylfaen" w:hAnsi="Sylfaen"/>
                <w:lang w:val="en-US"/>
              </w:rPr>
              <w:t>s</w:t>
            </w:r>
            <w:r w:rsidR="006A3B56" w:rsidRPr="00EC1494">
              <w:rPr>
                <w:rFonts w:ascii="Sylfaen" w:hAnsi="Sylfaen"/>
                <w:lang w:val="ka-GE"/>
              </w:rPr>
              <w:t xml:space="preserve"> and divide</w:t>
            </w:r>
            <w:r>
              <w:rPr>
                <w:rFonts w:ascii="Sylfaen" w:hAnsi="Sylfaen"/>
                <w:lang w:val="en-US"/>
              </w:rPr>
              <w:t>s</w:t>
            </w:r>
            <w:r w:rsidR="006A3B56" w:rsidRPr="00EC1494">
              <w:rPr>
                <w:rFonts w:ascii="Sylfaen" w:hAnsi="Sylfaen"/>
                <w:lang w:val="ka-GE"/>
              </w:rPr>
              <w:t xml:space="preserve"> </w:t>
            </w:r>
            <w:r w:rsidR="006A3B56" w:rsidRPr="00EC1494">
              <w:rPr>
                <w:rFonts w:ascii="Sylfaen" w:hAnsi="Sylfaen"/>
                <w:lang w:val="en-US"/>
              </w:rPr>
              <w:t>the following diseases: liver diseases and hypertension; mechanical yellow icterus; diseases of the gland behind the stomach, surgical diseases of the lungs; aorta and artery diseases; gall-bladder diseases; vein diseases of the lower extremities. Diseases of lymphatic ducts of the lower extremities.</w:t>
            </w:r>
          </w:p>
          <w:p w14:paraId="26FC3E2D" w14:textId="69136E72" w:rsidR="006A3B56" w:rsidRPr="00EC1494" w:rsidRDefault="00994DC7" w:rsidP="006A3B56">
            <w:pPr>
              <w:pStyle w:val="a7"/>
              <w:numPr>
                <w:ilvl w:val="0"/>
                <w:numId w:val="43"/>
              </w:numPr>
              <w:shd w:val="clear" w:color="auto" w:fill="FFFFFF"/>
              <w:spacing w:after="0" w:line="240" w:lineRule="auto"/>
              <w:jc w:val="both"/>
              <w:textAlignment w:val="baseline"/>
              <w:rPr>
                <w:rFonts w:ascii="Sylfaen" w:hAnsi="Sylfaen" w:cs="Arial"/>
                <w:lang w:val="en-US"/>
              </w:rPr>
            </w:pPr>
            <w:r>
              <w:rPr>
                <w:rFonts w:ascii="Sylfaen" w:hAnsi="Sylfaen"/>
                <w:lang w:val="en-US"/>
              </w:rPr>
              <w:t>Student e</w:t>
            </w:r>
            <w:r w:rsidR="006A3B56" w:rsidRPr="00EC1494">
              <w:rPr>
                <w:rFonts w:ascii="Sylfaen" w:hAnsi="Sylfaen"/>
                <w:lang w:val="en-US"/>
              </w:rPr>
              <w:t>xplain</w:t>
            </w:r>
            <w:r>
              <w:rPr>
                <w:rFonts w:ascii="Sylfaen" w:hAnsi="Sylfaen"/>
                <w:lang w:val="en-US"/>
              </w:rPr>
              <w:t>s</w:t>
            </w:r>
            <w:r w:rsidR="006A3B56" w:rsidRPr="00EC1494">
              <w:rPr>
                <w:rFonts w:ascii="Sylfaen" w:hAnsi="Sylfaen"/>
                <w:lang w:val="en-US"/>
              </w:rPr>
              <w:t xml:space="preserve"> the importance of anamnesis and objective research methods (palpation, percussion, inspection, laboratory data, instrumental, endoscopic and X-ray data) in surgery clinic.</w:t>
            </w:r>
          </w:p>
          <w:p w14:paraId="35EA15CC" w14:textId="26C4E8EF" w:rsidR="006A3B56" w:rsidRPr="00EC1494" w:rsidRDefault="00994DC7" w:rsidP="006A3B56">
            <w:pPr>
              <w:pStyle w:val="a7"/>
              <w:numPr>
                <w:ilvl w:val="0"/>
                <w:numId w:val="43"/>
              </w:numPr>
              <w:tabs>
                <w:tab w:val="left" w:pos="320"/>
              </w:tabs>
              <w:spacing w:after="0" w:line="240" w:lineRule="auto"/>
              <w:jc w:val="both"/>
              <w:rPr>
                <w:rFonts w:ascii="Sylfaen" w:hAnsi="Sylfaen" w:cs="Sylfaen"/>
                <w:b/>
                <w:i/>
                <w:u w:val="single"/>
                <w:lang w:val="en-US"/>
              </w:rPr>
            </w:pPr>
            <w:r>
              <w:rPr>
                <w:rFonts w:ascii="Sylfaen" w:hAnsi="Sylfaen"/>
                <w:lang w:val="en-US"/>
              </w:rPr>
              <w:t>Student e</w:t>
            </w:r>
            <w:r w:rsidR="006A3B56" w:rsidRPr="00EC1494">
              <w:rPr>
                <w:rFonts w:ascii="Sylfaen" w:hAnsi="Sylfaen"/>
                <w:lang w:val="en-US"/>
              </w:rPr>
              <w:t>xplain</w:t>
            </w:r>
            <w:r>
              <w:rPr>
                <w:rFonts w:ascii="Sylfaen" w:hAnsi="Sylfaen"/>
                <w:lang w:val="en-US"/>
              </w:rPr>
              <w:t>s</w:t>
            </w:r>
            <w:r w:rsidR="006A3B56" w:rsidRPr="00EC1494">
              <w:rPr>
                <w:rFonts w:ascii="Sylfaen" w:hAnsi="Sylfaen"/>
                <w:lang w:val="en-US"/>
              </w:rPr>
              <w:t xml:space="preserve"> the essence of the differential diagnosis, the importance of using the operational methods of the treatment.</w:t>
            </w:r>
          </w:p>
          <w:p w14:paraId="7052F797" w14:textId="38DF477A" w:rsidR="006A3B56" w:rsidRPr="00EC1494" w:rsidRDefault="00994DC7" w:rsidP="006A3B56">
            <w:pPr>
              <w:pStyle w:val="a7"/>
              <w:numPr>
                <w:ilvl w:val="0"/>
                <w:numId w:val="43"/>
              </w:numPr>
              <w:shd w:val="clear" w:color="auto" w:fill="FFFFFF"/>
              <w:spacing w:after="0" w:line="240" w:lineRule="auto"/>
              <w:jc w:val="both"/>
              <w:textAlignment w:val="baseline"/>
              <w:rPr>
                <w:rFonts w:ascii="Sylfaen" w:hAnsi="Sylfaen" w:cs="Arial"/>
                <w:lang w:val="en-US"/>
              </w:rPr>
            </w:pPr>
            <w:r>
              <w:rPr>
                <w:rFonts w:ascii="Sylfaen" w:hAnsi="Sylfaen" w:cs="Sylfaen"/>
                <w:lang w:val="en-US"/>
              </w:rPr>
              <w:t>Student a</w:t>
            </w:r>
            <w:r>
              <w:rPr>
                <w:rFonts w:ascii="Sylfaen" w:hAnsi="Sylfaen" w:cs="Sylfaen"/>
                <w:lang w:val="ka-GE"/>
              </w:rPr>
              <w:t>pplies</w:t>
            </w:r>
            <w:r w:rsidR="006A3B56" w:rsidRPr="00EC1494">
              <w:rPr>
                <w:rFonts w:ascii="Sylfaen" w:hAnsi="Sylfaen"/>
                <w:lang w:val="en-US"/>
              </w:rPr>
              <w:t xml:space="preserve"> the rules of conduct in the surgery room.</w:t>
            </w:r>
          </w:p>
          <w:p w14:paraId="39F15CCF" w14:textId="77777777" w:rsidR="006A3B56" w:rsidRPr="00EC1494" w:rsidRDefault="006A3B56" w:rsidP="006A3B56">
            <w:pPr>
              <w:shd w:val="clear" w:color="auto" w:fill="FFFFFF"/>
              <w:spacing w:after="0" w:line="240" w:lineRule="auto"/>
              <w:jc w:val="both"/>
              <w:textAlignment w:val="baseline"/>
              <w:rPr>
                <w:rFonts w:ascii="Sylfaen" w:hAnsi="Sylfaen"/>
                <w:sz w:val="16"/>
                <w:szCs w:val="16"/>
              </w:rPr>
            </w:pPr>
          </w:p>
          <w:p w14:paraId="7B823BE6" w14:textId="77777777" w:rsidR="006A3B56" w:rsidRPr="00EC1494" w:rsidRDefault="006A3B56" w:rsidP="006A3B56">
            <w:pPr>
              <w:shd w:val="clear" w:color="auto" w:fill="DBE5F1" w:themeFill="accent1" w:themeFillTint="33"/>
              <w:spacing w:after="0" w:line="240" w:lineRule="auto"/>
              <w:rPr>
                <w:rFonts w:ascii="Sylfaen" w:hAnsi="Sylfaen"/>
                <w:b/>
              </w:rPr>
            </w:pPr>
            <w:r w:rsidRPr="00EC1494">
              <w:rPr>
                <w:rFonts w:ascii="Sylfaen" w:hAnsi="Sylfaen"/>
                <w:b/>
              </w:rPr>
              <w:t>Skills</w:t>
            </w:r>
          </w:p>
          <w:p w14:paraId="4E40EA6E" w14:textId="70972D87" w:rsidR="006A3B56" w:rsidRPr="00EC1494" w:rsidRDefault="00994DC7" w:rsidP="006A3B56">
            <w:pPr>
              <w:pStyle w:val="a7"/>
              <w:numPr>
                <w:ilvl w:val="0"/>
                <w:numId w:val="43"/>
              </w:numPr>
              <w:tabs>
                <w:tab w:val="left" w:pos="320"/>
              </w:tabs>
              <w:spacing w:after="0" w:line="240" w:lineRule="auto"/>
              <w:jc w:val="both"/>
              <w:rPr>
                <w:rFonts w:ascii="Sylfaen" w:hAnsi="Sylfaen" w:cs="Sylfaen"/>
                <w:b/>
                <w:i/>
                <w:u w:val="single"/>
                <w:lang w:val="en-US"/>
              </w:rPr>
            </w:pPr>
            <w:r>
              <w:rPr>
                <w:rFonts w:ascii="Sylfaen" w:hAnsi="Sylfaen"/>
                <w:lang w:val="en-US"/>
              </w:rPr>
              <w:t>Student p</w:t>
            </w:r>
            <w:r w:rsidR="006A3B56" w:rsidRPr="00EC1494">
              <w:rPr>
                <w:rFonts w:ascii="Sylfaen" w:hAnsi="Sylfaen"/>
                <w:lang w:val="en-US"/>
              </w:rPr>
              <w:t>lan</w:t>
            </w:r>
            <w:r>
              <w:rPr>
                <w:rFonts w:ascii="Sylfaen" w:hAnsi="Sylfaen"/>
                <w:lang w:val="en-US"/>
              </w:rPr>
              <w:t>s</w:t>
            </w:r>
            <w:r w:rsidR="006A3B56" w:rsidRPr="00EC1494">
              <w:rPr>
                <w:rFonts w:ascii="Sylfaen" w:hAnsi="Sylfaen"/>
                <w:lang w:val="en-US"/>
              </w:rPr>
              <w:t xml:space="preserve"> the physical and instrumental-laboratory research.</w:t>
            </w:r>
          </w:p>
          <w:p w14:paraId="2B6E4BD0" w14:textId="6CB55E58" w:rsidR="006A3B56" w:rsidRPr="00EC1494" w:rsidRDefault="00994DC7" w:rsidP="006A3B56">
            <w:pPr>
              <w:pStyle w:val="a7"/>
              <w:numPr>
                <w:ilvl w:val="0"/>
                <w:numId w:val="43"/>
              </w:numPr>
              <w:shd w:val="clear" w:color="auto" w:fill="FFFFFF"/>
              <w:spacing w:after="0" w:line="240" w:lineRule="auto"/>
              <w:jc w:val="both"/>
              <w:textAlignment w:val="baseline"/>
              <w:rPr>
                <w:rFonts w:ascii="Sylfaen" w:hAnsi="Sylfaen" w:cs="Arial"/>
                <w:lang w:val="en-US"/>
              </w:rPr>
            </w:pPr>
            <w:r>
              <w:rPr>
                <w:rFonts w:ascii="Sylfaen" w:hAnsi="Sylfaen"/>
                <w:lang w:val="en-US"/>
              </w:rPr>
              <w:t>Student c</w:t>
            </w:r>
            <w:r w:rsidR="006A3B56" w:rsidRPr="00EC1494">
              <w:rPr>
                <w:rFonts w:ascii="Sylfaen" w:hAnsi="Sylfaen"/>
                <w:lang w:val="en-US"/>
              </w:rPr>
              <w:t>ollect</w:t>
            </w:r>
            <w:r>
              <w:rPr>
                <w:rFonts w:ascii="Sylfaen" w:hAnsi="Sylfaen"/>
                <w:lang w:val="en-US"/>
              </w:rPr>
              <w:t>s</w:t>
            </w:r>
            <w:r w:rsidR="006A3B56" w:rsidRPr="00EC1494">
              <w:rPr>
                <w:rFonts w:ascii="Sylfaen" w:hAnsi="Sylfaen"/>
                <w:lang w:val="en-US"/>
              </w:rPr>
              <w:t xml:space="preserve"> anamnesis and consult the patients.</w:t>
            </w:r>
          </w:p>
          <w:p w14:paraId="415F39D6" w14:textId="7F1B9065" w:rsidR="006A3B56" w:rsidRPr="00EC1494" w:rsidRDefault="00994DC7" w:rsidP="006A3B56">
            <w:pPr>
              <w:pStyle w:val="a7"/>
              <w:numPr>
                <w:ilvl w:val="0"/>
                <w:numId w:val="43"/>
              </w:numPr>
              <w:shd w:val="clear" w:color="auto" w:fill="FFFFFF"/>
              <w:spacing w:after="0" w:line="240" w:lineRule="auto"/>
              <w:jc w:val="both"/>
              <w:textAlignment w:val="baseline"/>
              <w:rPr>
                <w:rFonts w:ascii="Sylfaen" w:hAnsi="Sylfaen" w:cs="Arial"/>
                <w:lang w:val="en-US"/>
              </w:rPr>
            </w:pPr>
            <w:r>
              <w:rPr>
                <w:rFonts w:ascii="Sylfaen" w:hAnsi="Sylfaen"/>
                <w:lang w:val="en-US"/>
              </w:rPr>
              <w:t>Student a</w:t>
            </w:r>
            <w:r w:rsidR="006A3B56" w:rsidRPr="00EC1494">
              <w:rPr>
                <w:rFonts w:ascii="Sylfaen" w:hAnsi="Sylfaen"/>
                <w:lang w:val="en-US"/>
              </w:rPr>
              <w:t>rrange</w:t>
            </w:r>
            <w:r>
              <w:rPr>
                <w:rFonts w:ascii="Sylfaen" w:hAnsi="Sylfaen"/>
                <w:lang w:val="en-US"/>
              </w:rPr>
              <w:t>s</w:t>
            </w:r>
            <w:r w:rsidR="006A3B56" w:rsidRPr="00EC1494">
              <w:rPr>
                <w:rFonts w:ascii="Sylfaen" w:hAnsi="Sylfaen"/>
                <w:lang w:val="en-US"/>
              </w:rPr>
              <w:t xml:space="preserve"> the patient’s history properly</w:t>
            </w:r>
            <w:r w:rsidR="006A3B56" w:rsidRPr="00EC1494">
              <w:rPr>
                <w:rFonts w:ascii="Sylfaen" w:hAnsi="Sylfaen" w:cs="Sylfaen"/>
                <w:lang w:val="en-US"/>
              </w:rPr>
              <w:t>.</w:t>
            </w:r>
          </w:p>
          <w:p w14:paraId="7D3AA752" w14:textId="0344A7AF" w:rsidR="006A3B56" w:rsidRPr="00EC1494" w:rsidRDefault="00994DC7" w:rsidP="006A3B56">
            <w:pPr>
              <w:pStyle w:val="a7"/>
              <w:numPr>
                <w:ilvl w:val="0"/>
                <w:numId w:val="43"/>
              </w:numPr>
              <w:shd w:val="clear" w:color="auto" w:fill="FFFFFF"/>
              <w:spacing w:after="0" w:line="240" w:lineRule="auto"/>
              <w:jc w:val="both"/>
              <w:textAlignment w:val="baseline"/>
              <w:rPr>
                <w:rFonts w:ascii="Sylfaen" w:hAnsi="Sylfaen" w:cs="Arial"/>
                <w:lang w:val="en-US"/>
              </w:rPr>
            </w:pPr>
            <w:r>
              <w:rPr>
                <w:rFonts w:ascii="Sylfaen" w:hAnsi="Sylfaen" w:cs="Sylfaen"/>
                <w:lang w:val="en-US"/>
              </w:rPr>
              <w:t>Student a</w:t>
            </w:r>
            <w:r>
              <w:rPr>
                <w:rFonts w:ascii="Sylfaen" w:hAnsi="Sylfaen" w:cs="Sylfaen"/>
                <w:lang w:val="ka-GE"/>
              </w:rPr>
              <w:t>pplies</w:t>
            </w:r>
            <w:r w:rsidR="006A3B56" w:rsidRPr="00EC1494">
              <w:rPr>
                <w:rFonts w:ascii="Sylfaen" w:hAnsi="Sylfaen"/>
                <w:lang w:val="en-US"/>
              </w:rPr>
              <w:t xml:space="preserve"> the rules of conduct in the surgery room.</w:t>
            </w:r>
          </w:p>
          <w:p w14:paraId="4E31FA29" w14:textId="2AAFC32A" w:rsidR="006A3B56" w:rsidRPr="00EC1494" w:rsidRDefault="00994DC7" w:rsidP="006A3B56">
            <w:pPr>
              <w:pStyle w:val="a7"/>
              <w:numPr>
                <w:ilvl w:val="0"/>
                <w:numId w:val="43"/>
              </w:numPr>
              <w:spacing w:after="0" w:line="240" w:lineRule="auto"/>
              <w:jc w:val="both"/>
              <w:rPr>
                <w:rFonts w:ascii="Sylfaen" w:hAnsi="Sylfaen"/>
                <w:lang w:val="en-US"/>
              </w:rPr>
            </w:pPr>
            <w:r>
              <w:rPr>
                <w:rFonts w:ascii="Sylfaen" w:hAnsi="Sylfaen"/>
                <w:lang w:val="en-US"/>
              </w:rPr>
              <w:t>Student can c</w:t>
            </w:r>
            <w:r w:rsidR="006A3B56" w:rsidRPr="00EC1494">
              <w:rPr>
                <w:rFonts w:ascii="Sylfaen" w:hAnsi="Sylfaen"/>
                <w:lang w:val="en-US"/>
              </w:rPr>
              <w:t xml:space="preserve">ommunicate with the patients; </w:t>
            </w:r>
          </w:p>
          <w:p w14:paraId="6E56DD05" w14:textId="77777777" w:rsidR="006A3B56" w:rsidRPr="00EC1494" w:rsidRDefault="006A3B56" w:rsidP="006A3B56">
            <w:pPr>
              <w:pStyle w:val="a7"/>
              <w:spacing w:after="0" w:line="240" w:lineRule="auto"/>
              <w:ind w:left="0"/>
              <w:jc w:val="both"/>
              <w:rPr>
                <w:rFonts w:ascii="Sylfaen" w:hAnsi="Sylfaen"/>
                <w:lang w:val="en-US"/>
              </w:rPr>
            </w:pPr>
          </w:p>
          <w:p w14:paraId="1569F8C3" w14:textId="77777777" w:rsidR="006A3B56" w:rsidRPr="00EC1494" w:rsidRDefault="006A3B56" w:rsidP="006A3B56">
            <w:pPr>
              <w:shd w:val="clear" w:color="auto" w:fill="DBE5F1" w:themeFill="accent1" w:themeFillTint="33"/>
              <w:spacing w:after="0"/>
              <w:rPr>
                <w:rFonts w:ascii="Sylfaen" w:hAnsi="Sylfaen"/>
                <w:noProof/>
                <w:sz w:val="24"/>
                <w:szCs w:val="24"/>
              </w:rPr>
            </w:pPr>
            <w:r w:rsidRPr="00EC1494">
              <w:rPr>
                <w:rFonts w:ascii="Sylfaen" w:hAnsi="Sylfaen"/>
                <w:b/>
                <w:shd w:val="clear" w:color="auto" w:fill="DBE5F1" w:themeFill="accent1" w:themeFillTint="33"/>
              </w:rPr>
              <w:t>Responsibilities</w:t>
            </w:r>
          </w:p>
          <w:p w14:paraId="1D7912B4" w14:textId="7D561048" w:rsidR="006A3B56" w:rsidRPr="00EC1494" w:rsidRDefault="00994DC7" w:rsidP="006A3B56">
            <w:pPr>
              <w:pStyle w:val="a7"/>
              <w:numPr>
                <w:ilvl w:val="0"/>
                <w:numId w:val="43"/>
              </w:numPr>
              <w:spacing w:after="160" w:line="259" w:lineRule="auto"/>
              <w:rPr>
                <w:rFonts w:ascii="Sylfaen" w:hAnsi="Sylfaen" w:cs="Arial"/>
                <w:lang w:val="en-US"/>
              </w:rPr>
            </w:pPr>
            <w:r>
              <w:rPr>
                <w:rFonts w:ascii="Sylfaen" w:hAnsi="Sylfaen" w:cs="Arial"/>
                <w:lang w:val="en-US"/>
              </w:rPr>
              <w:t>Student identifies</w:t>
            </w:r>
            <w:r w:rsidR="006A3B56" w:rsidRPr="00EC1494">
              <w:rPr>
                <w:rFonts w:ascii="Sylfaen" w:hAnsi="Sylfaen" w:cs="Arial"/>
                <w:lang w:val="en-US"/>
              </w:rPr>
              <w:t xml:space="preserve"> </w:t>
            </w:r>
            <w:r w:rsidR="006A3B56" w:rsidRPr="00EC1494">
              <w:rPr>
                <w:rFonts w:ascii="Sylfaen" w:hAnsi="Sylfaen"/>
                <w:lang w:val="en-US"/>
              </w:rPr>
              <w:t>the importance of the acquired knowledge of his future professional activities.</w:t>
            </w:r>
          </w:p>
          <w:p w14:paraId="48CF5044" w14:textId="15AD3886" w:rsidR="00AC3ACB" w:rsidRPr="00EC1494" w:rsidRDefault="00994DC7" w:rsidP="006A3B56">
            <w:pPr>
              <w:pStyle w:val="a7"/>
              <w:numPr>
                <w:ilvl w:val="0"/>
                <w:numId w:val="43"/>
              </w:numPr>
              <w:spacing w:after="160" w:line="259" w:lineRule="auto"/>
              <w:rPr>
                <w:rFonts w:ascii="Sylfaen" w:hAnsi="Sylfaen" w:cs="Arial"/>
                <w:lang w:val="en-US"/>
              </w:rPr>
            </w:pPr>
            <w:r>
              <w:rPr>
                <w:rFonts w:ascii="Sylfaen" w:hAnsi="Sylfaen"/>
                <w:lang w:val="en-US"/>
              </w:rPr>
              <w:t>Student e</w:t>
            </w:r>
            <w:r w:rsidR="006A3B56" w:rsidRPr="00EC1494">
              <w:rPr>
                <w:rFonts w:ascii="Sylfaen" w:hAnsi="Sylfaen"/>
                <w:lang w:val="en-US"/>
              </w:rPr>
              <w:t>valuate</w:t>
            </w:r>
            <w:r>
              <w:rPr>
                <w:rFonts w:ascii="Sylfaen" w:hAnsi="Sylfaen"/>
                <w:lang w:val="en-US"/>
              </w:rPr>
              <w:t>s</w:t>
            </w:r>
            <w:bookmarkStart w:id="0" w:name="_GoBack"/>
            <w:bookmarkEnd w:id="0"/>
            <w:r w:rsidR="006A3B56" w:rsidRPr="00EC1494">
              <w:rPr>
                <w:rFonts w:ascii="Sylfaen" w:hAnsi="Sylfaen"/>
                <w:lang w:val="en-US"/>
              </w:rPr>
              <w:t xml:space="preserve"> his attitude to the learning process.</w:t>
            </w:r>
          </w:p>
        </w:tc>
      </w:tr>
      <w:tr w:rsidR="000F6412" w:rsidRPr="00EC1494" w14:paraId="27A02C8D" w14:textId="77777777" w:rsidTr="000B3B98">
        <w:trPr>
          <w:trHeight w:val="765"/>
        </w:trPr>
        <w:tc>
          <w:tcPr>
            <w:tcW w:w="2836" w:type="dxa"/>
          </w:tcPr>
          <w:p w14:paraId="48E8C01D" w14:textId="77777777" w:rsidR="000F6412" w:rsidRPr="00EC1494" w:rsidRDefault="000F6412" w:rsidP="0076275D">
            <w:pPr>
              <w:spacing w:after="0" w:line="240" w:lineRule="auto"/>
              <w:jc w:val="both"/>
              <w:rPr>
                <w:rFonts w:ascii="Sylfaen" w:eastAsia="Times New Roman" w:hAnsi="Sylfaen" w:cs="Sylfaen"/>
                <w:b/>
              </w:rPr>
            </w:pPr>
            <w:r w:rsidRPr="00EC1494">
              <w:rPr>
                <w:rFonts w:ascii="Sylfaen" w:eastAsia="Times New Roman" w:hAnsi="Sylfaen" w:cs="Sylfaen"/>
                <w:b/>
                <w:lang w:val="ka-GE"/>
              </w:rPr>
              <w:t>Learning/Teaching methods</w:t>
            </w:r>
          </w:p>
          <w:p w14:paraId="241EF2AD" w14:textId="77777777" w:rsidR="007D43AD" w:rsidRPr="00EC1494" w:rsidRDefault="007D43AD" w:rsidP="0076275D">
            <w:pPr>
              <w:spacing w:after="0" w:line="240" w:lineRule="auto"/>
              <w:jc w:val="both"/>
              <w:rPr>
                <w:rFonts w:ascii="Sylfaen" w:eastAsia="Times New Roman" w:hAnsi="Sylfaen" w:cs="Sylfaen"/>
                <w:b/>
              </w:rPr>
            </w:pPr>
            <w:r w:rsidRPr="00EC1494">
              <w:rPr>
                <w:rFonts w:ascii="Sylfaen" w:eastAsia="Times New Roman" w:hAnsi="Sylfaen" w:cs="Sylfaen"/>
                <w:b/>
              </w:rPr>
              <w:t>and forms</w:t>
            </w:r>
          </w:p>
          <w:p w14:paraId="52509E07" w14:textId="77777777" w:rsidR="000F6412" w:rsidRPr="00EC1494" w:rsidRDefault="000F6412" w:rsidP="0076275D">
            <w:pPr>
              <w:spacing w:after="0" w:line="240" w:lineRule="auto"/>
              <w:jc w:val="both"/>
              <w:rPr>
                <w:rFonts w:ascii="Sylfaen" w:hAnsi="Sylfaen"/>
                <w:b/>
                <w:noProof/>
                <w:lang w:val="ka-GE"/>
              </w:rPr>
            </w:pPr>
          </w:p>
        </w:tc>
        <w:tc>
          <w:tcPr>
            <w:tcW w:w="7938" w:type="dxa"/>
          </w:tcPr>
          <w:p w14:paraId="79CB61CF" w14:textId="77777777" w:rsidR="000F6412" w:rsidRPr="00EC1494" w:rsidRDefault="000F6412" w:rsidP="0076275D">
            <w:pPr>
              <w:spacing w:after="0" w:line="240" w:lineRule="auto"/>
              <w:jc w:val="both"/>
              <w:rPr>
                <w:rFonts w:ascii="Sylfaen" w:hAnsi="Sylfaen"/>
              </w:rPr>
            </w:pPr>
            <w:r w:rsidRPr="00EC1494">
              <w:rPr>
                <w:rFonts w:ascii="Sylfaen" w:hAnsi="Sylfaen"/>
                <w:bCs/>
                <w:noProof/>
              </w:rPr>
              <w:t xml:space="preserve"> Lecture course (</w:t>
            </w:r>
            <w:r w:rsidRPr="00EC1494">
              <w:rPr>
                <w:rFonts w:ascii="Sylfaen" w:hAnsi="Sylfaen"/>
                <w:bCs/>
                <w:noProof/>
                <w:lang w:val="ka-GE"/>
              </w:rPr>
              <w:t>modified interactive lectures</w:t>
            </w:r>
            <w:r w:rsidRPr="00EC1494">
              <w:rPr>
                <w:rFonts w:ascii="Sylfaen" w:hAnsi="Sylfaen"/>
                <w:bCs/>
                <w:noProof/>
              </w:rPr>
              <w:t>)</w:t>
            </w:r>
          </w:p>
          <w:p w14:paraId="0A74384A" w14:textId="77777777" w:rsidR="000F6412" w:rsidRPr="00EC1494" w:rsidRDefault="000F6412" w:rsidP="0076275D">
            <w:pPr>
              <w:spacing w:after="0" w:line="240" w:lineRule="auto"/>
              <w:jc w:val="both"/>
              <w:rPr>
                <w:rFonts w:ascii="Sylfaen" w:hAnsi="Sylfaen"/>
                <w:bCs/>
                <w:noProof/>
              </w:rPr>
            </w:pPr>
            <w:r w:rsidRPr="00EC1494">
              <w:rPr>
                <w:rFonts w:ascii="Sylfaen" w:hAnsi="Sylfaen"/>
                <w:bCs/>
                <w:noProof/>
              </w:rPr>
              <w:t>problem-oriented teaching(group discussion), presentation.</w:t>
            </w:r>
          </w:p>
        </w:tc>
      </w:tr>
    </w:tbl>
    <w:p w14:paraId="46D9E381" w14:textId="77777777" w:rsidR="00606018" w:rsidRPr="00EC1494" w:rsidRDefault="00606018" w:rsidP="0076275D">
      <w:pPr>
        <w:spacing w:after="0" w:line="240" w:lineRule="auto"/>
        <w:jc w:val="both"/>
        <w:rPr>
          <w:rFonts w:ascii="Sylfaen" w:hAnsi="Sylfaen"/>
          <w:b/>
          <w:bCs/>
          <w:noProof/>
          <w:lang w:val="ka-GE"/>
        </w:rPr>
      </w:pPr>
    </w:p>
    <w:p w14:paraId="2FF9B43D" w14:textId="77777777" w:rsidR="00606018" w:rsidRPr="00EC1494" w:rsidRDefault="00606018" w:rsidP="0076275D">
      <w:pPr>
        <w:spacing w:after="0" w:line="240" w:lineRule="auto"/>
        <w:jc w:val="both"/>
        <w:rPr>
          <w:rFonts w:ascii="Sylfaen" w:hAnsi="Sylfaen"/>
          <w:b/>
          <w:bCs/>
          <w:noProof/>
          <w:lang w:val="ka-GE"/>
        </w:rPr>
      </w:pPr>
    </w:p>
    <w:p w14:paraId="198462FA" w14:textId="77777777" w:rsidR="006D37F8" w:rsidRPr="00EC1494" w:rsidRDefault="006D37F8" w:rsidP="0076275D">
      <w:pPr>
        <w:spacing w:after="0" w:line="240" w:lineRule="auto"/>
        <w:jc w:val="both"/>
        <w:rPr>
          <w:rFonts w:ascii="Sylfaen" w:hAnsi="Sylfaen"/>
          <w:b/>
          <w:noProof/>
          <w:lang w:val="ka-GE"/>
        </w:rPr>
      </w:pPr>
    </w:p>
    <w:p w14:paraId="06D5C9FF" w14:textId="77777777" w:rsidR="00435679" w:rsidRPr="00EC1494" w:rsidRDefault="00435679" w:rsidP="0076275D">
      <w:pPr>
        <w:spacing w:after="0" w:line="240" w:lineRule="auto"/>
        <w:jc w:val="both"/>
        <w:rPr>
          <w:rFonts w:ascii="Sylfaen" w:hAnsi="Sylfaen"/>
          <w:b/>
          <w:noProof/>
        </w:rPr>
      </w:pPr>
    </w:p>
    <w:p w14:paraId="52B2DF74" w14:textId="77777777" w:rsidR="00435679" w:rsidRPr="00EC1494" w:rsidRDefault="00435679" w:rsidP="0076275D">
      <w:pPr>
        <w:spacing w:after="0" w:line="240" w:lineRule="auto"/>
        <w:jc w:val="both"/>
        <w:rPr>
          <w:rFonts w:ascii="Sylfaen" w:hAnsi="Sylfaen"/>
          <w:b/>
          <w:noProof/>
        </w:rPr>
      </w:pPr>
    </w:p>
    <w:p w14:paraId="3333383D" w14:textId="77777777" w:rsidR="00435679" w:rsidRPr="00EC1494" w:rsidRDefault="00435679" w:rsidP="0076275D">
      <w:pPr>
        <w:spacing w:after="0" w:line="240" w:lineRule="auto"/>
        <w:jc w:val="both"/>
        <w:rPr>
          <w:rFonts w:ascii="Sylfaen" w:hAnsi="Sylfaen"/>
          <w:b/>
          <w:noProof/>
        </w:rPr>
      </w:pPr>
    </w:p>
    <w:p w14:paraId="4F01407F" w14:textId="77777777" w:rsidR="00435679" w:rsidRPr="00EC1494" w:rsidRDefault="00435679" w:rsidP="0076275D">
      <w:pPr>
        <w:spacing w:after="0" w:line="240" w:lineRule="auto"/>
        <w:jc w:val="both"/>
        <w:rPr>
          <w:rFonts w:ascii="Sylfaen" w:hAnsi="Sylfaen"/>
          <w:b/>
          <w:noProof/>
        </w:rPr>
      </w:pPr>
    </w:p>
    <w:p w14:paraId="7E1414C9" w14:textId="77777777" w:rsidR="00435679" w:rsidRPr="00EC1494" w:rsidRDefault="00435679" w:rsidP="0076275D">
      <w:pPr>
        <w:spacing w:after="0" w:line="240" w:lineRule="auto"/>
        <w:jc w:val="both"/>
        <w:rPr>
          <w:rFonts w:ascii="Sylfaen" w:hAnsi="Sylfaen"/>
          <w:b/>
          <w:noProof/>
        </w:rPr>
      </w:pPr>
    </w:p>
    <w:p w14:paraId="636E5C40" w14:textId="77777777" w:rsidR="00435679" w:rsidRPr="00EC1494" w:rsidRDefault="00435679" w:rsidP="0076275D">
      <w:pPr>
        <w:spacing w:after="0" w:line="240" w:lineRule="auto"/>
        <w:jc w:val="both"/>
        <w:rPr>
          <w:rFonts w:ascii="Sylfaen" w:hAnsi="Sylfaen"/>
          <w:b/>
          <w:noProof/>
        </w:rPr>
      </w:pPr>
    </w:p>
    <w:p w14:paraId="1BD5FF8F" w14:textId="77777777" w:rsidR="00435679" w:rsidRPr="00EC1494" w:rsidRDefault="00435679" w:rsidP="0076275D">
      <w:pPr>
        <w:spacing w:after="0" w:line="240" w:lineRule="auto"/>
        <w:jc w:val="both"/>
        <w:rPr>
          <w:rFonts w:ascii="Sylfaen" w:hAnsi="Sylfaen"/>
          <w:b/>
          <w:noProof/>
        </w:rPr>
      </w:pPr>
    </w:p>
    <w:p w14:paraId="7BB9D189" w14:textId="77777777" w:rsidR="00435679" w:rsidRPr="00EC1494" w:rsidRDefault="00435679" w:rsidP="0076275D">
      <w:pPr>
        <w:spacing w:after="0" w:line="240" w:lineRule="auto"/>
        <w:jc w:val="both"/>
        <w:rPr>
          <w:rFonts w:ascii="Sylfaen" w:hAnsi="Sylfaen"/>
          <w:b/>
          <w:noProof/>
        </w:rPr>
      </w:pPr>
    </w:p>
    <w:p w14:paraId="22A864A4" w14:textId="77777777" w:rsidR="00931A49" w:rsidRPr="00EC1494" w:rsidRDefault="00931A49">
      <w:pPr>
        <w:rPr>
          <w:rFonts w:ascii="Sylfaen" w:hAnsi="Sylfaen"/>
          <w:b/>
          <w:noProof/>
        </w:rPr>
      </w:pPr>
      <w:r w:rsidRPr="00EC1494">
        <w:rPr>
          <w:rFonts w:ascii="Sylfaen" w:hAnsi="Sylfaen"/>
          <w:b/>
          <w:noProof/>
        </w:rPr>
        <w:br w:type="page"/>
      </w:r>
    </w:p>
    <w:p w14:paraId="3129A266" w14:textId="77777777" w:rsidR="007351F6" w:rsidRPr="00EC1494" w:rsidRDefault="00710D6F" w:rsidP="0076275D">
      <w:pPr>
        <w:spacing w:after="0" w:line="240" w:lineRule="auto"/>
        <w:jc w:val="both"/>
        <w:rPr>
          <w:rFonts w:ascii="Sylfaen" w:hAnsi="Sylfaen"/>
          <w:b/>
          <w:noProof/>
        </w:rPr>
      </w:pPr>
      <w:r w:rsidRPr="00EC1494">
        <w:rPr>
          <w:rFonts w:ascii="Sylfaen" w:hAnsi="Sylfaen"/>
          <w:b/>
          <w:noProof/>
        </w:rPr>
        <w:lastRenderedPageBreak/>
        <w:t>A</w:t>
      </w:r>
      <w:r w:rsidR="000A186E" w:rsidRPr="00EC1494">
        <w:rPr>
          <w:rFonts w:ascii="Sylfaen" w:hAnsi="Sylfaen"/>
          <w:b/>
          <w:noProof/>
          <w:lang w:val="ka-GE"/>
        </w:rPr>
        <w:t>ppendix</w:t>
      </w:r>
      <w:r w:rsidR="007351F6" w:rsidRPr="00EC1494">
        <w:rPr>
          <w:rFonts w:ascii="Sylfaen" w:hAnsi="Sylfaen"/>
          <w:b/>
          <w:noProof/>
        </w:rPr>
        <w:t>1</w:t>
      </w:r>
    </w:p>
    <w:p w14:paraId="2547ED16" w14:textId="77777777" w:rsidR="00447A2D" w:rsidRPr="00EC1494" w:rsidRDefault="00447A2D" w:rsidP="0076275D">
      <w:pPr>
        <w:spacing w:after="0" w:line="240" w:lineRule="auto"/>
        <w:jc w:val="both"/>
        <w:rPr>
          <w:rFonts w:ascii="Sylfaen" w:hAnsi="Sylfaen"/>
          <w:b/>
        </w:rPr>
      </w:pPr>
    </w:p>
    <w:tbl>
      <w:tblPr>
        <w:tblW w:w="10996"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726"/>
        <w:gridCol w:w="900"/>
        <w:gridCol w:w="7110"/>
        <w:gridCol w:w="630"/>
        <w:gridCol w:w="630"/>
      </w:tblGrid>
      <w:tr w:rsidR="00447A2D" w:rsidRPr="00EC1494" w14:paraId="2FBDA11A" w14:textId="77777777" w:rsidTr="00710D6F">
        <w:trPr>
          <w:cantSplit/>
          <w:trHeight w:val="1961"/>
        </w:trPr>
        <w:tc>
          <w:tcPr>
            <w:tcW w:w="1726"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extDirection w:val="btLr"/>
          </w:tcPr>
          <w:p w14:paraId="535F2A26"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noProof/>
              </w:rPr>
              <w:t>Day</w:t>
            </w:r>
            <w:r w:rsidRPr="00EC1494">
              <w:rPr>
                <w:rFonts w:ascii="Sylfaen" w:hAnsi="Sylfaen"/>
                <w:b/>
                <w:lang w:val="ka-GE"/>
              </w:rPr>
              <w:t>№</w:t>
            </w:r>
          </w:p>
        </w:tc>
        <w:tc>
          <w:tcPr>
            <w:tcW w:w="90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extDirection w:val="btLr"/>
          </w:tcPr>
          <w:p w14:paraId="04E0E6C0" w14:textId="77777777" w:rsidR="00447A2D" w:rsidRPr="00EC1494" w:rsidRDefault="00447A2D" w:rsidP="0076275D">
            <w:pPr>
              <w:spacing w:after="0" w:line="240" w:lineRule="auto"/>
              <w:jc w:val="both"/>
              <w:rPr>
                <w:rFonts w:ascii="Sylfaen" w:hAnsi="Sylfaen"/>
                <w:b/>
              </w:rPr>
            </w:pPr>
            <w:r w:rsidRPr="00EC1494">
              <w:rPr>
                <w:rFonts w:ascii="Sylfaen" w:hAnsi="Sylfaen"/>
                <w:b/>
              </w:rPr>
              <w:t>Type of</w:t>
            </w:r>
          </w:p>
          <w:p w14:paraId="4300F94A"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rPr>
              <w:t>the class</w:t>
            </w:r>
          </w:p>
        </w:tc>
        <w:tc>
          <w:tcPr>
            <w:tcW w:w="71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76865CD"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rPr>
              <w:t>Topics</w:t>
            </w: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vAlign w:val="center"/>
          </w:tcPr>
          <w:p w14:paraId="1B161BC1"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bCs/>
              </w:rPr>
              <w:t>Contact hours</w:t>
            </w: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tcPr>
          <w:p w14:paraId="3A336A05" w14:textId="77777777" w:rsidR="00447A2D" w:rsidRPr="00EC1494" w:rsidRDefault="00447A2D" w:rsidP="0076275D">
            <w:pPr>
              <w:spacing w:after="0" w:line="240" w:lineRule="auto"/>
              <w:jc w:val="both"/>
              <w:rPr>
                <w:rFonts w:ascii="Sylfaen" w:hAnsi="Sylfaen"/>
                <w:b/>
              </w:rPr>
            </w:pPr>
            <w:r w:rsidRPr="00EC1494">
              <w:rPr>
                <w:rFonts w:ascii="Sylfaen" w:hAnsi="Sylfaen"/>
                <w:b/>
              </w:rPr>
              <w:t>literature</w:t>
            </w:r>
          </w:p>
          <w:p w14:paraId="6177106A" w14:textId="77777777" w:rsidR="00447A2D" w:rsidRPr="00EC1494" w:rsidRDefault="00447A2D" w:rsidP="0076275D">
            <w:pPr>
              <w:spacing w:after="0" w:line="240" w:lineRule="auto"/>
              <w:jc w:val="both"/>
              <w:rPr>
                <w:rFonts w:ascii="Sylfaen" w:hAnsi="Sylfaen"/>
              </w:rPr>
            </w:pPr>
          </w:p>
        </w:tc>
      </w:tr>
      <w:tr w:rsidR="00447A2D" w:rsidRPr="00EC1494" w14:paraId="68424367" w14:textId="77777777" w:rsidTr="00710D6F">
        <w:trPr>
          <w:trHeight w:val="359"/>
        </w:trPr>
        <w:tc>
          <w:tcPr>
            <w:tcW w:w="1726" w:type="dxa"/>
            <w:vMerge w:val="restart"/>
            <w:tcBorders>
              <w:top w:val="single" w:sz="4" w:space="0" w:color="000000"/>
              <w:left w:val="single" w:sz="4" w:space="0" w:color="000000"/>
              <w:right w:val="single" w:sz="4" w:space="0" w:color="auto"/>
            </w:tcBorders>
            <w:shd w:val="clear" w:color="auto" w:fill="FFFFFF" w:themeFill="background1"/>
          </w:tcPr>
          <w:p w14:paraId="18DA402F" w14:textId="77777777" w:rsidR="00447A2D" w:rsidRPr="00EC1494" w:rsidRDefault="00447A2D" w:rsidP="0076275D">
            <w:pPr>
              <w:spacing w:after="0" w:line="240" w:lineRule="auto"/>
              <w:jc w:val="both"/>
              <w:rPr>
                <w:rFonts w:ascii="Sylfaen" w:hAnsi="Sylfaen"/>
                <w:b/>
                <w:noProof/>
              </w:rPr>
            </w:pPr>
            <w:r w:rsidRPr="00EC1494">
              <w:rPr>
                <w:rFonts w:ascii="Sylfaen" w:hAnsi="Sylfaen"/>
                <w:b/>
                <w:noProof/>
              </w:rPr>
              <w:t>Iday</w:t>
            </w:r>
          </w:p>
          <w:p w14:paraId="07DD0778" w14:textId="77777777" w:rsidR="00447A2D" w:rsidRPr="00EC1494" w:rsidRDefault="00447A2D" w:rsidP="0076275D">
            <w:pPr>
              <w:spacing w:after="0" w:line="240" w:lineRule="auto"/>
              <w:jc w:val="both"/>
              <w:rPr>
                <w:rFonts w:ascii="Sylfaen" w:hAnsi="Sylfaen"/>
                <w:b/>
                <w:noProof/>
                <w:lang w:val="ka-GE"/>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5744981" w14:textId="77777777" w:rsidR="00447A2D" w:rsidRPr="00EC1494" w:rsidRDefault="00447A2D" w:rsidP="0076275D">
            <w:pPr>
              <w:spacing w:after="0" w:line="240" w:lineRule="auto"/>
              <w:jc w:val="both"/>
              <w:rPr>
                <w:rFonts w:ascii="Sylfaen" w:hAnsi="Sylfaen"/>
              </w:rPr>
            </w:pPr>
            <w:r w:rsidRPr="00EC1494">
              <w:rPr>
                <w:rFonts w:ascii="Sylfaen" w:hAnsi="Sylfaen"/>
              </w:rPr>
              <w:t>Lect.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34BB93" w14:textId="77777777" w:rsidR="00447A2D" w:rsidRPr="00EC1494" w:rsidRDefault="00447A2D" w:rsidP="0076275D">
            <w:pPr>
              <w:pStyle w:val="a7"/>
              <w:autoSpaceDE w:val="0"/>
              <w:autoSpaceDN w:val="0"/>
              <w:adjustRightInd w:val="0"/>
              <w:spacing w:after="0" w:line="240" w:lineRule="auto"/>
              <w:ind w:left="0"/>
              <w:jc w:val="both"/>
              <w:rPr>
                <w:rFonts w:ascii="Sylfaen" w:hAnsi="Sylfaen" w:cs="Frutiger-Bold"/>
                <w:bCs/>
                <w:color w:val="231F20"/>
                <w:lang w:val="en-US"/>
              </w:rPr>
            </w:pPr>
            <w:r w:rsidRPr="00EC1494">
              <w:rPr>
                <w:rFonts w:ascii="Sylfaen" w:hAnsi="Sylfaen"/>
              </w:rPr>
              <w:t>Liver diseases and hypertension</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0CA47C"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noProof/>
                <w:lang w:val="ka-GE"/>
              </w:rPr>
              <w:t>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0EF7B8" w14:textId="77777777" w:rsidR="00447A2D" w:rsidRPr="00EC1494" w:rsidRDefault="00447A2D" w:rsidP="0076275D">
            <w:pPr>
              <w:spacing w:after="0" w:line="240" w:lineRule="auto"/>
              <w:jc w:val="both"/>
              <w:rPr>
                <w:rFonts w:ascii="Sylfaen" w:hAnsi="Sylfaen"/>
                <w:b/>
                <w:noProof/>
                <w:lang w:val="ka-GE"/>
              </w:rPr>
            </w:pPr>
          </w:p>
        </w:tc>
      </w:tr>
      <w:tr w:rsidR="00447A2D" w:rsidRPr="00EC1494" w14:paraId="6CFCA543" w14:textId="77777777" w:rsidTr="00710D6F">
        <w:trPr>
          <w:trHeight w:val="1104"/>
        </w:trPr>
        <w:tc>
          <w:tcPr>
            <w:tcW w:w="1726" w:type="dxa"/>
            <w:vMerge/>
            <w:tcBorders>
              <w:left w:val="single" w:sz="4" w:space="0" w:color="000000"/>
              <w:bottom w:val="single" w:sz="4" w:space="0" w:color="000000"/>
              <w:right w:val="single" w:sz="4" w:space="0" w:color="auto"/>
            </w:tcBorders>
            <w:shd w:val="clear" w:color="auto" w:fill="FFFFFF" w:themeFill="background1"/>
          </w:tcPr>
          <w:p w14:paraId="5120C665" w14:textId="77777777" w:rsidR="00447A2D" w:rsidRPr="00EC1494" w:rsidRDefault="00447A2D" w:rsidP="0076275D">
            <w:pPr>
              <w:spacing w:after="0" w:line="240" w:lineRule="auto"/>
              <w:jc w:val="both"/>
              <w:rPr>
                <w:rFonts w:ascii="Sylfaen" w:hAnsi="Sylfaen"/>
                <w:b/>
                <w:noProof/>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167F3D2" w14:textId="77777777" w:rsidR="00447A2D" w:rsidRPr="00EC1494" w:rsidRDefault="00447A2D" w:rsidP="0076275D">
            <w:pPr>
              <w:spacing w:after="0" w:line="240" w:lineRule="auto"/>
              <w:jc w:val="both"/>
              <w:rPr>
                <w:rFonts w:ascii="Sylfaen" w:hAnsi="Sylfaen"/>
              </w:rPr>
            </w:pPr>
            <w:r w:rsidRPr="00EC1494">
              <w:rPr>
                <w:rFonts w:ascii="Sylfaen" w:hAnsi="Sylfae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01A50B" w14:textId="77777777" w:rsidR="00447A2D" w:rsidRPr="00EC1494" w:rsidRDefault="00447A2D" w:rsidP="0076275D">
            <w:pPr>
              <w:spacing w:after="0" w:line="240" w:lineRule="auto"/>
              <w:jc w:val="both"/>
              <w:rPr>
                <w:rFonts w:ascii="Sylfaen" w:hAnsi="Sylfaen"/>
                <w:lang w:val="ka-GE"/>
              </w:rPr>
            </w:pPr>
            <w:r w:rsidRPr="00EC1494">
              <w:rPr>
                <w:rFonts w:ascii="Sylfaen" w:hAnsi="Sylfaen"/>
                <w:b/>
              </w:rPr>
              <w:t>Liver</w:t>
            </w:r>
            <w:r w:rsidRPr="00EC1494">
              <w:rPr>
                <w:rFonts w:ascii="Sylfaen" w:hAnsi="Sylfaen"/>
              </w:rPr>
              <w:t xml:space="preserve"> – anatomic-physiological peculiarities, research methods. Echinococosis, retention cysts, benign tumors, cancer, portable pypertension syndrome – etiology, pathogenesis, clinics, diagnostics, prevention, liver insufficiency.</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256440" w14:textId="77777777" w:rsidR="00447A2D" w:rsidRPr="00EC1494" w:rsidRDefault="00435679" w:rsidP="0076275D">
            <w:pPr>
              <w:spacing w:after="0" w:line="240" w:lineRule="auto"/>
              <w:jc w:val="both"/>
              <w:rPr>
                <w:rFonts w:ascii="Sylfaen" w:hAnsi="Sylfaen"/>
                <w:b/>
                <w:noProof/>
              </w:rPr>
            </w:pPr>
            <w:r w:rsidRPr="00EC1494">
              <w:rPr>
                <w:rFonts w:ascii="Sylfaen" w:hAnsi="Sylfaen"/>
                <w:b/>
                <w:noProof/>
              </w:rPr>
              <w:t>2</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83A925" w14:textId="77777777" w:rsidR="00447A2D" w:rsidRPr="00EC1494" w:rsidRDefault="00447A2D" w:rsidP="0076275D">
            <w:pPr>
              <w:spacing w:after="0" w:line="240" w:lineRule="auto"/>
              <w:jc w:val="both"/>
              <w:rPr>
                <w:rFonts w:ascii="Sylfaen" w:hAnsi="Sylfaen"/>
                <w:b/>
                <w:noProof/>
              </w:rPr>
            </w:pPr>
          </w:p>
        </w:tc>
      </w:tr>
      <w:tr w:rsidR="00447A2D" w:rsidRPr="00EC1494" w14:paraId="2A3A7CFA" w14:textId="77777777" w:rsidTr="00710D6F">
        <w:trPr>
          <w:trHeight w:val="539"/>
        </w:trPr>
        <w:tc>
          <w:tcPr>
            <w:tcW w:w="1726" w:type="dxa"/>
            <w:vMerge w:val="restart"/>
            <w:tcBorders>
              <w:top w:val="single" w:sz="4" w:space="0" w:color="000000"/>
              <w:left w:val="single" w:sz="4" w:space="0" w:color="000000"/>
              <w:right w:val="single" w:sz="4" w:space="0" w:color="auto"/>
            </w:tcBorders>
            <w:shd w:val="clear" w:color="auto" w:fill="FFFFFF" w:themeFill="background1"/>
          </w:tcPr>
          <w:p w14:paraId="335CFDB7"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noProof/>
              </w:rPr>
              <w:t>IIday</w:t>
            </w: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17E316C" w14:textId="77777777" w:rsidR="00447A2D" w:rsidRPr="00EC1494" w:rsidRDefault="00447A2D" w:rsidP="0076275D">
            <w:pPr>
              <w:spacing w:after="0" w:line="240" w:lineRule="auto"/>
              <w:jc w:val="both"/>
              <w:rPr>
                <w:rFonts w:ascii="Sylfaen" w:hAnsi="Sylfaen"/>
              </w:rPr>
            </w:pPr>
            <w:r w:rsidRPr="00EC1494">
              <w:rPr>
                <w:rFonts w:ascii="Sylfaen" w:hAnsi="Sylfaen"/>
              </w:rPr>
              <w:t>Lect.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3AAAD7" w14:textId="77777777" w:rsidR="00447A2D" w:rsidRPr="00EC1494" w:rsidRDefault="00447A2D" w:rsidP="0076275D">
            <w:pPr>
              <w:spacing w:after="0" w:line="240" w:lineRule="auto"/>
              <w:jc w:val="both"/>
              <w:rPr>
                <w:rFonts w:ascii="Sylfaen" w:hAnsi="Sylfaen"/>
                <w:lang w:val="ka-GE"/>
              </w:rPr>
            </w:pPr>
            <w:r w:rsidRPr="00EC1494">
              <w:rPr>
                <w:rFonts w:ascii="Sylfaen" w:hAnsi="Sylfaen"/>
              </w:rPr>
              <w:t>Gall-bladder diseases</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B8D332"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noProof/>
                <w:lang w:val="ka-GE"/>
              </w:rPr>
              <w:t>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8AFDE0" w14:textId="77777777" w:rsidR="00447A2D" w:rsidRPr="00EC1494" w:rsidRDefault="00447A2D" w:rsidP="0076275D">
            <w:pPr>
              <w:spacing w:after="0" w:line="240" w:lineRule="auto"/>
              <w:jc w:val="both"/>
              <w:rPr>
                <w:rFonts w:ascii="Sylfaen" w:hAnsi="Sylfaen"/>
                <w:b/>
                <w:noProof/>
                <w:lang w:val="ka-GE"/>
              </w:rPr>
            </w:pPr>
          </w:p>
        </w:tc>
      </w:tr>
      <w:tr w:rsidR="00447A2D" w:rsidRPr="00EC1494" w14:paraId="379D251D" w14:textId="77777777" w:rsidTr="00710D6F">
        <w:trPr>
          <w:trHeight w:val="539"/>
        </w:trPr>
        <w:tc>
          <w:tcPr>
            <w:tcW w:w="1726" w:type="dxa"/>
            <w:vMerge/>
            <w:tcBorders>
              <w:left w:val="single" w:sz="4" w:space="0" w:color="000000"/>
              <w:bottom w:val="single" w:sz="4" w:space="0" w:color="000000"/>
              <w:right w:val="single" w:sz="4" w:space="0" w:color="auto"/>
            </w:tcBorders>
            <w:shd w:val="clear" w:color="auto" w:fill="FFFFFF" w:themeFill="background1"/>
          </w:tcPr>
          <w:p w14:paraId="20D94D60" w14:textId="77777777" w:rsidR="00447A2D" w:rsidRPr="00EC1494" w:rsidRDefault="00447A2D" w:rsidP="0076275D">
            <w:pPr>
              <w:spacing w:after="0" w:line="240" w:lineRule="auto"/>
              <w:jc w:val="both"/>
              <w:rPr>
                <w:rFonts w:ascii="Sylfaen" w:hAnsi="Sylfaen"/>
                <w:b/>
                <w:noProof/>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B7A2B73" w14:textId="77777777" w:rsidR="00447A2D" w:rsidRPr="00EC1494" w:rsidRDefault="00447A2D" w:rsidP="0076275D">
            <w:pPr>
              <w:spacing w:after="0" w:line="240" w:lineRule="auto"/>
              <w:jc w:val="both"/>
              <w:rPr>
                <w:rFonts w:ascii="Sylfaen" w:hAnsi="Sylfaen"/>
              </w:rPr>
            </w:pPr>
            <w:r w:rsidRPr="00EC1494">
              <w:rPr>
                <w:rFonts w:ascii="Sylfaen" w:hAnsi="Sylfaen"/>
              </w:rPr>
              <w:t>Pract.</w:t>
            </w:r>
          </w:p>
          <w:p w14:paraId="28E1B0DF" w14:textId="77777777" w:rsidR="00447A2D" w:rsidRPr="00EC1494" w:rsidRDefault="00447A2D" w:rsidP="0076275D">
            <w:pPr>
              <w:spacing w:after="0" w:line="240" w:lineRule="auto"/>
              <w:jc w:val="both"/>
              <w:rPr>
                <w:rFonts w:ascii="Sylfaen" w:hAnsi="Sylfaen"/>
              </w:rPr>
            </w:pP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4B2989" w14:textId="77777777" w:rsidR="00447A2D" w:rsidRPr="00EC1494" w:rsidRDefault="00447A2D" w:rsidP="0076275D">
            <w:pPr>
              <w:autoSpaceDE w:val="0"/>
              <w:autoSpaceDN w:val="0"/>
              <w:adjustRightInd w:val="0"/>
              <w:spacing w:after="0" w:line="240" w:lineRule="auto"/>
              <w:jc w:val="both"/>
              <w:rPr>
                <w:rFonts w:ascii="Sylfaen" w:hAnsi="Sylfaen" w:cs="Frutiger-Light"/>
              </w:rPr>
            </w:pPr>
            <w:r w:rsidRPr="00EC1494">
              <w:rPr>
                <w:rFonts w:ascii="Sylfaen" w:hAnsi="Sylfaen"/>
                <w:b/>
              </w:rPr>
              <w:t xml:space="preserve">Gall-bladder </w:t>
            </w:r>
            <w:r w:rsidRPr="00EC1494">
              <w:rPr>
                <w:rFonts w:ascii="Sylfaen" w:hAnsi="Sylfaen"/>
              </w:rPr>
              <w:t>- anatomic-physiological peculiarities, research methods. Gall-stone disease, chronic calcularcholecistitis, cholecistitis without gall-stone, post-cholecistitisectomic syndrome, yellow jaundice - – etiology, pathogenesis, clinics, diagnostics, prevention.</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855465" w14:textId="77777777" w:rsidR="00447A2D" w:rsidRPr="00EC1494" w:rsidRDefault="00435679" w:rsidP="0076275D">
            <w:pPr>
              <w:spacing w:after="0" w:line="240" w:lineRule="auto"/>
              <w:jc w:val="both"/>
              <w:rPr>
                <w:rFonts w:ascii="Sylfaen" w:hAnsi="Sylfaen"/>
                <w:b/>
                <w:noProof/>
              </w:rPr>
            </w:pPr>
            <w:r w:rsidRPr="00EC1494">
              <w:rPr>
                <w:rFonts w:ascii="Sylfaen" w:hAnsi="Sylfaen"/>
                <w:b/>
                <w:noProof/>
              </w:rPr>
              <w:t>2</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0388A0" w14:textId="77777777" w:rsidR="00447A2D" w:rsidRPr="00EC1494" w:rsidRDefault="00447A2D" w:rsidP="0076275D">
            <w:pPr>
              <w:spacing w:after="0" w:line="240" w:lineRule="auto"/>
              <w:jc w:val="both"/>
              <w:rPr>
                <w:rFonts w:ascii="Sylfaen" w:hAnsi="Sylfaen"/>
                <w:b/>
                <w:noProof/>
              </w:rPr>
            </w:pPr>
          </w:p>
        </w:tc>
      </w:tr>
      <w:tr w:rsidR="00447A2D" w:rsidRPr="00EC1494" w14:paraId="3280A442" w14:textId="77777777" w:rsidTr="00710D6F">
        <w:trPr>
          <w:trHeight w:val="557"/>
        </w:trPr>
        <w:tc>
          <w:tcPr>
            <w:tcW w:w="1726" w:type="dxa"/>
            <w:vMerge w:val="restart"/>
            <w:tcBorders>
              <w:top w:val="single" w:sz="4" w:space="0" w:color="000000"/>
              <w:left w:val="single" w:sz="4" w:space="0" w:color="000000"/>
              <w:right w:val="single" w:sz="4" w:space="0" w:color="auto"/>
            </w:tcBorders>
            <w:shd w:val="clear" w:color="auto" w:fill="FFFFFF" w:themeFill="background1"/>
          </w:tcPr>
          <w:p w14:paraId="22A58BD9" w14:textId="77777777" w:rsidR="00447A2D" w:rsidRPr="00EC1494" w:rsidRDefault="00447A2D" w:rsidP="0076275D">
            <w:pPr>
              <w:spacing w:after="0" w:line="240" w:lineRule="auto"/>
              <w:jc w:val="both"/>
              <w:rPr>
                <w:rFonts w:ascii="Sylfaen" w:hAnsi="Sylfaen"/>
                <w:b/>
                <w:noProof/>
              </w:rPr>
            </w:pPr>
            <w:r w:rsidRPr="00EC1494">
              <w:rPr>
                <w:rFonts w:ascii="Sylfaen" w:hAnsi="Sylfaen"/>
                <w:b/>
                <w:noProof/>
              </w:rPr>
              <w:t>IIIday</w:t>
            </w:r>
          </w:p>
        </w:tc>
        <w:tc>
          <w:tcPr>
            <w:tcW w:w="900" w:type="dxa"/>
            <w:tcBorders>
              <w:top w:val="single" w:sz="4" w:space="0" w:color="000000"/>
              <w:left w:val="single" w:sz="4" w:space="0" w:color="auto"/>
              <w:right w:val="single" w:sz="4" w:space="0" w:color="000000"/>
            </w:tcBorders>
            <w:shd w:val="clear" w:color="auto" w:fill="FFFFFF" w:themeFill="background1"/>
            <w:vAlign w:val="center"/>
          </w:tcPr>
          <w:p w14:paraId="43F2D428" w14:textId="77777777" w:rsidR="00447A2D" w:rsidRPr="00EC1494" w:rsidRDefault="00447A2D" w:rsidP="0076275D">
            <w:pPr>
              <w:spacing w:after="0" w:line="240" w:lineRule="auto"/>
              <w:jc w:val="both"/>
              <w:rPr>
                <w:rFonts w:ascii="Sylfaen" w:hAnsi="Sylfaen"/>
              </w:rPr>
            </w:pPr>
            <w:r w:rsidRPr="00EC1494">
              <w:rPr>
                <w:rFonts w:ascii="Sylfaen" w:hAnsi="Sylfaen"/>
              </w:rPr>
              <w:t>Lect.</w:t>
            </w:r>
          </w:p>
        </w:tc>
        <w:tc>
          <w:tcPr>
            <w:tcW w:w="7110" w:type="dxa"/>
            <w:tcBorders>
              <w:top w:val="single" w:sz="4" w:space="0" w:color="000000"/>
              <w:left w:val="single" w:sz="4" w:space="0" w:color="000000"/>
              <w:right w:val="single" w:sz="4" w:space="0" w:color="000000"/>
            </w:tcBorders>
            <w:shd w:val="clear" w:color="auto" w:fill="FFFFFF" w:themeFill="background1"/>
          </w:tcPr>
          <w:p w14:paraId="55C1D194" w14:textId="77777777" w:rsidR="00447A2D" w:rsidRPr="00EC1494" w:rsidRDefault="00447A2D" w:rsidP="0076275D">
            <w:pPr>
              <w:spacing w:after="0" w:line="240" w:lineRule="auto"/>
              <w:jc w:val="both"/>
              <w:rPr>
                <w:rFonts w:ascii="Sylfaen" w:hAnsi="Sylfaen" w:cs="Times New Roman"/>
              </w:rPr>
            </w:pPr>
            <w:r w:rsidRPr="00EC1494">
              <w:rPr>
                <w:rFonts w:ascii="Sylfaen" w:hAnsi="Sylfaen"/>
              </w:rPr>
              <w:t>Mechanical yellow icterus</w:t>
            </w:r>
          </w:p>
        </w:tc>
        <w:tc>
          <w:tcPr>
            <w:tcW w:w="630" w:type="dxa"/>
            <w:tcBorders>
              <w:top w:val="single" w:sz="4" w:space="0" w:color="000000"/>
              <w:left w:val="single" w:sz="4" w:space="0" w:color="000000"/>
              <w:right w:val="single" w:sz="4" w:space="0" w:color="000000"/>
            </w:tcBorders>
            <w:shd w:val="clear" w:color="auto" w:fill="FFFFFF" w:themeFill="background1"/>
          </w:tcPr>
          <w:p w14:paraId="07920CCF"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noProof/>
                <w:lang w:val="ka-GE"/>
              </w:rPr>
              <w:t>1</w:t>
            </w:r>
          </w:p>
        </w:tc>
        <w:tc>
          <w:tcPr>
            <w:tcW w:w="630" w:type="dxa"/>
            <w:tcBorders>
              <w:top w:val="single" w:sz="4" w:space="0" w:color="000000"/>
              <w:left w:val="single" w:sz="4" w:space="0" w:color="000000"/>
              <w:right w:val="single" w:sz="4" w:space="0" w:color="000000"/>
            </w:tcBorders>
            <w:shd w:val="clear" w:color="auto" w:fill="FFFFFF" w:themeFill="background1"/>
          </w:tcPr>
          <w:p w14:paraId="09022636" w14:textId="77777777" w:rsidR="00447A2D" w:rsidRPr="00EC1494" w:rsidRDefault="00447A2D" w:rsidP="0076275D">
            <w:pPr>
              <w:spacing w:after="0" w:line="240" w:lineRule="auto"/>
              <w:jc w:val="both"/>
              <w:rPr>
                <w:rFonts w:ascii="Sylfaen" w:hAnsi="Sylfaen"/>
                <w:b/>
                <w:noProof/>
                <w:lang w:val="ka-GE"/>
              </w:rPr>
            </w:pPr>
          </w:p>
        </w:tc>
      </w:tr>
      <w:tr w:rsidR="00447A2D" w:rsidRPr="00EC1494" w14:paraId="6351529A" w14:textId="77777777" w:rsidTr="00710D6F">
        <w:trPr>
          <w:trHeight w:val="386"/>
        </w:trPr>
        <w:tc>
          <w:tcPr>
            <w:tcW w:w="1726" w:type="dxa"/>
            <w:vMerge/>
            <w:tcBorders>
              <w:left w:val="single" w:sz="4" w:space="0" w:color="000000"/>
              <w:right w:val="single" w:sz="4" w:space="0" w:color="auto"/>
            </w:tcBorders>
            <w:shd w:val="clear" w:color="auto" w:fill="FFFFFF" w:themeFill="background1"/>
          </w:tcPr>
          <w:p w14:paraId="0C2A4C20" w14:textId="77777777" w:rsidR="00447A2D" w:rsidRPr="00EC1494" w:rsidRDefault="00447A2D" w:rsidP="0076275D">
            <w:pPr>
              <w:spacing w:after="0" w:line="240" w:lineRule="auto"/>
              <w:jc w:val="both"/>
              <w:rPr>
                <w:rFonts w:ascii="Sylfaen" w:hAnsi="Sylfaen"/>
                <w:b/>
                <w:noProof/>
              </w:rPr>
            </w:pPr>
          </w:p>
        </w:tc>
        <w:tc>
          <w:tcPr>
            <w:tcW w:w="900" w:type="dxa"/>
            <w:tcBorders>
              <w:top w:val="single" w:sz="4" w:space="0" w:color="000000"/>
              <w:left w:val="single" w:sz="4" w:space="0" w:color="auto"/>
              <w:right w:val="single" w:sz="4" w:space="0" w:color="000000"/>
            </w:tcBorders>
            <w:shd w:val="clear" w:color="auto" w:fill="FFFFFF" w:themeFill="background1"/>
            <w:vAlign w:val="center"/>
          </w:tcPr>
          <w:p w14:paraId="4DB71A6D" w14:textId="77777777" w:rsidR="00447A2D" w:rsidRPr="00EC1494" w:rsidRDefault="00447A2D" w:rsidP="0076275D">
            <w:pPr>
              <w:spacing w:after="0" w:line="240" w:lineRule="auto"/>
              <w:jc w:val="both"/>
              <w:rPr>
                <w:rFonts w:ascii="Sylfaen" w:hAnsi="Sylfaen"/>
              </w:rPr>
            </w:pPr>
            <w:r w:rsidRPr="00EC1494">
              <w:rPr>
                <w:rFonts w:ascii="Sylfaen" w:hAnsi="Sylfaen"/>
              </w:rPr>
              <w:t>Pract.</w:t>
            </w:r>
          </w:p>
        </w:tc>
        <w:tc>
          <w:tcPr>
            <w:tcW w:w="7110" w:type="dxa"/>
            <w:tcBorders>
              <w:top w:val="single" w:sz="4" w:space="0" w:color="000000"/>
              <w:left w:val="single" w:sz="4" w:space="0" w:color="000000"/>
              <w:right w:val="single" w:sz="4" w:space="0" w:color="000000"/>
            </w:tcBorders>
            <w:shd w:val="clear" w:color="auto" w:fill="FFFFFF" w:themeFill="background1"/>
          </w:tcPr>
          <w:p w14:paraId="047DA749" w14:textId="77777777" w:rsidR="00447A2D" w:rsidRPr="00EC1494" w:rsidRDefault="00447A2D" w:rsidP="0076275D">
            <w:pPr>
              <w:spacing w:after="0" w:line="240" w:lineRule="auto"/>
              <w:jc w:val="both"/>
              <w:rPr>
                <w:rFonts w:ascii="Sylfaen" w:hAnsi="Sylfaen"/>
                <w:lang w:val="ka-GE"/>
              </w:rPr>
            </w:pPr>
            <w:r w:rsidRPr="00EC1494">
              <w:rPr>
                <w:rFonts w:ascii="Sylfaen" w:hAnsi="Sylfaen"/>
                <w:b/>
              </w:rPr>
              <w:t>Mechanic yellow jaundice</w:t>
            </w:r>
            <w:r w:rsidRPr="00EC1494">
              <w:rPr>
                <w:rFonts w:ascii="Sylfaen" w:hAnsi="Sylfaen"/>
              </w:rPr>
              <w:t xml:space="preserve"> – etiology, pathogenesis, clinics, diagnostics, prevention.</w:t>
            </w:r>
          </w:p>
        </w:tc>
        <w:tc>
          <w:tcPr>
            <w:tcW w:w="630" w:type="dxa"/>
            <w:tcBorders>
              <w:top w:val="single" w:sz="4" w:space="0" w:color="000000"/>
              <w:left w:val="single" w:sz="4" w:space="0" w:color="000000"/>
              <w:right w:val="single" w:sz="4" w:space="0" w:color="000000"/>
            </w:tcBorders>
            <w:shd w:val="clear" w:color="auto" w:fill="FFFFFF" w:themeFill="background1"/>
          </w:tcPr>
          <w:p w14:paraId="63874D45" w14:textId="77777777" w:rsidR="00447A2D" w:rsidRPr="00EC1494" w:rsidRDefault="00435679" w:rsidP="0076275D">
            <w:pPr>
              <w:spacing w:after="0" w:line="240" w:lineRule="auto"/>
              <w:jc w:val="both"/>
              <w:rPr>
                <w:rFonts w:ascii="Sylfaen" w:hAnsi="Sylfaen"/>
                <w:b/>
                <w:noProof/>
              </w:rPr>
            </w:pPr>
            <w:r w:rsidRPr="00EC1494">
              <w:rPr>
                <w:rFonts w:ascii="Sylfaen" w:hAnsi="Sylfaen"/>
                <w:b/>
                <w:noProof/>
              </w:rPr>
              <w:t>2</w:t>
            </w:r>
          </w:p>
        </w:tc>
        <w:tc>
          <w:tcPr>
            <w:tcW w:w="630" w:type="dxa"/>
            <w:tcBorders>
              <w:top w:val="single" w:sz="4" w:space="0" w:color="000000"/>
              <w:left w:val="single" w:sz="4" w:space="0" w:color="000000"/>
              <w:right w:val="single" w:sz="4" w:space="0" w:color="000000"/>
            </w:tcBorders>
            <w:shd w:val="clear" w:color="auto" w:fill="FFFFFF" w:themeFill="background1"/>
          </w:tcPr>
          <w:p w14:paraId="58AC4148" w14:textId="77777777" w:rsidR="00447A2D" w:rsidRPr="00EC1494" w:rsidRDefault="00447A2D" w:rsidP="0076275D">
            <w:pPr>
              <w:spacing w:after="0" w:line="240" w:lineRule="auto"/>
              <w:jc w:val="both"/>
              <w:rPr>
                <w:rFonts w:ascii="Sylfaen" w:hAnsi="Sylfaen"/>
                <w:b/>
                <w:noProof/>
              </w:rPr>
            </w:pPr>
          </w:p>
        </w:tc>
      </w:tr>
      <w:tr w:rsidR="00447A2D" w:rsidRPr="00EC1494" w14:paraId="1D7CE45E" w14:textId="77777777" w:rsidTr="00710D6F">
        <w:trPr>
          <w:trHeight w:val="296"/>
        </w:trPr>
        <w:tc>
          <w:tcPr>
            <w:tcW w:w="1726" w:type="dxa"/>
            <w:vMerge w:val="restart"/>
            <w:tcBorders>
              <w:top w:val="single" w:sz="4" w:space="0" w:color="000000"/>
              <w:left w:val="single" w:sz="4" w:space="0" w:color="000000"/>
              <w:right w:val="single" w:sz="4" w:space="0" w:color="auto"/>
            </w:tcBorders>
            <w:shd w:val="clear" w:color="auto" w:fill="FFFFFF" w:themeFill="background1"/>
          </w:tcPr>
          <w:p w14:paraId="41DAC9EB" w14:textId="77777777" w:rsidR="00447A2D" w:rsidRPr="00EC1494" w:rsidRDefault="00447A2D" w:rsidP="0076275D">
            <w:pPr>
              <w:spacing w:after="0" w:line="240" w:lineRule="auto"/>
              <w:jc w:val="both"/>
              <w:rPr>
                <w:rFonts w:ascii="Sylfaen" w:hAnsi="Sylfaen"/>
                <w:b/>
                <w:noProof/>
              </w:rPr>
            </w:pPr>
            <w:r w:rsidRPr="00EC1494">
              <w:rPr>
                <w:rFonts w:ascii="Sylfaen" w:hAnsi="Sylfaen"/>
                <w:b/>
                <w:noProof/>
              </w:rPr>
              <w:t>IVday</w:t>
            </w:r>
          </w:p>
          <w:p w14:paraId="01810C66" w14:textId="77777777" w:rsidR="00447A2D" w:rsidRPr="00EC1494" w:rsidRDefault="00447A2D" w:rsidP="0076275D">
            <w:pPr>
              <w:spacing w:after="0" w:line="240" w:lineRule="auto"/>
              <w:jc w:val="both"/>
              <w:rPr>
                <w:rFonts w:ascii="Sylfaen" w:hAnsi="Sylfaen"/>
                <w:b/>
                <w:noProof/>
              </w:rPr>
            </w:pPr>
          </w:p>
          <w:p w14:paraId="4EC5583B" w14:textId="77777777" w:rsidR="00447A2D" w:rsidRPr="00EC1494" w:rsidRDefault="00447A2D" w:rsidP="0076275D">
            <w:pPr>
              <w:spacing w:after="0" w:line="240" w:lineRule="auto"/>
              <w:jc w:val="both"/>
              <w:rPr>
                <w:rFonts w:ascii="Sylfaen" w:hAnsi="Sylfaen"/>
                <w:b/>
                <w:noProof/>
              </w:rPr>
            </w:pPr>
          </w:p>
          <w:p w14:paraId="03D6AB9A" w14:textId="77777777" w:rsidR="00447A2D" w:rsidRPr="00EC1494" w:rsidRDefault="00447A2D" w:rsidP="0076275D">
            <w:pPr>
              <w:spacing w:after="0" w:line="240" w:lineRule="auto"/>
              <w:jc w:val="both"/>
              <w:rPr>
                <w:rFonts w:ascii="Sylfaen" w:hAnsi="Sylfaen"/>
                <w:b/>
                <w:noProof/>
                <w:lang w:val="ka-GE"/>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D81DB8E" w14:textId="77777777" w:rsidR="00447A2D" w:rsidRPr="00EC1494" w:rsidRDefault="00447A2D" w:rsidP="0076275D">
            <w:pPr>
              <w:spacing w:after="0" w:line="240" w:lineRule="auto"/>
              <w:jc w:val="both"/>
              <w:rPr>
                <w:rFonts w:ascii="Sylfaen" w:hAnsi="Sylfaen"/>
              </w:rPr>
            </w:pPr>
            <w:r w:rsidRPr="00EC1494">
              <w:rPr>
                <w:rFonts w:ascii="Sylfaen" w:hAnsi="Sylfaen"/>
              </w:rPr>
              <w:t>Lect.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D0C1A8" w14:textId="77777777" w:rsidR="00447A2D" w:rsidRPr="00EC1494" w:rsidRDefault="00447A2D" w:rsidP="0076275D">
            <w:pPr>
              <w:spacing w:after="0" w:line="240" w:lineRule="auto"/>
              <w:jc w:val="both"/>
              <w:rPr>
                <w:rFonts w:ascii="Sylfaen" w:hAnsi="Sylfaen"/>
                <w:lang w:val="ka-GE"/>
              </w:rPr>
            </w:pPr>
            <w:r w:rsidRPr="00EC1494">
              <w:rPr>
                <w:rFonts w:ascii="Sylfaen" w:hAnsi="Sylfaen"/>
              </w:rPr>
              <w:t>Diseases of the behind  stomach gland</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A23986"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noProof/>
                <w:lang w:val="ka-GE"/>
              </w:rPr>
              <w:t>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85AE4F" w14:textId="77777777" w:rsidR="00447A2D" w:rsidRPr="00EC1494" w:rsidRDefault="00447A2D" w:rsidP="0076275D">
            <w:pPr>
              <w:spacing w:after="0" w:line="240" w:lineRule="auto"/>
              <w:jc w:val="both"/>
              <w:rPr>
                <w:rFonts w:ascii="Sylfaen" w:hAnsi="Sylfaen"/>
                <w:b/>
                <w:noProof/>
                <w:lang w:val="ka-GE"/>
              </w:rPr>
            </w:pPr>
          </w:p>
        </w:tc>
      </w:tr>
      <w:tr w:rsidR="00447A2D" w:rsidRPr="00EC1494" w14:paraId="54ADE73E" w14:textId="77777777" w:rsidTr="00710D6F">
        <w:trPr>
          <w:trHeight w:val="521"/>
        </w:trPr>
        <w:tc>
          <w:tcPr>
            <w:tcW w:w="1726" w:type="dxa"/>
            <w:vMerge/>
            <w:tcBorders>
              <w:left w:val="single" w:sz="4" w:space="0" w:color="000000"/>
              <w:bottom w:val="single" w:sz="4" w:space="0" w:color="000000"/>
              <w:right w:val="single" w:sz="4" w:space="0" w:color="auto"/>
            </w:tcBorders>
            <w:shd w:val="clear" w:color="auto" w:fill="FFFFFF" w:themeFill="background1"/>
          </w:tcPr>
          <w:p w14:paraId="5B51B18E" w14:textId="77777777" w:rsidR="00447A2D" w:rsidRPr="00EC1494" w:rsidRDefault="00447A2D" w:rsidP="0076275D">
            <w:pPr>
              <w:spacing w:after="0" w:line="240" w:lineRule="auto"/>
              <w:jc w:val="both"/>
              <w:rPr>
                <w:rFonts w:ascii="Sylfaen" w:hAnsi="Sylfaen"/>
                <w:b/>
                <w:noProof/>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8157265" w14:textId="77777777" w:rsidR="00447A2D" w:rsidRPr="00EC1494" w:rsidRDefault="00447A2D" w:rsidP="0076275D">
            <w:pPr>
              <w:spacing w:after="0" w:line="240" w:lineRule="auto"/>
              <w:jc w:val="both"/>
              <w:rPr>
                <w:rFonts w:ascii="Sylfaen" w:hAnsi="Sylfaen"/>
              </w:rPr>
            </w:pPr>
            <w:r w:rsidRPr="00EC1494">
              <w:rPr>
                <w:rFonts w:ascii="Sylfaen" w:hAnsi="Sylfae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D2766B" w14:textId="77777777" w:rsidR="00447A2D" w:rsidRPr="00EC1494" w:rsidRDefault="00447A2D" w:rsidP="0076275D">
            <w:pPr>
              <w:spacing w:after="0" w:line="240" w:lineRule="auto"/>
              <w:jc w:val="both"/>
              <w:rPr>
                <w:rFonts w:ascii="Sylfaen" w:hAnsi="Sylfaen"/>
                <w:lang w:val="ka-GE"/>
              </w:rPr>
            </w:pPr>
            <w:r w:rsidRPr="00EC1494">
              <w:rPr>
                <w:rFonts w:ascii="Sylfaen" w:hAnsi="Sylfaen"/>
                <w:b/>
              </w:rPr>
              <w:t>Pancreas</w:t>
            </w:r>
            <w:r w:rsidRPr="00EC1494">
              <w:rPr>
                <w:rFonts w:ascii="Sylfaen" w:hAnsi="Sylfaen"/>
              </w:rPr>
              <w:t xml:space="preserve"> - anatomic-physiological peculiarities, research methods. Chronic pancreatitis, pancreas cysts, sub-gastric gland cancer - etiology, pathogenesis, clinics, diagnostics, prevention.</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15A5A9" w14:textId="77777777" w:rsidR="00447A2D" w:rsidRPr="00EC1494" w:rsidRDefault="00435679" w:rsidP="0076275D">
            <w:pPr>
              <w:spacing w:after="0" w:line="240" w:lineRule="auto"/>
              <w:jc w:val="both"/>
              <w:rPr>
                <w:rFonts w:ascii="Sylfaen" w:hAnsi="Sylfaen"/>
                <w:b/>
                <w:noProof/>
              </w:rPr>
            </w:pPr>
            <w:r w:rsidRPr="00EC1494">
              <w:rPr>
                <w:rFonts w:ascii="Sylfaen" w:hAnsi="Sylfaen"/>
                <w:b/>
                <w:noProof/>
              </w:rPr>
              <w:t>2</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812679" w14:textId="77777777" w:rsidR="00447A2D" w:rsidRPr="00EC1494" w:rsidRDefault="00447A2D" w:rsidP="0076275D">
            <w:pPr>
              <w:spacing w:after="0" w:line="240" w:lineRule="auto"/>
              <w:jc w:val="both"/>
              <w:rPr>
                <w:rFonts w:ascii="Sylfaen" w:hAnsi="Sylfaen"/>
                <w:b/>
                <w:noProof/>
              </w:rPr>
            </w:pPr>
          </w:p>
        </w:tc>
      </w:tr>
      <w:tr w:rsidR="00447A2D" w:rsidRPr="00EC1494" w14:paraId="3DD47633" w14:textId="77777777" w:rsidTr="00710D6F">
        <w:trPr>
          <w:trHeight w:val="71"/>
        </w:trPr>
        <w:tc>
          <w:tcPr>
            <w:tcW w:w="1726" w:type="dxa"/>
            <w:vMerge w:val="restart"/>
            <w:tcBorders>
              <w:top w:val="single" w:sz="4" w:space="0" w:color="000000"/>
              <w:left w:val="single" w:sz="4" w:space="0" w:color="000000"/>
              <w:right w:val="single" w:sz="4" w:space="0" w:color="auto"/>
            </w:tcBorders>
            <w:shd w:val="clear" w:color="auto" w:fill="FFFFFF" w:themeFill="background1"/>
          </w:tcPr>
          <w:p w14:paraId="2E8D15F5"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noProof/>
              </w:rPr>
              <w:t>V day</w:t>
            </w:r>
          </w:p>
          <w:p w14:paraId="75902913" w14:textId="77777777" w:rsidR="00447A2D" w:rsidRPr="00EC1494" w:rsidRDefault="00447A2D" w:rsidP="0076275D">
            <w:pPr>
              <w:spacing w:after="0" w:line="240" w:lineRule="auto"/>
              <w:jc w:val="both"/>
              <w:rPr>
                <w:rFonts w:ascii="Sylfaen" w:hAnsi="Sylfaen"/>
                <w:b/>
                <w:noProof/>
              </w:rPr>
            </w:pPr>
          </w:p>
        </w:tc>
        <w:tc>
          <w:tcPr>
            <w:tcW w:w="900" w:type="dxa"/>
            <w:tcBorders>
              <w:top w:val="single" w:sz="4" w:space="0" w:color="000000"/>
              <w:left w:val="single" w:sz="4" w:space="0" w:color="auto"/>
              <w:right w:val="single" w:sz="4" w:space="0" w:color="000000"/>
            </w:tcBorders>
            <w:shd w:val="clear" w:color="auto" w:fill="FFFFFF" w:themeFill="background1"/>
            <w:vAlign w:val="center"/>
          </w:tcPr>
          <w:p w14:paraId="3684AC46" w14:textId="77777777" w:rsidR="00447A2D" w:rsidRPr="00EC1494" w:rsidRDefault="00447A2D" w:rsidP="0076275D">
            <w:pPr>
              <w:spacing w:after="0" w:line="240" w:lineRule="auto"/>
              <w:jc w:val="both"/>
              <w:rPr>
                <w:rFonts w:ascii="Sylfaen" w:hAnsi="Sylfaen"/>
              </w:rPr>
            </w:pPr>
            <w:r w:rsidRPr="00EC1494">
              <w:rPr>
                <w:rFonts w:ascii="Sylfaen" w:hAnsi="Sylfaen"/>
              </w:rPr>
              <w:t>Lect.</w:t>
            </w:r>
          </w:p>
        </w:tc>
        <w:tc>
          <w:tcPr>
            <w:tcW w:w="7110" w:type="dxa"/>
            <w:tcBorders>
              <w:top w:val="single" w:sz="4" w:space="0" w:color="000000"/>
              <w:left w:val="single" w:sz="4" w:space="0" w:color="000000"/>
              <w:right w:val="single" w:sz="4" w:space="0" w:color="000000"/>
            </w:tcBorders>
            <w:shd w:val="clear" w:color="auto" w:fill="FFFFFF" w:themeFill="background1"/>
          </w:tcPr>
          <w:p w14:paraId="1AD1C256" w14:textId="77777777" w:rsidR="00447A2D" w:rsidRPr="00EC1494" w:rsidRDefault="00447A2D" w:rsidP="0076275D">
            <w:pPr>
              <w:spacing w:after="0" w:line="240" w:lineRule="auto"/>
              <w:jc w:val="both"/>
              <w:rPr>
                <w:rFonts w:ascii="Sylfaen" w:hAnsi="Sylfaen"/>
              </w:rPr>
            </w:pPr>
            <w:r w:rsidRPr="00EC1494">
              <w:rPr>
                <w:rFonts w:ascii="Sylfaen" w:hAnsi="Sylfaen"/>
              </w:rPr>
              <w:t>Surgical diseases of the lungs</w:t>
            </w:r>
          </w:p>
        </w:tc>
        <w:tc>
          <w:tcPr>
            <w:tcW w:w="630" w:type="dxa"/>
            <w:tcBorders>
              <w:top w:val="single" w:sz="4" w:space="0" w:color="000000"/>
              <w:left w:val="single" w:sz="4" w:space="0" w:color="000000"/>
              <w:right w:val="single" w:sz="4" w:space="0" w:color="000000"/>
            </w:tcBorders>
            <w:shd w:val="clear" w:color="auto" w:fill="FFFFFF" w:themeFill="background1"/>
          </w:tcPr>
          <w:p w14:paraId="7C192CF6"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noProof/>
                <w:lang w:val="ka-GE"/>
              </w:rPr>
              <w:t>1</w:t>
            </w:r>
          </w:p>
        </w:tc>
        <w:tc>
          <w:tcPr>
            <w:tcW w:w="630" w:type="dxa"/>
            <w:tcBorders>
              <w:top w:val="single" w:sz="4" w:space="0" w:color="000000"/>
              <w:left w:val="single" w:sz="4" w:space="0" w:color="000000"/>
              <w:right w:val="single" w:sz="4" w:space="0" w:color="000000"/>
            </w:tcBorders>
            <w:shd w:val="clear" w:color="auto" w:fill="FFFFFF" w:themeFill="background1"/>
          </w:tcPr>
          <w:p w14:paraId="6CDEE3C2" w14:textId="77777777" w:rsidR="00447A2D" w:rsidRPr="00EC1494" w:rsidRDefault="00447A2D" w:rsidP="0076275D">
            <w:pPr>
              <w:spacing w:after="0" w:line="240" w:lineRule="auto"/>
              <w:jc w:val="both"/>
              <w:rPr>
                <w:rFonts w:ascii="Sylfaen" w:hAnsi="Sylfaen"/>
                <w:b/>
                <w:noProof/>
                <w:lang w:val="ka-GE"/>
              </w:rPr>
            </w:pPr>
          </w:p>
        </w:tc>
      </w:tr>
      <w:tr w:rsidR="00447A2D" w:rsidRPr="00EC1494" w14:paraId="5C2AF4FC" w14:textId="77777777" w:rsidTr="00710D6F">
        <w:trPr>
          <w:trHeight w:val="71"/>
        </w:trPr>
        <w:tc>
          <w:tcPr>
            <w:tcW w:w="1726" w:type="dxa"/>
            <w:vMerge/>
            <w:tcBorders>
              <w:left w:val="single" w:sz="4" w:space="0" w:color="000000"/>
              <w:right w:val="single" w:sz="4" w:space="0" w:color="auto"/>
            </w:tcBorders>
            <w:shd w:val="clear" w:color="auto" w:fill="FFFFFF" w:themeFill="background1"/>
          </w:tcPr>
          <w:p w14:paraId="1AC74B96" w14:textId="77777777" w:rsidR="00447A2D" w:rsidRPr="00EC1494" w:rsidRDefault="00447A2D" w:rsidP="0076275D">
            <w:pPr>
              <w:spacing w:after="0" w:line="240" w:lineRule="auto"/>
              <w:jc w:val="both"/>
              <w:rPr>
                <w:rFonts w:ascii="Sylfaen" w:hAnsi="Sylfaen"/>
                <w:b/>
                <w:noProof/>
              </w:rPr>
            </w:pPr>
          </w:p>
        </w:tc>
        <w:tc>
          <w:tcPr>
            <w:tcW w:w="900" w:type="dxa"/>
            <w:tcBorders>
              <w:top w:val="single" w:sz="4" w:space="0" w:color="000000"/>
              <w:left w:val="single" w:sz="4" w:space="0" w:color="auto"/>
              <w:right w:val="single" w:sz="4" w:space="0" w:color="000000"/>
            </w:tcBorders>
            <w:shd w:val="clear" w:color="auto" w:fill="FFFFFF" w:themeFill="background1"/>
            <w:vAlign w:val="center"/>
          </w:tcPr>
          <w:p w14:paraId="6AAB70C9" w14:textId="77777777" w:rsidR="00447A2D" w:rsidRPr="00EC1494" w:rsidRDefault="00447A2D" w:rsidP="0076275D">
            <w:pPr>
              <w:spacing w:after="0" w:line="240" w:lineRule="auto"/>
              <w:jc w:val="both"/>
              <w:rPr>
                <w:rFonts w:ascii="Sylfaen" w:hAnsi="Sylfaen"/>
              </w:rPr>
            </w:pPr>
            <w:r w:rsidRPr="00EC1494">
              <w:rPr>
                <w:rFonts w:ascii="Sylfaen" w:hAnsi="Sylfaen"/>
              </w:rPr>
              <w:t>Pract.</w:t>
            </w:r>
          </w:p>
        </w:tc>
        <w:tc>
          <w:tcPr>
            <w:tcW w:w="7110" w:type="dxa"/>
            <w:tcBorders>
              <w:top w:val="single" w:sz="4" w:space="0" w:color="000000"/>
              <w:left w:val="single" w:sz="4" w:space="0" w:color="000000"/>
              <w:right w:val="single" w:sz="4" w:space="0" w:color="000000"/>
            </w:tcBorders>
            <w:shd w:val="clear" w:color="auto" w:fill="FFFFFF" w:themeFill="background1"/>
          </w:tcPr>
          <w:p w14:paraId="4E12D12B" w14:textId="77777777" w:rsidR="00447A2D" w:rsidRPr="00EC1494" w:rsidRDefault="00447A2D" w:rsidP="0076275D">
            <w:pPr>
              <w:spacing w:after="0" w:line="240" w:lineRule="auto"/>
              <w:jc w:val="both"/>
              <w:rPr>
                <w:rFonts w:ascii="Sylfaen" w:hAnsi="Sylfaen"/>
              </w:rPr>
            </w:pPr>
            <w:r w:rsidRPr="00EC1494">
              <w:rPr>
                <w:rFonts w:ascii="Sylfaen" w:hAnsi="Sylfaen"/>
              </w:rPr>
              <w:t>Lungs - anatomic-physiological peculiarities, research methods. Staphylococcal destruction of the lung, bronchoectasic disease, lung echinococ, lung cancer - etiology, pathogenesis, clinics, diagnostics, prevention. Pneumechtomy, lobechtomy – signs, operational technique, complications.</w:t>
            </w:r>
          </w:p>
        </w:tc>
        <w:tc>
          <w:tcPr>
            <w:tcW w:w="630" w:type="dxa"/>
            <w:tcBorders>
              <w:top w:val="single" w:sz="4" w:space="0" w:color="000000"/>
              <w:left w:val="single" w:sz="4" w:space="0" w:color="000000"/>
              <w:right w:val="single" w:sz="4" w:space="0" w:color="000000"/>
            </w:tcBorders>
            <w:shd w:val="clear" w:color="auto" w:fill="FFFFFF" w:themeFill="background1"/>
          </w:tcPr>
          <w:p w14:paraId="42EF4C04" w14:textId="77777777" w:rsidR="00447A2D" w:rsidRPr="00EC1494" w:rsidRDefault="00435679" w:rsidP="0076275D">
            <w:pPr>
              <w:spacing w:after="0" w:line="240" w:lineRule="auto"/>
              <w:jc w:val="both"/>
              <w:rPr>
                <w:rFonts w:ascii="Sylfaen" w:hAnsi="Sylfaen"/>
                <w:b/>
                <w:noProof/>
              </w:rPr>
            </w:pPr>
            <w:r w:rsidRPr="00EC1494">
              <w:rPr>
                <w:rFonts w:ascii="Sylfaen" w:hAnsi="Sylfaen"/>
                <w:b/>
                <w:noProof/>
              </w:rPr>
              <w:t>2</w:t>
            </w:r>
          </w:p>
        </w:tc>
        <w:tc>
          <w:tcPr>
            <w:tcW w:w="630" w:type="dxa"/>
            <w:tcBorders>
              <w:top w:val="single" w:sz="4" w:space="0" w:color="000000"/>
              <w:left w:val="single" w:sz="4" w:space="0" w:color="000000"/>
              <w:right w:val="single" w:sz="4" w:space="0" w:color="000000"/>
            </w:tcBorders>
            <w:shd w:val="clear" w:color="auto" w:fill="FFFFFF" w:themeFill="background1"/>
          </w:tcPr>
          <w:p w14:paraId="714416C8" w14:textId="77777777" w:rsidR="00447A2D" w:rsidRPr="00EC1494" w:rsidRDefault="00447A2D" w:rsidP="0076275D">
            <w:pPr>
              <w:spacing w:after="0" w:line="240" w:lineRule="auto"/>
              <w:jc w:val="both"/>
              <w:rPr>
                <w:rFonts w:ascii="Sylfaen" w:hAnsi="Sylfaen"/>
                <w:b/>
                <w:noProof/>
              </w:rPr>
            </w:pPr>
          </w:p>
        </w:tc>
      </w:tr>
      <w:tr w:rsidR="00447A2D" w:rsidRPr="00EC1494" w14:paraId="3742462A" w14:textId="77777777" w:rsidTr="00710D6F">
        <w:trPr>
          <w:trHeight w:val="584"/>
        </w:trPr>
        <w:tc>
          <w:tcPr>
            <w:tcW w:w="1726" w:type="dxa"/>
            <w:vMerge w:val="restart"/>
            <w:tcBorders>
              <w:top w:val="single" w:sz="4" w:space="0" w:color="000000"/>
              <w:left w:val="single" w:sz="4" w:space="0" w:color="000000"/>
              <w:right w:val="single" w:sz="4" w:space="0" w:color="auto"/>
            </w:tcBorders>
            <w:shd w:val="clear" w:color="auto" w:fill="FFFFFF" w:themeFill="background1"/>
          </w:tcPr>
          <w:p w14:paraId="77054AF9" w14:textId="77777777" w:rsidR="00447A2D" w:rsidRPr="00EC1494" w:rsidRDefault="00447A2D" w:rsidP="0076275D">
            <w:pPr>
              <w:spacing w:after="0" w:line="240" w:lineRule="auto"/>
              <w:jc w:val="both"/>
              <w:rPr>
                <w:rFonts w:ascii="Sylfaen" w:hAnsi="Sylfaen"/>
                <w:b/>
                <w:noProof/>
              </w:rPr>
            </w:pPr>
            <w:r w:rsidRPr="00EC1494">
              <w:rPr>
                <w:rFonts w:ascii="Sylfaen" w:hAnsi="Sylfaen"/>
                <w:b/>
                <w:noProof/>
              </w:rPr>
              <w:t>VI day</w:t>
            </w: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11A3416" w14:textId="77777777" w:rsidR="00447A2D" w:rsidRPr="00EC1494" w:rsidRDefault="00447A2D" w:rsidP="0076275D">
            <w:pPr>
              <w:spacing w:after="0" w:line="240" w:lineRule="auto"/>
              <w:jc w:val="both"/>
              <w:rPr>
                <w:rFonts w:ascii="Sylfaen" w:hAnsi="Sylfaen"/>
              </w:rPr>
            </w:pPr>
            <w:r w:rsidRPr="00EC1494">
              <w:rPr>
                <w:rFonts w:ascii="Sylfaen" w:hAnsi="Sylfaen"/>
              </w:rPr>
              <w:t>Lect.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4CECC3" w14:textId="77777777" w:rsidR="00447A2D" w:rsidRPr="00EC1494" w:rsidRDefault="00447A2D" w:rsidP="0076275D">
            <w:pPr>
              <w:spacing w:after="0" w:line="240" w:lineRule="auto"/>
              <w:jc w:val="both"/>
              <w:rPr>
                <w:rFonts w:ascii="Sylfaen" w:hAnsi="Sylfaen"/>
              </w:rPr>
            </w:pPr>
            <w:r w:rsidRPr="00EC1494">
              <w:rPr>
                <w:rFonts w:ascii="Sylfaen" w:hAnsi="Sylfaen"/>
              </w:rPr>
              <w:t>Diseases of the peripheral arteries</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23B43A"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noProof/>
                <w:lang w:val="ka-GE"/>
              </w:rPr>
              <w:t>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C60889" w14:textId="77777777" w:rsidR="00447A2D" w:rsidRPr="00EC1494" w:rsidRDefault="00447A2D" w:rsidP="0076275D">
            <w:pPr>
              <w:spacing w:after="0" w:line="240" w:lineRule="auto"/>
              <w:jc w:val="both"/>
              <w:rPr>
                <w:rFonts w:ascii="Sylfaen" w:hAnsi="Sylfaen"/>
                <w:b/>
                <w:noProof/>
                <w:lang w:val="ka-GE"/>
              </w:rPr>
            </w:pPr>
          </w:p>
        </w:tc>
      </w:tr>
      <w:tr w:rsidR="00447A2D" w:rsidRPr="00EC1494" w14:paraId="5D6C7160" w14:textId="77777777" w:rsidTr="00710D6F">
        <w:trPr>
          <w:trHeight w:val="629"/>
        </w:trPr>
        <w:tc>
          <w:tcPr>
            <w:tcW w:w="1726" w:type="dxa"/>
            <w:vMerge/>
            <w:tcBorders>
              <w:left w:val="single" w:sz="4" w:space="0" w:color="000000"/>
              <w:bottom w:val="single" w:sz="4" w:space="0" w:color="000000"/>
              <w:right w:val="single" w:sz="4" w:space="0" w:color="auto"/>
            </w:tcBorders>
            <w:shd w:val="clear" w:color="auto" w:fill="FFFFFF" w:themeFill="background1"/>
          </w:tcPr>
          <w:p w14:paraId="048A7D4C" w14:textId="77777777" w:rsidR="00447A2D" w:rsidRPr="00EC1494" w:rsidRDefault="00447A2D" w:rsidP="0076275D">
            <w:pPr>
              <w:spacing w:after="0" w:line="240" w:lineRule="auto"/>
              <w:jc w:val="both"/>
              <w:rPr>
                <w:rFonts w:ascii="Sylfaen" w:hAnsi="Sylfaen"/>
                <w:b/>
                <w:noProof/>
                <w:lang w:val="ka-GE"/>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FF57D63" w14:textId="77777777" w:rsidR="00447A2D" w:rsidRPr="00EC1494" w:rsidRDefault="00447A2D" w:rsidP="0076275D">
            <w:pPr>
              <w:spacing w:after="0" w:line="240" w:lineRule="auto"/>
              <w:jc w:val="both"/>
              <w:rPr>
                <w:rFonts w:ascii="Sylfaen" w:hAnsi="Sylfaen"/>
              </w:rPr>
            </w:pPr>
            <w:r w:rsidRPr="00EC1494">
              <w:rPr>
                <w:rFonts w:ascii="Sylfaen" w:hAnsi="Sylfae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D82253" w14:textId="77777777" w:rsidR="00447A2D" w:rsidRPr="00EC1494" w:rsidRDefault="00447A2D" w:rsidP="0076275D">
            <w:pPr>
              <w:spacing w:after="0" w:line="240" w:lineRule="auto"/>
              <w:jc w:val="both"/>
              <w:rPr>
                <w:rFonts w:ascii="Sylfaen" w:hAnsi="Sylfaen"/>
                <w:lang w:val="ka-GE"/>
              </w:rPr>
            </w:pPr>
            <w:r w:rsidRPr="00EC1494">
              <w:rPr>
                <w:rFonts w:ascii="Sylfaen" w:hAnsi="Sylfaen"/>
                <w:b/>
              </w:rPr>
              <w:t>Peripheral blood vessels</w:t>
            </w:r>
            <w:r w:rsidRPr="00EC1494">
              <w:rPr>
                <w:rFonts w:ascii="Sylfaen" w:hAnsi="Sylfaen"/>
              </w:rPr>
              <w:t xml:space="preserve"> – Special research methods. Chronic disorder of the visceral blood circulation, obliterating atherosclerosis; diabetic angiopathy of the lower extremities - etiology, pathogenesis, clinics, diagnostics, prevention</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A97815" w14:textId="77777777" w:rsidR="00447A2D" w:rsidRPr="00EC1494" w:rsidRDefault="00435679" w:rsidP="0076275D">
            <w:pPr>
              <w:spacing w:after="0" w:line="240" w:lineRule="auto"/>
              <w:jc w:val="both"/>
              <w:rPr>
                <w:rFonts w:ascii="Sylfaen" w:hAnsi="Sylfaen"/>
                <w:b/>
                <w:noProof/>
              </w:rPr>
            </w:pPr>
            <w:r w:rsidRPr="00EC1494">
              <w:rPr>
                <w:rFonts w:ascii="Sylfaen" w:hAnsi="Sylfaen"/>
                <w:b/>
                <w:noProof/>
              </w:rPr>
              <w:t>2</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70A4BB" w14:textId="77777777" w:rsidR="00447A2D" w:rsidRPr="00EC1494" w:rsidRDefault="00447A2D" w:rsidP="0076275D">
            <w:pPr>
              <w:spacing w:after="0" w:line="240" w:lineRule="auto"/>
              <w:jc w:val="both"/>
              <w:rPr>
                <w:rFonts w:ascii="Sylfaen" w:hAnsi="Sylfaen"/>
                <w:b/>
                <w:noProof/>
              </w:rPr>
            </w:pPr>
          </w:p>
        </w:tc>
      </w:tr>
      <w:tr w:rsidR="00447A2D" w:rsidRPr="00EC1494" w14:paraId="329A291C" w14:textId="77777777" w:rsidTr="00710D6F">
        <w:trPr>
          <w:trHeight w:val="557"/>
        </w:trPr>
        <w:tc>
          <w:tcPr>
            <w:tcW w:w="1726" w:type="dxa"/>
            <w:vMerge w:val="restart"/>
            <w:tcBorders>
              <w:left w:val="single" w:sz="4" w:space="0" w:color="000000"/>
              <w:right w:val="single" w:sz="4" w:space="0" w:color="auto"/>
            </w:tcBorders>
            <w:shd w:val="clear" w:color="auto" w:fill="FFFFFF" w:themeFill="background1"/>
          </w:tcPr>
          <w:p w14:paraId="244648BE"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noProof/>
                <w:lang w:val="ka-GE"/>
              </w:rPr>
              <w:t xml:space="preserve">VII </w:t>
            </w:r>
            <w:r w:rsidRPr="00EC1494">
              <w:rPr>
                <w:rFonts w:ascii="Sylfaen" w:hAnsi="Sylfaen"/>
                <w:b/>
                <w:noProof/>
              </w:rPr>
              <w:t>day</w:t>
            </w:r>
          </w:p>
          <w:p w14:paraId="376164D6" w14:textId="77777777" w:rsidR="00447A2D" w:rsidRPr="00EC1494" w:rsidRDefault="00447A2D" w:rsidP="0076275D">
            <w:pPr>
              <w:spacing w:after="0" w:line="240" w:lineRule="auto"/>
              <w:jc w:val="both"/>
              <w:rPr>
                <w:rFonts w:ascii="Sylfaen" w:hAnsi="Sylfaen"/>
                <w:b/>
                <w:noProof/>
                <w:lang w:val="ka-GE"/>
              </w:rPr>
            </w:pPr>
          </w:p>
        </w:tc>
        <w:tc>
          <w:tcPr>
            <w:tcW w:w="90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2E6627FB" w14:textId="77777777" w:rsidR="00447A2D" w:rsidRPr="00EC1494" w:rsidRDefault="00447A2D" w:rsidP="0076275D">
            <w:pPr>
              <w:spacing w:after="0" w:line="240" w:lineRule="auto"/>
              <w:jc w:val="both"/>
              <w:rPr>
                <w:rFonts w:ascii="Sylfaen" w:hAnsi="Sylfaen"/>
              </w:rPr>
            </w:pPr>
            <w:r w:rsidRPr="00EC1494">
              <w:rPr>
                <w:rFonts w:ascii="Sylfaen" w:hAnsi="Sylfaen"/>
              </w:rPr>
              <w:t>Lect.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018918A" w14:textId="77777777" w:rsidR="00447A2D" w:rsidRPr="00EC1494" w:rsidRDefault="00447A2D" w:rsidP="0076275D">
            <w:pPr>
              <w:spacing w:after="0" w:line="240" w:lineRule="auto"/>
              <w:jc w:val="both"/>
              <w:rPr>
                <w:rFonts w:ascii="Sylfaen" w:hAnsi="Sylfaen"/>
              </w:rPr>
            </w:pPr>
            <w:r w:rsidRPr="00EC1494">
              <w:rPr>
                <w:rFonts w:ascii="Sylfaen" w:hAnsi="Sylfaen"/>
              </w:rPr>
              <w:t>Surgical diseases of aorta</w:t>
            </w:r>
          </w:p>
        </w:tc>
        <w:tc>
          <w:tcPr>
            <w:tcW w:w="630" w:type="dxa"/>
            <w:tcBorders>
              <w:left w:val="single" w:sz="4" w:space="0" w:color="000000"/>
              <w:bottom w:val="single" w:sz="4" w:space="0" w:color="auto"/>
              <w:right w:val="single" w:sz="4" w:space="0" w:color="000000"/>
            </w:tcBorders>
            <w:shd w:val="clear" w:color="auto" w:fill="FFFFFF" w:themeFill="background1"/>
          </w:tcPr>
          <w:p w14:paraId="69942E4D"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noProof/>
                <w:lang w:val="ka-GE"/>
              </w:rPr>
              <w:t>1</w:t>
            </w:r>
          </w:p>
        </w:tc>
        <w:tc>
          <w:tcPr>
            <w:tcW w:w="630" w:type="dxa"/>
            <w:tcBorders>
              <w:left w:val="single" w:sz="4" w:space="0" w:color="000000"/>
              <w:bottom w:val="single" w:sz="4" w:space="0" w:color="auto"/>
              <w:right w:val="single" w:sz="4" w:space="0" w:color="000000"/>
            </w:tcBorders>
            <w:shd w:val="clear" w:color="auto" w:fill="FFFFFF" w:themeFill="background1"/>
          </w:tcPr>
          <w:p w14:paraId="74C131A3" w14:textId="77777777" w:rsidR="00447A2D" w:rsidRPr="00EC1494" w:rsidRDefault="00447A2D" w:rsidP="0076275D">
            <w:pPr>
              <w:spacing w:after="0" w:line="240" w:lineRule="auto"/>
              <w:jc w:val="both"/>
              <w:rPr>
                <w:rFonts w:ascii="Sylfaen" w:hAnsi="Sylfaen"/>
                <w:b/>
                <w:noProof/>
                <w:lang w:val="ka-GE"/>
              </w:rPr>
            </w:pPr>
          </w:p>
        </w:tc>
      </w:tr>
      <w:tr w:rsidR="00447A2D" w:rsidRPr="00EC1494" w14:paraId="7A375483" w14:textId="77777777" w:rsidTr="00710D6F">
        <w:trPr>
          <w:trHeight w:val="557"/>
        </w:trPr>
        <w:tc>
          <w:tcPr>
            <w:tcW w:w="1726" w:type="dxa"/>
            <w:vMerge/>
            <w:tcBorders>
              <w:left w:val="single" w:sz="4" w:space="0" w:color="000000"/>
              <w:bottom w:val="single" w:sz="4" w:space="0" w:color="000000"/>
              <w:right w:val="single" w:sz="4" w:space="0" w:color="auto"/>
            </w:tcBorders>
            <w:shd w:val="clear" w:color="auto" w:fill="FFFFFF" w:themeFill="background1"/>
          </w:tcPr>
          <w:p w14:paraId="5F27EA6A" w14:textId="77777777" w:rsidR="00447A2D" w:rsidRPr="00EC1494" w:rsidRDefault="00447A2D" w:rsidP="0076275D">
            <w:pPr>
              <w:spacing w:after="0" w:line="240" w:lineRule="auto"/>
              <w:jc w:val="both"/>
              <w:rPr>
                <w:rFonts w:ascii="Sylfaen" w:hAnsi="Sylfaen"/>
                <w:b/>
                <w:noProof/>
                <w:lang w:val="ka-GE"/>
              </w:rPr>
            </w:pPr>
          </w:p>
        </w:tc>
        <w:tc>
          <w:tcPr>
            <w:tcW w:w="90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1958DD25" w14:textId="77777777" w:rsidR="00447A2D" w:rsidRPr="00EC1494" w:rsidRDefault="00447A2D" w:rsidP="0076275D">
            <w:pPr>
              <w:spacing w:after="0" w:line="240" w:lineRule="auto"/>
              <w:jc w:val="both"/>
              <w:rPr>
                <w:rFonts w:ascii="Sylfaen" w:hAnsi="Sylfaen"/>
              </w:rPr>
            </w:pPr>
            <w:r w:rsidRPr="00EC1494">
              <w:rPr>
                <w:rFonts w:ascii="Sylfaen" w:hAnsi="Sylfaen"/>
              </w:rPr>
              <w:t>Pract.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12898DB" w14:textId="77777777" w:rsidR="00447A2D" w:rsidRPr="00EC1494" w:rsidRDefault="00447A2D" w:rsidP="0076275D">
            <w:pPr>
              <w:spacing w:after="0" w:line="240" w:lineRule="auto"/>
              <w:jc w:val="both"/>
              <w:rPr>
                <w:rFonts w:ascii="Sylfaen" w:hAnsi="Sylfaen"/>
                <w:lang w:val="ka-GE"/>
              </w:rPr>
            </w:pPr>
            <w:r w:rsidRPr="00EC1494">
              <w:rPr>
                <w:rFonts w:ascii="Sylfaen" w:hAnsi="Sylfaen"/>
                <w:b/>
              </w:rPr>
              <w:t>Aorta</w:t>
            </w:r>
            <w:r w:rsidRPr="00EC1494">
              <w:rPr>
                <w:rFonts w:ascii="Sylfaen" w:hAnsi="Sylfaen"/>
              </w:rPr>
              <w:t xml:space="preserve"> – Research methods. Aortic aneurysm – etiology, pathogenesis, clinics, diagnostics, treatment, prevention</w:t>
            </w:r>
          </w:p>
        </w:tc>
        <w:tc>
          <w:tcPr>
            <w:tcW w:w="630" w:type="dxa"/>
            <w:tcBorders>
              <w:left w:val="single" w:sz="4" w:space="0" w:color="000000"/>
              <w:bottom w:val="single" w:sz="4" w:space="0" w:color="auto"/>
              <w:right w:val="single" w:sz="4" w:space="0" w:color="000000"/>
            </w:tcBorders>
            <w:shd w:val="clear" w:color="auto" w:fill="FFFFFF" w:themeFill="background1"/>
          </w:tcPr>
          <w:p w14:paraId="0D7CB6D2" w14:textId="77777777" w:rsidR="00447A2D" w:rsidRPr="00EC1494" w:rsidRDefault="00435679" w:rsidP="0076275D">
            <w:pPr>
              <w:spacing w:after="0" w:line="240" w:lineRule="auto"/>
              <w:jc w:val="both"/>
              <w:rPr>
                <w:rFonts w:ascii="Sylfaen" w:hAnsi="Sylfaen"/>
                <w:b/>
                <w:noProof/>
              </w:rPr>
            </w:pPr>
            <w:r w:rsidRPr="00EC1494">
              <w:rPr>
                <w:rFonts w:ascii="Sylfaen" w:hAnsi="Sylfaen"/>
                <w:b/>
                <w:noProof/>
              </w:rPr>
              <w:t>2</w:t>
            </w:r>
          </w:p>
        </w:tc>
        <w:tc>
          <w:tcPr>
            <w:tcW w:w="630" w:type="dxa"/>
            <w:tcBorders>
              <w:left w:val="single" w:sz="4" w:space="0" w:color="000000"/>
              <w:bottom w:val="single" w:sz="4" w:space="0" w:color="auto"/>
              <w:right w:val="single" w:sz="4" w:space="0" w:color="000000"/>
            </w:tcBorders>
            <w:shd w:val="clear" w:color="auto" w:fill="FFFFFF" w:themeFill="background1"/>
          </w:tcPr>
          <w:p w14:paraId="047E3EAE" w14:textId="77777777" w:rsidR="00447A2D" w:rsidRPr="00EC1494" w:rsidRDefault="00447A2D" w:rsidP="0076275D">
            <w:pPr>
              <w:spacing w:after="0" w:line="240" w:lineRule="auto"/>
              <w:jc w:val="both"/>
              <w:rPr>
                <w:rFonts w:ascii="Sylfaen" w:hAnsi="Sylfaen"/>
                <w:b/>
                <w:noProof/>
              </w:rPr>
            </w:pPr>
          </w:p>
        </w:tc>
      </w:tr>
      <w:tr w:rsidR="00447A2D" w:rsidRPr="00EC1494" w14:paraId="37EC8C6E" w14:textId="77777777" w:rsidTr="00710D6F">
        <w:trPr>
          <w:trHeight w:val="557"/>
        </w:trPr>
        <w:tc>
          <w:tcPr>
            <w:tcW w:w="1726" w:type="dxa"/>
            <w:vMerge w:val="restart"/>
            <w:tcBorders>
              <w:left w:val="single" w:sz="4" w:space="0" w:color="000000"/>
              <w:right w:val="single" w:sz="4" w:space="0" w:color="auto"/>
            </w:tcBorders>
            <w:shd w:val="clear" w:color="auto" w:fill="FFFFFF" w:themeFill="background1"/>
          </w:tcPr>
          <w:p w14:paraId="37B23018"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noProof/>
              </w:rPr>
              <w:t>VII</w:t>
            </w:r>
            <w:r w:rsidRPr="00EC1494">
              <w:rPr>
                <w:rFonts w:ascii="Sylfaen" w:hAnsi="Sylfaen"/>
                <w:b/>
                <w:noProof/>
                <w:lang w:val="ka-GE"/>
              </w:rPr>
              <w:t>I</w:t>
            </w:r>
            <w:r w:rsidRPr="00EC1494">
              <w:rPr>
                <w:rFonts w:ascii="Sylfaen" w:hAnsi="Sylfaen"/>
                <w:b/>
                <w:noProof/>
              </w:rPr>
              <w:t>day</w:t>
            </w:r>
          </w:p>
          <w:p w14:paraId="49EBECBF" w14:textId="77777777" w:rsidR="00447A2D" w:rsidRPr="00EC1494" w:rsidRDefault="00447A2D" w:rsidP="0076275D">
            <w:pPr>
              <w:spacing w:after="0" w:line="240" w:lineRule="auto"/>
              <w:jc w:val="both"/>
              <w:rPr>
                <w:rFonts w:ascii="Sylfaen" w:hAnsi="Sylfaen"/>
                <w:b/>
                <w:noProof/>
                <w:lang w:val="ka-GE"/>
              </w:rPr>
            </w:pPr>
          </w:p>
        </w:tc>
        <w:tc>
          <w:tcPr>
            <w:tcW w:w="90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7AE64808" w14:textId="77777777" w:rsidR="00447A2D" w:rsidRPr="00EC1494" w:rsidRDefault="00447A2D" w:rsidP="0076275D">
            <w:pPr>
              <w:spacing w:after="0" w:line="240" w:lineRule="auto"/>
              <w:jc w:val="both"/>
              <w:rPr>
                <w:rFonts w:ascii="Sylfaen" w:hAnsi="Sylfaen"/>
              </w:rPr>
            </w:pPr>
            <w:r w:rsidRPr="00EC1494">
              <w:rPr>
                <w:rFonts w:ascii="Sylfaen" w:hAnsi="Sylfaen"/>
              </w:rPr>
              <w:t>Lect.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F664347" w14:textId="77777777" w:rsidR="00447A2D" w:rsidRPr="00EC1494" w:rsidRDefault="00447A2D" w:rsidP="0076275D">
            <w:pPr>
              <w:spacing w:after="0" w:line="240" w:lineRule="auto"/>
              <w:jc w:val="both"/>
              <w:rPr>
                <w:rFonts w:ascii="Sylfaen" w:hAnsi="Sylfaen"/>
                <w:lang w:val="ka-GE"/>
              </w:rPr>
            </w:pPr>
            <w:r w:rsidRPr="00EC1494">
              <w:rPr>
                <w:rFonts w:ascii="Sylfaen" w:hAnsi="Sylfaen"/>
              </w:rPr>
              <w:t>Lower limb vein diseases</w:t>
            </w:r>
          </w:p>
        </w:tc>
        <w:tc>
          <w:tcPr>
            <w:tcW w:w="630" w:type="dxa"/>
            <w:tcBorders>
              <w:left w:val="single" w:sz="4" w:space="0" w:color="000000"/>
              <w:bottom w:val="single" w:sz="4" w:space="0" w:color="auto"/>
              <w:right w:val="single" w:sz="4" w:space="0" w:color="000000"/>
            </w:tcBorders>
            <w:shd w:val="clear" w:color="auto" w:fill="FFFFFF" w:themeFill="background1"/>
          </w:tcPr>
          <w:p w14:paraId="412FFC0B"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noProof/>
                <w:lang w:val="ka-GE"/>
              </w:rPr>
              <w:t>1</w:t>
            </w:r>
          </w:p>
        </w:tc>
        <w:tc>
          <w:tcPr>
            <w:tcW w:w="630" w:type="dxa"/>
            <w:tcBorders>
              <w:left w:val="single" w:sz="4" w:space="0" w:color="000000"/>
              <w:bottom w:val="single" w:sz="4" w:space="0" w:color="auto"/>
              <w:right w:val="single" w:sz="4" w:space="0" w:color="000000"/>
            </w:tcBorders>
            <w:shd w:val="clear" w:color="auto" w:fill="FFFFFF" w:themeFill="background1"/>
          </w:tcPr>
          <w:p w14:paraId="68E51892" w14:textId="77777777" w:rsidR="00447A2D" w:rsidRPr="00EC1494" w:rsidRDefault="00447A2D" w:rsidP="0076275D">
            <w:pPr>
              <w:spacing w:after="0" w:line="240" w:lineRule="auto"/>
              <w:jc w:val="both"/>
              <w:rPr>
                <w:rFonts w:ascii="Sylfaen" w:hAnsi="Sylfaen"/>
                <w:b/>
                <w:noProof/>
                <w:lang w:val="ka-GE"/>
              </w:rPr>
            </w:pPr>
          </w:p>
        </w:tc>
      </w:tr>
      <w:tr w:rsidR="00447A2D" w:rsidRPr="00EC1494" w14:paraId="2CCA04E4" w14:textId="77777777" w:rsidTr="00710D6F">
        <w:trPr>
          <w:trHeight w:val="557"/>
        </w:trPr>
        <w:tc>
          <w:tcPr>
            <w:tcW w:w="1726" w:type="dxa"/>
            <w:vMerge/>
            <w:tcBorders>
              <w:left w:val="single" w:sz="4" w:space="0" w:color="000000"/>
              <w:bottom w:val="single" w:sz="4" w:space="0" w:color="000000"/>
              <w:right w:val="single" w:sz="4" w:space="0" w:color="auto"/>
            </w:tcBorders>
            <w:shd w:val="clear" w:color="auto" w:fill="FFFFFF" w:themeFill="background1"/>
          </w:tcPr>
          <w:p w14:paraId="08D42750" w14:textId="77777777" w:rsidR="00447A2D" w:rsidRPr="00EC1494" w:rsidRDefault="00447A2D" w:rsidP="0076275D">
            <w:pPr>
              <w:spacing w:after="0" w:line="240" w:lineRule="auto"/>
              <w:jc w:val="both"/>
              <w:rPr>
                <w:rFonts w:ascii="Sylfaen" w:hAnsi="Sylfaen"/>
                <w:b/>
                <w:noProof/>
                <w:lang w:val="ka-GE"/>
              </w:rPr>
            </w:pPr>
          </w:p>
        </w:tc>
        <w:tc>
          <w:tcPr>
            <w:tcW w:w="90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4DF4E940" w14:textId="77777777" w:rsidR="00447A2D" w:rsidRPr="00EC1494" w:rsidRDefault="00447A2D" w:rsidP="0076275D">
            <w:pPr>
              <w:spacing w:after="0" w:line="240" w:lineRule="auto"/>
              <w:jc w:val="both"/>
              <w:rPr>
                <w:rFonts w:ascii="Sylfaen" w:hAnsi="Sylfaen"/>
              </w:rPr>
            </w:pPr>
            <w:r w:rsidRPr="00EC1494">
              <w:rPr>
                <w:rFonts w:ascii="Sylfaen" w:hAnsi="Sylfaen"/>
              </w:rPr>
              <w:t>Pract.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7A51723" w14:textId="77777777" w:rsidR="00447A2D" w:rsidRPr="00EC1494" w:rsidRDefault="00447A2D" w:rsidP="0076275D">
            <w:pPr>
              <w:spacing w:after="0" w:line="240" w:lineRule="auto"/>
              <w:jc w:val="both"/>
              <w:rPr>
                <w:rFonts w:ascii="Sylfaen" w:hAnsi="Sylfaen"/>
                <w:lang w:val="ka-GE"/>
              </w:rPr>
            </w:pPr>
            <w:r w:rsidRPr="00EC1494">
              <w:rPr>
                <w:rFonts w:ascii="Sylfaen" w:hAnsi="Sylfaen"/>
                <w:b/>
              </w:rPr>
              <w:t>Veins of the lower extremities</w:t>
            </w:r>
            <w:r w:rsidRPr="00EC1494">
              <w:rPr>
                <w:rFonts w:ascii="Sylfaen" w:hAnsi="Sylfaen"/>
              </w:rPr>
              <w:t xml:space="preserve"> – Special research methods – varicose disease of the veins of the lower extremities, post trombophlebitis syndrome.</w:t>
            </w:r>
          </w:p>
        </w:tc>
        <w:tc>
          <w:tcPr>
            <w:tcW w:w="630" w:type="dxa"/>
            <w:tcBorders>
              <w:left w:val="single" w:sz="4" w:space="0" w:color="000000"/>
              <w:bottom w:val="single" w:sz="4" w:space="0" w:color="auto"/>
              <w:right w:val="single" w:sz="4" w:space="0" w:color="000000"/>
            </w:tcBorders>
            <w:shd w:val="clear" w:color="auto" w:fill="FFFFFF" w:themeFill="background1"/>
          </w:tcPr>
          <w:p w14:paraId="23758038" w14:textId="77777777" w:rsidR="00447A2D" w:rsidRPr="00EC1494" w:rsidRDefault="00435679" w:rsidP="0076275D">
            <w:pPr>
              <w:spacing w:after="0" w:line="240" w:lineRule="auto"/>
              <w:jc w:val="both"/>
              <w:rPr>
                <w:rFonts w:ascii="Sylfaen" w:hAnsi="Sylfaen"/>
                <w:b/>
                <w:noProof/>
              </w:rPr>
            </w:pPr>
            <w:r w:rsidRPr="00EC1494">
              <w:rPr>
                <w:rFonts w:ascii="Sylfaen" w:hAnsi="Sylfaen"/>
                <w:b/>
                <w:noProof/>
              </w:rPr>
              <w:t>2</w:t>
            </w:r>
          </w:p>
        </w:tc>
        <w:tc>
          <w:tcPr>
            <w:tcW w:w="630" w:type="dxa"/>
            <w:tcBorders>
              <w:left w:val="single" w:sz="4" w:space="0" w:color="000000"/>
              <w:bottom w:val="single" w:sz="4" w:space="0" w:color="auto"/>
              <w:right w:val="single" w:sz="4" w:space="0" w:color="000000"/>
            </w:tcBorders>
            <w:shd w:val="clear" w:color="auto" w:fill="FFFFFF" w:themeFill="background1"/>
          </w:tcPr>
          <w:p w14:paraId="6DC4AA66" w14:textId="77777777" w:rsidR="00447A2D" w:rsidRPr="00EC1494" w:rsidRDefault="00447A2D" w:rsidP="0076275D">
            <w:pPr>
              <w:spacing w:after="0" w:line="240" w:lineRule="auto"/>
              <w:jc w:val="both"/>
              <w:rPr>
                <w:rFonts w:ascii="Sylfaen" w:hAnsi="Sylfaen"/>
                <w:b/>
                <w:noProof/>
              </w:rPr>
            </w:pPr>
          </w:p>
        </w:tc>
      </w:tr>
      <w:tr w:rsidR="00447A2D" w:rsidRPr="00EC1494" w14:paraId="1CF18DAB" w14:textId="77777777" w:rsidTr="00710D6F">
        <w:trPr>
          <w:trHeight w:val="557"/>
        </w:trPr>
        <w:tc>
          <w:tcPr>
            <w:tcW w:w="1726" w:type="dxa"/>
            <w:vMerge w:val="restart"/>
            <w:tcBorders>
              <w:left w:val="single" w:sz="4" w:space="0" w:color="000000"/>
              <w:right w:val="single" w:sz="4" w:space="0" w:color="auto"/>
            </w:tcBorders>
            <w:shd w:val="clear" w:color="auto" w:fill="FFFFFF" w:themeFill="background1"/>
          </w:tcPr>
          <w:p w14:paraId="5D2A5FCA"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noProof/>
              </w:rPr>
              <w:lastRenderedPageBreak/>
              <w:t>I</w:t>
            </w:r>
            <w:r w:rsidRPr="00EC1494">
              <w:rPr>
                <w:rFonts w:ascii="Sylfaen" w:hAnsi="Sylfaen"/>
                <w:b/>
                <w:noProof/>
                <w:lang w:val="ka-GE"/>
              </w:rPr>
              <w:t xml:space="preserve">X </w:t>
            </w:r>
            <w:r w:rsidRPr="00EC1494">
              <w:rPr>
                <w:rFonts w:ascii="Sylfaen" w:hAnsi="Sylfaen"/>
                <w:b/>
                <w:noProof/>
              </w:rPr>
              <w:t>day</w:t>
            </w:r>
          </w:p>
          <w:p w14:paraId="3DA9B4BB" w14:textId="77777777" w:rsidR="00447A2D" w:rsidRPr="00EC1494" w:rsidRDefault="00447A2D" w:rsidP="0076275D">
            <w:pPr>
              <w:spacing w:after="0" w:line="240" w:lineRule="auto"/>
              <w:jc w:val="both"/>
              <w:rPr>
                <w:rFonts w:ascii="Sylfaen" w:hAnsi="Sylfaen"/>
                <w:b/>
                <w:noProof/>
                <w:lang w:val="ka-GE"/>
              </w:rPr>
            </w:pPr>
          </w:p>
        </w:tc>
        <w:tc>
          <w:tcPr>
            <w:tcW w:w="90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32873670" w14:textId="77777777" w:rsidR="00447A2D" w:rsidRPr="00EC1494" w:rsidRDefault="00447A2D" w:rsidP="0076275D">
            <w:pPr>
              <w:spacing w:after="0" w:line="240" w:lineRule="auto"/>
              <w:jc w:val="both"/>
              <w:rPr>
                <w:rFonts w:ascii="Sylfaen" w:hAnsi="Sylfaen"/>
              </w:rPr>
            </w:pPr>
            <w:r w:rsidRPr="00EC1494">
              <w:rPr>
                <w:rFonts w:ascii="Sylfaen" w:hAnsi="Sylfaen"/>
              </w:rPr>
              <w:t>Lect.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8402BA0" w14:textId="77777777" w:rsidR="00447A2D" w:rsidRPr="00EC1494" w:rsidRDefault="00447A2D" w:rsidP="0076275D">
            <w:pPr>
              <w:spacing w:after="0" w:line="240" w:lineRule="auto"/>
              <w:jc w:val="both"/>
              <w:rPr>
                <w:rFonts w:ascii="Sylfaen" w:hAnsi="Sylfaen"/>
                <w:lang w:val="ka-GE"/>
              </w:rPr>
            </w:pPr>
            <w:r w:rsidRPr="00EC1494">
              <w:rPr>
                <w:rFonts w:ascii="Sylfaen" w:hAnsi="Sylfaen"/>
              </w:rPr>
              <w:t>Lower limb lymphatic ducts diseases</w:t>
            </w:r>
          </w:p>
        </w:tc>
        <w:tc>
          <w:tcPr>
            <w:tcW w:w="630" w:type="dxa"/>
            <w:tcBorders>
              <w:left w:val="single" w:sz="4" w:space="0" w:color="000000"/>
              <w:bottom w:val="single" w:sz="4" w:space="0" w:color="auto"/>
              <w:right w:val="single" w:sz="4" w:space="0" w:color="000000"/>
            </w:tcBorders>
            <w:shd w:val="clear" w:color="auto" w:fill="FFFFFF" w:themeFill="background1"/>
          </w:tcPr>
          <w:p w14:paraId="20D650CD"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noProof/>
                <w:lang w:val="ka-GE"/>
              </w:rPr>
              <w:t>1</w:t>
            </w:r>
          </w:p>
        </w:tc>
        <w:tc>
          <w:tcPr>
            <w:tcW w:w="630" w:type="dxa"/>
            <w:tcBorders>
              <w:left w:val="single" w:sz="4" w:space="0" w:color="000000"/>
              <w:bottom w:val="single" w:sz="4" w:space="0" w:color="auto"/>
              <w:right w:val="single" w:sz="4" w:space="0" w:color="000000"/>
            </w:tcBorders>
            <w:shd w:val="clear" w:color="auto" w:fill="FFFFFF" w:themeFill="background1"/>
          </w:tcPr>
          <w:p w14:paraId="58E67A60" w14:textId="77777777" w:rsidR="00447A2D" w:rsidRPr="00EC1494" w:rsidRDefault="00447A2D" w:rsidP="0076275D">
            <w:pPr>
              <w:spacing w:after="0" w:line="240" w:lineRule="auto"/>
              <w:jc w:val="both"/>
              <w:rPr>
                <w:rFonts w:ascii="Sylfaen" w:hAnsi="Sylfaen"/>
                <w:b/>
                <w:noProof/>
                <w:lang w:val="ka-GE"/>
              </w:rPr>
            </w:pPr>
          </w:p>
        </w:tc>
      </w:tr>
      <w:tr w:rsidR="00447A2D" w:rsidRPr="00EC1494" w14:paraId="72E1E032" w14:textId="77777777" w:rsidTr="00710D6F">
        <w:trPr>
          <w:trHeight w:val="557"/>
        </w:trPr>
        <w:tc>
          <w:tcPr>
            <w:tcW w:w="1726" w:type="dxa"/>
            <w:vMerge/>
            <w:tcBorders>
              <w:left w:val="single" w:sz="4" w:space="0" w:color="000000"/>
              <w:bottom w:val="single" w:sz="4" w:space="0" w:color="000000"/>
              <w:right w:val="single" w:sz="4" w:space="0" w:color="auto"/>
            </w:tcBorders>
            <w:shd w:val="clear" w:color="auto" w:fill="FFFFFF" w:themeFill="background1"/>
          </w:tcPr>
          <w:p w14:paraId="79D495F6" w14:textId="77777777" w:rsidR="00447A2D" w:rsidRPr="00EC1494" w:rsidRDefault="00447A2D" w:rsidP="0076275D">
            <w:pPr>
              <w:spacing w:after="0" w:line="240" w:lineRule="auto"/>
              <w:jc w:val="both"/>
              <w:rPr>
                <w:rFonts w:ascii="Sylfaen" w:hAnsi="Sylfaen"/>
                <w:b/>
                <w:noProof/>
                <w:lang w:val="ka-GE"/>
              </w:rPr>
            </w:pPr>
          </w:p>
        </w:tc>
        <w:tc>
          <w:tcPr>
            <w:tcW w:w="90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6B89EB16" w14:textId="77777777" w:rsidR="00447A2D" w:rsidRPr="00EC1494" w:rsidRDefault="00447A2D" w:rsidP="0076275D">
            <w:pPr>
              <w:spacing w:after="0" w:line="240" w:lineRule="auto"/>
              <w:jc w:val="both"/>
              <w:rPr>
                <w:rFonts w:ascii="Sylfaen" w:hAnsi="Sylfaen"/>
              </w:rPr>
            </w:pPr>
            <w:r w:rsidRPr="00EC1494">
              <w:rPr>
                <w:rFonts w:ascii="Sylfaen" w:hAnsi="Sylfaen"/>
              </w:rPr>
              <w:t>Pract.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50C9A6A" w14:textId="77777777" w:rsidR="00447A2D" w:rsidRPr="00EC1494" w:rsidRDefault="00447A2D" w:rsidP="0076275D">
            <w:pPr>
              <w:spacing w:after="0" w:line="240" w:lineRule="auto"/>
              <w:jc w:val="both"/>
              <w:rPr>
                <w:rFonts w:ascii="Sylfaen" w:hAnsi="Sylfaen"/>
                <w:lang w:val="ka-GE"/>
              </w:rPr>
            </w:pPr>
            <w:r w:rsidRPr="00EC1494">
              <w:rPr>
                <w:rFonts w:ascii="Sylfaen" w:hAnsi="Sylfaen"/>
                <w:b/>
                <w:bCs/>
              </w:rPr>
              <w:t xml:space="preserve">Lymphatic ducts of the lower extremities – </w:t>
            </w:r>
            <w:r w:rsidRPr="00EC1494">
              <w:rPr>
                <w:rFonts w:ascii="Sylfaen" w:hAnsi="Sylfaen"/>
                <w:bCs/>
              </w:rPr>
              <w:t>elephant man disease -</w:t>
            </w:r>
            <w:r w:rsidRPr="00EC1494">
              <w:rPr>
                <w:rFonts w:ascii="Sylfaen" w:hAnsi="Sylfaen"/>
              </w:rPr>
              <w:t>etiology, pathogenesis, clinics, diagnostics, treatment, prevention.</w:t>
            </w:r>
          </w:p>
        </w:tc>
        <w:tc>
          <w:tcPr>
            <w:tcW w:w="630" w:type="dxa"/>
            <w:tcBorders>
              <w:left w:val="single" w:sz="4" w:space="0" w:color="000000"/>
              <w:bottom w:val="single" w:sz="4" w:space="0" w:color="auto"/>
              <w:right w:val="single" w:sz="4" w:space="0" w:color="000000"/>
            </w:tcBorders>
            <w:shd w:val="clear" w:color="auto" w:fill="FFFFFF" w:themeFill="background1"/>
          </w:tcPr>
          <w:p w14:paraId="6F8C8BE1" w14:textId="77777777" w:rsidR="00447A2D" w:rsidRPr="00EC1494" w:rsidRDefault="00435679" w:rsidP="0076275D">
            <w:pPr>
              <w:spacing w:after="0" w:line="240" w:lineRule="auto"/>
              <w:jc w:val="both"/>
              <w:rPr>
                <w:rFonts w:ascii="Sylfaen" w:hAnsi="Sylfaen"/>
                <w:b/>
                <w:noProof/>
              </w:rPr>
            </w:pPr>
            <w:r w:rsidRPr="00EC1494">
              <w:rPr>
                <w:rFonts w:ascii="Sylfaen" w:hAnsi="Sylfaen"/>
                <w:b/>
                <w:noProof/>
              </w:rPr>
              <w:t>2</w:t>
            </w:r>
          </w:p>
        </w:tc>
        <w:tc>
          <w:tcPr>
            <w:tcW w:w="630" w:type="dxa"/>
            <w:tcBorders>
              <w:left w:val="single" w:sz="4" w:space="0" w:color="000000"/>
              <w:bottom w:val="single" w:sz="4" w:space="0" w:color="auto"/>
              <w:right w:val="single" w:sz="4" w:space="0" w:color="000000"/>
            </w:tcBorders>
            <w:shd w:val="clear" w:color="auto" w:fill="FFFFFF" w:themeFill="background1"/>
          </w:tcPr>
          <w:p w14:paraId="7DDF197E" w14:textId="77777777" w:rsidR="00447A2D" w:rsidRPr="00EC1494" w:rsidRDefault="00447A2D" w:rsidP="0076275D">
            <w:pPr>
              <w:spacing w:after="0" w:line="240" w:lineRule="auto"/>
              <w:jc w:val="both"/>
              <w:rPr>
                <w:rFonts w:ascii="Sylfaen" w:hAnsi="Sylfaen"/>
                <w:b/>
                <w:noProof/>
              </w:rPr>
            </w:pPr>
          </w:p>
        </w:tc>
      </w:tr>
      <w:tr w:rsidR="00447A2D" w:rsidRPr="00EC1494" w14:paraId="298E405A" w14:textId="77777777" w:rsidTr="00710D6F">
        <w:trPr>
          <w:trHeight w:val="557"/>
        </w:trPr>
        <w:tc>
          <w:tcPr>
            <w:tcW w:w="1726" w:type="dxa"/>
            <w:vMerge w:val="restart"/>
            <w:tcBorders>
              <w:left w:val="single" w:sz="4" w:space="0" w:color="000000"/>
              <w:right w:val="single" w:sz="4" w:space="0" w:color="auto"/>
            </w:tcBorders>
            <w:shd w:val="clear" w:color="auto" w:fill="FFFFFF" w:themeFill="background1"/>
          </w:tcPr>
          <w:p w14:paraId="5E62CDE1"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noProof/>
                <w:lang w:val="ka-GE"/>
              </w:rPr>
              <w:t>X</w:t>
            </w:r>
            <w:r w:rsidRPr="00EC1494">
              <w:rPr>
                <w:rFonts w:ascii="Sylfaen" w:hAnsi="Sylfaen"/>
                <w:b/>
                <w:noProof/>
              </w:rPr>
              <w:t>day</w:t>
            </w:r>
          </w:p>
          <w:p w14:paraId="0F812A5A" w14:textId="77777777" w:rsidR="00447A2D" w:rsidRPr="00EC1494" w:rsidRDefault="00447A2D" w:rsidP="0076275D">
            <w:pPr>
              <w:spacing w:after="0" w:line="240" w:lineRule="auto"/>
              <w:jc w:val="both"/>
              <w:rPr>
                <w:rFonts w:ascii="Sylfaen" w:hAnsi="Sylfaen"/>
                <w:b/>
                <w:noProof/>
                <w:lang w:val="ka-GE"/>
              </w:rPr>
            </w:pPr>
          </w:p>
        </w:tc>
        <w:tc>
          <w:tcPr>
            <w:tcW w:w="90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69426A9A" w14:textId="77777777" w:rsidR="00447A2D" w:rsidRPr="00EC1494" w:rsidRDefault="00447A2D" w:rsidP="0076275D">
            <w:pPr>
              <w:spacing w:after="0" w:line="240" w:lineRule="auto"/>
              <w:jc w:val="both"/>
              <w:rPr>
                <w:rFonts w:ascii="Sylfaen" w:hAnsi="Sylfaen"/>
              </w:rPr>
            </w:pPr>
            <w:r w:rsidRPr="00EC1494">
              <w:rPr>
                <w:rFonts w:ascii="Sylfaen" w:hAnsi="Sylfaen"/>
              </w:rPr>
              <w:t>Lect.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40080B8" w14:textId="77777777" w:rsidR="00447A2D" w:rsidRPr="00EC1494" w:rsidRDefault="00447A2D" w:rsidP="0076275D">
            <w:pPr>
              <w:spacing w:after="0" w:line="240" w:lineRule="auto"/>
              <w:jc w:val="both"/>
              <w:rPr>
                <w:rFonts w:ascii="Sylfaen" w:hAnsi="Sylfaen"/>
                <w:lang w:val="ka-GE"/>
              </w:rPr>
            </w:pPr>
            <w:r w:rsidRPr="00EC1494">
              <w:rPr>
                <w:rFonts w:ascii="Sylfaen" w:eastAsia="Calibri" w:hAnsi="Sylfaen" w:cs="Times New Roman"/>
              </w:rPr>
              <w:t>Surgical diseases of diaphragm</w:t>
            </w:r>
          </w:p>
        </w:tc>
        <w:tc>
          <w:tcPr>
            <w:tcW w:w="630" w:type="dxa"/>
            <w:tcBorders>
              <w:left w:val="single" w:sz="4" w:space="0" w:color="000000"/>
              <w:bottom w:val="single" w:sz="4" w:space="0" w:color="auto"/>
              <w:right w:val="single" w:sz="4" w:space="0" w:color="000000"/>
            </w:tcBorders>
            <w:shd w:val="clear" w:color="auto" w:fill="FFFFFF" w:themeFill="background1"/>
          </w:tcPr>
          <w:p w14:paraId="1256E678"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noProof/>
                <w:lang w:val="ka-GE"/>
              </w:rPr>
              <w:t>1</w:t>
            </w:r>
          </w:p>
        </w:tc>
        <w:tc>
          <w:tcPr>
            <w:tcW w:w="630" w:type="dxa"/>
            <w:tcBorders>
              <w:left w:val="single" w:sz="4" w:space="0" w:color="000000"/>
              <w:bottom w:val="single" w:sz="4" w:space="0" w:color="auto"/>
              <w:right w:val="single" w:sz="4" w:space="0" w:color="000000"/>
            </w:tcBorders>
            <w:shd w:val="clear" w:color="auto" w:fill="FFFFFF" w:themeFill="background1"/>
          </w:tcPr>
          <w:p w14:paraId="2AD431FB" w14:textId="77777777" w:rsidR="00447A2D" w:rsidRPr="00EC1494" w:rsidRDefault="00447A2D" w:rsidP="0076275D">
            <w:pPr>
              <w:spacing w:after="0" w:line="240" w:lineRule="auto"/>
              <w:jc w:val="both"/>
              <w:rPr>
                <w:rFonts w:ascii="Sylfaen" w:hAnsi="Sylfaen"/>
                <w:b/>
                <w:noProof/>
                <w:lang w:val="ka-GE"/>
              </w:rPr>
            </w:pPr>
          </w:p>
        </w:tc>
      </w:tr>
      <w:tr w:rsidR="00447A2D" w:rsidRPr="00EC1494" w14:paraId="6221DC44" w14:textId="77777777" w:rsidTr="00710D6F">
        <w:trPr>
          <w:trHeight w:val="465"/>
        </w:trPr>
        <w:tc>
          <w:tcPr>
            <w:tcW w:w="1726" w:type="dxa"/>
            <w:vMerge/>
            <w:tcBorders>
              <w:left w:val="single" w:sz="4" w:space="0" w:color="auto"/>
              <w:bottom w:val="single" w:sz="4" w:space="0" w:color="auto"/>
              <w:right w:val="single" w:sz="4" w:space="0" w:color="auto"/>
            </w:tcBorders>
            <w:shd w:val="clear" w:color="auto" w:fill="FFFFFF" w:themeFill="background1"/>
          </w:tcPr>
          <w:p w14:paraId="51479230" w14:textId="77777777" w:rsidR="00447A2D" w:rsidRPr="00EC1494" w:rsidRDefault="00447A2D" w:rsidP="0076275D">
            <w:pPr>
              <w:spacing w:after="0" w:line="240" w:lineRule="auto"/>
              <w:jc w:val="both"/>
              <w:rPr>
                <w:rFonts w:ascii="Sylfaen" w:hAnsi="Sylfaen"/>
                <w:b/>
                <w:noProof/>
              </w:rPr>
            </w:pPr>
          </w:p>
        </w:tc>
        <w:tc>
          <w:tcPr>
            <w:tcW w:w="90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1C01EF1" w14:textId="77777777" w:rsidR="00447A2D" w:rsidRPr="00EC1494" w:rsidRDefault="00447A2D" w:rsidP="0076275D">
            <w:pPr>
              <w:spacing w:after="0" w:line="240" w:lineRule="auto"/>
              <w:jc w:val="both"/>
              <w:rPr>
                <w:rFonts w:ascii="Sylfaen" w:hAnsi="Sylfaen"/>
              </w:rPr>
            </w:pPr>
            <w:r w:rsidRPr="00EC1494">
              <w:rPr>
                <w:rFonts w:ascii="Sylfaen" w:hAnsi="Sylfaen"/>
              </w:rPr>
              <w:t>Pract.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26FE5C9" w14:textId="77777777" w:rsidR="00447A2D" w:rsidRPr="00EC1494" w:rsidRDefault="00447A2D" w:rsidP="0076275D">
            <w:pPr>
              <w:spacing w:after="0" w:line="240" w:lineRule="auto"/>
              <w:jc w:val="both"/>
              <w:rPr>
                <w:rFonts w:ascii="Sylfaen" w:hAnsi="Sylfaen"/>
                <w:lang w:val="ka-GE"/>
              </w:rPr>
            </w:pPr>
            <w:r w:rsidRPr="00EC1494">
              <w:rPr>
                <w:rFonts w:ascii="Sylfaen" w:hAnsi="Sylfaen"/>
                <w:b/>
                <w:bCs/>
              </w:rPr>
              <w:t xml:space="preserve">Diaphragm – </w:t>
            </w:r>
            <w:r w:rsidRPr="00EC1494">
              <w:rPr>
                <w:rFonts w:ascii="Sylfaen" w:hAnsi="Sylfaen"/>
                <w:bCs/>
              </w:rPr>
              <w:t>research methods, hernias, hernias of the gullet of the diaphragm, diaphragm relaxation</w:t>
            </w:r>
          </w:p>
        </w:tc>
        <w:tc>
          <w:tcPr>
            <w:tcW w:w="63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9CF0885" w14:textId="77777777" w:rsidR="00447A2D" w:rsidRPr="00EC1494" w:rsidRDefault="00435679" w:rsidP="0076275D">
            <w:pPr>
              <w:spacing w:after="0" w:line="240" w:lineRule="auto"/>
              <w:jc w:val="both"/>
              <w:rPr>
                <w:rFonts w:ascii="Sylfaen" w:hAnsi="Sylfaen"/>
                <w:b/>
                <w:noProof/>
              </w:rPr>
            </w:pPr>
            <w:r w:rsidRPr="00EC1494">
              <w:rPr>
                <w:rFonts w:ascii="Sylfaen" w:hAnsi="Sylfaen"/>
                <w:b/>
                <w:noProof/>
              </w:rPr>
              <w:t>2</w:t>
            </w:r>
          </w:p>
        </w:tc>
        <w:tc>
          <w:tcPr>
            <w:tcW w:w="63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6868826" w14:textId="77777777" w:rsidR="00447A2D" w:rsidRPr="00EC1494" w:rsidRDefault="00447A2D" w:rsidP="0076275D">
            <w:pPr>
              <w:spacing w:after="0" w:line="240" w:lineRule="auto"/>
              <w:jc w:val="both"/>
              <w:rPr>
                <w:rFonts w:ascii="Sylfaen" w:hAnsi="Sylfaen"/>
                <w:b/>
                <w:noProof/>
              </w:rPr>
            </w:pPr>
          </w:p>
        </w:tc>
      </w:tr>
      <w:tr w:rsidR="00447A2D" w:rsidRPr="00EC1494" w14:paraId="683C25F2" w14:textId="77777777" w:rsidTr="00710D6F">
        <w:trPr>
          <w:trHeight w:val="465"/>
        </w:trPr>
        <w:tc>
          <w:tcPr>
            <w:tcW w:w="1726" w:type="dxa"/>
            <w:tcBorders>
              <w:left w:val="single" w:sz="4" w:space="0" w:color="auto"/>
              <w:right w:val="single" w:sz="4" w:space="0" w:color="auto"/>
            </w:tcBorders>
            <w:shd w:val="clear" w:color="auto" w:fill="D9D9D9" w:themeFill="background1" w:themeFillShade="D9"/>
          </w:tcPr>
          <w:p w14:paraId="480BFAF6" w14:textId="77777777" w:rsidR="00447A2D" w:rsidRPr="00EC1494" w:rsidRDefault="00447A2D" w:rsidP="0076275D">
            <w:pPr>
              <w:spacing w:after="0" w:line="240" w:lineRule="auto"/>
              <w:jc w:val="both"/>
              <w:rPr>
                <w:rFonts w:ascii="Sylfaen" w:hAnsi="Sylfaen"/>
                <w:b/>
                <w:noProof/>
              </w:rPr>
            </w:pPr>
            <w:r w:rsidRPr="00EC1494">
              <w:rPr>
                <w:rFonts w:ascii="Sylfaen" w:hAnsi="Sylfaen"/>
                <w:b/>
                <w:noProof/>
              </w:rPr>
              <w:t>XI day</w:t>
            </w:r>
          </w:p>
        </w:tc>
        <w:tc>
          <w:tcPr>
            <w:tcW w:w="801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0EA79C8B" w14:textId="77777777" w:rsidR="00447A2D" w:rsidRPr="00EC1494" w:rsidRDefault="00447A2D" w:rsidP="0076275D">
            <w:pPr>
              <w:spacing w:after="0" w:line="240" w:lineRule="auto"/>
              <w:jc w:val="both"/>
              <w:rPr>
                <w:rFonts w:ascii="Sylfaen" w:hAnsi="Sylfaen"/>
                <w:b/>
              </w:rPr>
            </w:pPr>
            <w:r w:rsidRPr="00EC1494">
              <w:rPr>
                <w:rFonts w:ascii="Sylfaen" w:hAnsi="Sylfaen"/>
                <w:b/>
              </w:rPr>
              <w:t xml:space="preserve">                            Midterm</w:t>
            </w:r>
          </w:p>
        </w:tc>
        <w:tc>
          <w:tcPr>
            <w:tcW w:w="63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4F2D268F" w14:textId="77777777" w:rsidR="00447A2D" w:rsidRPr="00EC1494" w:rsidRDefault="00447A2D" w:rsidP="0076275D">
            <w:pPr>
              <w:spacing w:after="0" w:line="240" w:lineRule="auto"/>
              <w:jc w:val="both"/>
              <w:rPr>
                <w:rFonts w:ascii="Sylfaen" w:hAnsi="Sylfaen"/>
                <w:b/>
                <w:noProof/>
              </w:rPr>
            </w:pPr>
            <w:r w:rsidRPr="00EC1494">
              <w:rPr>
                <w:rFonts w:ascii="Sylfaen" w:hAnsi="Sylfaen"/>
                <w:b/>
                <w:noProof/>
              </w:rPr>
              <w:t>2</w:t>
            </w:r>
          </w:p>
        </w:tc>
        <w:tc>
          <w:tcPr>
            <w:tcW w:w="63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122D2048" w14:textId="77777777" w:rsidR="00447A2D" w:rsidRPr="00EC1494" w:rsidRDefault="00447A2D" w:rsidP="0076275D">
            <w:pPr>
              <w:spacing w:after="0" w:line="240" w:lineRule="auto"/>
              <w:jc w:val="both"/>
              <w:rPr>
                <w:rFonts w:ascii="Sylfaen" w:hAnsi="Sylfaen"/>
                <w:b/>
                <w:noProof/>
              </w:rPr>
            </w:pPr>
          </w:p>
        </w:tc>
      </w:tr>
      <w:tr w:rsidR="00447A2D" w:rsidRPr="00EC1494" w14:paraId="42D27408" w14:textId="77777777" w:rsidTr="00710D6F">
        <w:trPr>
          <w:trHeight w:val="465"/>
        </w:trPr>
        <w:tc>
          <w:tcPr>
            <w:tcW w:w="1726" w:type="dxa"/>
            <w:vMerge w:val="restart"/>
            <w:tcBorders>
              <w:left w:val="single" w:sz="4" w:space="0" w:color="auto"/>
              <w:right w:val="single" w:sz="4" w:space="0" w:color="auto"/>
            </w:tcBorders>
            <w:shd w:val="clear" w:color="auto" w:fill="FFFFFF" w:themeFill="background1"/>
          </w:tcPr>
          <w:p w14:paraId="6688B32B"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noProof/>
              </w:rPr>
              <w:t>XIIday</w:t>
            </w:r>
          </w:p>
          <w:p w14:paraId="254E54EF" w14:textId="77777777" w:rsidR="00447A2D" w:rsidRPr="00EC1494" w:rsidRDefault="00447A2D" w:rsidP="0076275D">
            <w:pPr>
              <w:spacing w:after="0" w:line="240" w:lineRule="auto"/>
              <w:jc w:val="both"/>
              <w:rPr>
                <w:rFonts w:ascii="Sylfaen" w:hAnsi="Sylfaen"/>
                <w:b/>
                <w:noProof/>
              </w:rPr>
            </w:pPr>
          </w:p>
        </w:tc>
        <w:tc>
          <w:tcPr>
            <w:tcW w:w="90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491D2645" w14:textId="77777777" w:rsidR="00447A2D" w:rsidRPr="00EC1494" w:rsidRDefault="00447A2D" w:rsidP="0076275D">
            <w:pPr>
              <w:spacing w:after="0" w:line="240" w:lineRule="auto"/>
              <w:jc w:val="both"/>
              <w:rPr>
                <w:rFonts w:ascii="Sylfaen" w:hAnsi="Sylfaen"/>
              </w:rPr>
            </w:pPr>
            <w:r w:rsidRPr="00EC1494">
              <w:rPr>
                <w:rFonts w:ascii="Sylfaen" w:hAnsi="Sylfaen"/>
              </w:rPr>
              <w:t>Lect.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E520FE9" w14:textId="77777777" w:rsidR="00447A2D" w:rsidRPr="00EC1494" w:rsidRDefault="00447A2D" w:rsidP="0076275D">
            <w:pPr>
              <w:spacing w:after="0" w:line="240" w:lineRule="auto"/>
              <w:jc w:val="both"/>
              <w:rPr>
                <w:rFonts w:ascii="Sylfaen" w:hAnsi="Sylfaen"/>
              </w:rPr>
            </w:pPr>
            <w:r w:rsidRPr="00EC1494">
              <w:rPr>
                <w:rFonts w:ascii="Sylfaen" w:hAnsi="Sylfaen"/>
              </w:rPr>
              <w:t>Acute surgical diseases</w:t>
            </w:r>
          </w:p>
        </w:tc>
        <w:tc>
          <w:tcPr>
            <w:tcW w:w="63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D395E99" w14:textId="77777777" w:rsidR="00447A2D" w:rsidRPr="00EC1494" w:rsidRDefault="00447A2D" w:rsidP="0076275D">
            <w:pPr>
              <w:spacing w:after="0" w:line="240" w:lineRule="auto"/>
              <w:jc w:val="both"/>
              <w:rPr>
                <w:rFonts w:ascii="Sylfaen" w:hAnsi="Sylfaen"/>
                <w:b/>
                <w:noProof/>
              </w:rPr>
            </w:pPr>
            <w:r w:rsidRPr="00EC1494">
              <w:rPr>
                <w:rFonts w:ascii="Sylfaen" w:hAnsi="Sylfaen"/>
                <w:b/>
                <w:noProof/>
              </w:rPr>
              <w:t>1</w:t>
            </w:r>
          </w:p>
        </w:tc>
        <w:tc>
          <w:tcPr>
            <w:tcW w:w="63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CEEDE4A" w14:textId="77777777" w:rsidR="00447A2D" w:rsidRPr="00EC1494" w:rsidRDefault="00447A2D" w:rsidP="0076275D">
            <w:pPr>
              <w:spacing w:after="0" w:line="240" w:lineRule="auto"/>
              <w:jc w:val="both"/>
              <w:rPr>
                <w:rFonts w:ascii="Sylfaen" w:hAnsi="Sylfaen"/>
                <w:b/>
                <w:noProof/>
              </w:rPr>
            </w:pPr>
          </w:p>
        </w:tc>
      </w:tr>
      <w:tr w:rsidR="00447A2D" w:rsidRPr="00EC1494" w14:paraId="6C6F88DF" w14:textId="77777777" w:rsidTr="00710D6F">
        <w:trPr>
          <w:trHeight w:val="465"/>
        </w:trPr>
        <w:tc>
          <w:tcPr>
            <w:tcW w:w="1726" w:type="dxa"/>
            <w:vMerge/>
            <w:tcBorders>
              <w:left w:val="single" w:sz="4" w:space="0" w:color="auto"/>
              <w:bottom w:val="single" w:sz="4" w:space="0" w:color="auto"/>
              <w:right w:val="single" w:sz="4" w:space="0" w:color="auto"/>
            </w:tcBorders>
            <w:shd w:val="clear" w:color="auto" w:fill="FFFFFF" w:themeFill="background1"/>
          </w:tcPr>
          <w:p w14:paraId="1EBA24C2" w14:textId="77777777" w:rsidR="00447A2D" w:rsidRPr="00EC1494" w:rsidRDefault="00447A2D" w:rsidP="0076275D">
            <w:pPr>
              <w:spacing w:after="0" w:line="240" w:lineRule="auto"/>
              <w:jc w:val="both"/>
              <w:rPr>
                <w:rFonts w:ascii="Sylfaen" w:hAnsi="Sylfaen"/>
                <w:b/>
                <w:noProof/>
              </w:rPr>
            </w:pPr>
          </w:p>
        </w:tc>
        <w:tc>
          <w:tcPr>
            <w:tcW w:w="90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620F5C0" w14:textId="77777777" w:rsidR="00447A2D" w:rsidRPr="00EC1494" w:rsidRDefault="00447A2D" w:rsidP="0076275D">
            <w:pPr>
              <w:spacing w:after="0" w:line="240" w:lineRule="auto"/>
              <w:jc w:val="both"/>
              <w:rPr>
                <w:rFonts w:ascii="Sylfaen" w:hAnsi="Sylfaen"/>
              </w:rPr>
            </w:pPr>
            <w:r w:rsidRPr="00EC1494">
              <w:rPr>
                <w:rFonts w:ascii="Sylfaen" w:hAnsi="Sylfaen"/>
              </w:rPr>
              <w:t>Pract.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980A756" w14:textId="77777777" w:rsidR="00447A2D" w:rsidRPr="00EC1494" w:rsidRDefault="00447A2D" w:rsidP="0076275D">
            <w:pPr>
              <w:spacing w:after="0" w:line="240" w:lineRule="auto"/>
              <w:jc w:val="both"/>
              <w:rPr>
                <w:rFonts w:ascii="Sylfaen" w:hAnsi="Sylfaen"/>
              </w:rPr>
            </w:pPr>
            <w:r w:rsidRPr="00EC1494">
              <w:rPr>
                <w:rFonts w:ascii="Sylfaen" w:hAnsi="Sylfaen"/>
              </w:rPr>
              <w:t>Appendicitis, strangulated hernia, ulcer perforation and bleeding, cholecystitis, pancreatitis, obstruction.</w:t>
            </w:r>
          </w:p>
        </w:tc>
        <w:tc>
          <w:tcPr>
            <w:tcW w:w="63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7A046E3" w14:textId="77777777" w:rsidR="00447A2D" w:rsidRPr="00EC1494" w:rsidRDefault="00435679" w:rsidP="0076275D">
            <w:pPr>
              <w:spacing w:after="0" w:line="240" w:lineRule="auto"/>
              <w:jc w:val="both"/>
              <w:rPr>
                <w:rFonts w:ascii="Sylfaen" w:hAnsi="Sylfaen"/>
                <w:b/>
                <w:noProof/>
              </w:rPr>
            </w:pPr>
            <w:r w:rsidRPr="00EC1494">
              <w:rPr>
                <w:rFonts w:ascii="Sylfaen" w:hAnsi="Sylfaen"/>
                <w:b/>
                <w:noProof/>
              </w:rPr>
              <w:t>2</w:t>
            </w:r>
          </w:p>
        </w:tc>
        <w:tc>
          <w:tcPr>
            <w:tcW w:w="63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ACC5897" w14:textId="77777777" w:rsidR="00447A2D" w:rsidRPr="00EC1494" w:rsidRDefault="00447A2D" w:rsidP="0076275D">
            <w:pPr>
              <w:spacing w:after="0" w:line="240" w:lineRule="auto"/>
              <w:jc w:val="both"/>
              <w:rPr>
                <w:rFonts w:ascii="Sylfaen" w:hAnsi="Sylfaen"/>
                <w:b/>
                <w:noProof/>
              </w:rPr>
            </w:pPr>
          </w:p>
        </w:tc>
      </w:tr>
      <w:tr w:rsidR="00447A2D" w:rsidRPr="00EC1494" w14:paraId="5965FB22" w14:textId="77777777" w:rsidTr="00710D6F">
        <w:trPr>
          <w:trHeight w:val="465"/>
        </w:trPr>
        <w:tc>
          <w:tcPr>
            <w:tcW w:w="1726" w:type="dxa"/>
            <w:vMerge w:val="restart"/>
            <w:tcBorders>
              <w:left w:val="single" w:sz="4" w:space="0" w:color="auto"/>
              <w:right w:val="single" w:sz="4" w:space="0" w:color="auto"/>
            </w:tcBorders>
            <w:shd w:val="clear" w:color="auto" w:fill="FFFFFF" w:themeFill="background1"/>
          </w:tcPr>
          <w:p w14:paraId="0DE2C20F"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noProof/>
              </w:rPr>
              <w:t>XIIIday</w:t>
            </w:r>
          </w:p>
          <w:p w14:paraId="4F3B746B" w14:textId="77777777" w:rsidR="00447A2D" w:rsidRPr="00EC1494" w:rsidRDefault="00447A2D" w:rsidP="0076275D">
            <w:pPr>
              <w:spacing w:after="0" w:line="240" w:lineRule="auto"/>
              <w:jc w:val="both"/>
              <w:rPr>
                <w:rFonts w:ascii="Sylfaen" w:hAnsi="Sylfaen"/>
                <w:b/>
                <w:noProof/>
              </w:rPr>
            </w:pPr>
          </w:p>
        </w:tc>
        <w:tc>
          <w:tcPr>
            <w:tcW w:w="90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36EE04D6" w14:textId="77777777" w:rsidR="00447A2D" w:rsidRPr="00EC1494" w:rsidRDefault="00447A2D" w:rsidP="0076275D">
            <w:pPr>
              <w:spacing w:after="0" w:line="240" w:lineRule="auto"/>
              <w:jc w:val="both"/>
              <w:rPr>
                <w:rFonts w:ascii="Sylfaen" w:hAnsi="Sylfaen"/>
              </w:rPr>
            </w:pPr>
            <w:r w:rsidRPr="00EC1494">
              <w:rPr>
                <w:rFonts w:ascii="Sylfaen" w:hAnsi="Sylfaen"/>
              </w:rPr>
              <w:t>Lect.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43C6905" w14:textId="77777777" w:rsidR="00447A2D" w:rsidRPr="00EC1494" w:rsidRDefault="00447A2D" w:rsidP="0076275D">
            <w:pPr>
              <w:spacing w:after="0" w:line="240" w:lineRule="auto"/>
              <w:jc w:val="both"/>
              <w:rPr>
                <w:rFonts w:ascii="Sylfaen" w:hAnsi="Sylfaen"/>
              </w:rPr>
            </w:pPr>
            <w:r w:rsidRPr="00EC1494">
              <w:rPr>
                <w:rFonts w:ascii="Sylfaen" w:hAnsi="Sylfaen"/>
              </w:rPr>
              <w:t>Acute surgical diseases</w:t>
            </w:r>
          </w:p>
        </w:tc>
        <w:tc>
          <w:tcPr>
            <w:tcW w:w="63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C95D881" w14:textId="77777777" w:rsidR="00447A2D" w:rsidRPr="00EC1494" w:rsidRDefault="00447A2D" w:rsidP="0076275D">
            <w:pPr>
              <w:spacing w:after="0" w:line="240" w:lineRule="auto"/>
              <w:jc w:val="both"/>
              <w:rPr>
                <w:rFonts w:ascii="Sylfaen" w:hAnsi="Sylfaen"/>
                <w:b/>
                <w:noProof/>
              </w:rPr>
            </w:pPr>
            <w:r w:rsidRPr="00EC1494">
              <w:rPr>
                <w:rFonts w:ascii="Sylfaen" w:hAnsi="Sylfaen"/>
                <w:b/>
                <w:noProof/>
              </w:rPr>
              <w:t>1</w:t>
            </w:r>
          </w:p>
        </w:tc>
        <w:tc>
          <w:tcPr>
            <w:tcW w:w="63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B9FB817" w14:textId="77777777" w:rsidR="00447A2D" w:rsidRPr="00EC1494" w:rsidRDefault="00447A2D" w:rsidP="0076275D">
            <w:pPr>
              <w:spacing w:after="0" w:line="240" w:lineRule="auto"/>
              <w:jc w:val="both"/>
              <w:rPr>
                <w:rFonts w:ascii="Sylfaen" w:hAnsi="Sylfaen"/>
                <w:b/>
                <w:noProof/>
              </w:rPr>
            </w:pPr>
          </w:p>
        </w:tc>
      </w:tr>
      <w:tr w:rsidR="00447A2D" w:rsidRPr="00EC1494" w14:paraId="11C6BC5C" w14:textId="77777777" w:rsidTr="00710D6F">
        <w:trPr>
          <w:trHeight w:val="465"/>
        </w:trPr>
        <w:tc>
          <w:tcPr>
            <w:tcW w:w="1726" w:type="dxa"/>
            <w:vMerge/>
            <w:tcBorders>
              <w:left w:val="single" w:sz="4" w:space="0" w:color="auto"/>
              <w:bottom w:val="single" w:sz="4" w:space="0" w:color="auto"/>
              <w:right w:val="single" w:sz="4" w:space="0" w:color="auto"/>
            </w:tcBorders>
            <w:shd w:val="clear" w:color="auto" w:fill="FFFFFF" w:themeFill="background1"/>
          </w:tcPr>
          <w:p w14:paraId="38602AB5" w14:textId="77777777" w:rsidR="00447A2D" w:rsidRPr="00EC1494" w:rsidRDefault="00447A2D" w:rsidP="0076275D">
            <w:pPr>
              <w:spacing w:after="0" w:line="240" w:lineRule="auto"/>
              <w:jc w:val="both"/>
              <w:rPr>
                <w:rFonts w:ascii="Sylfaen" w:hAnsi="Sylfaen"/>
                <w:b/>
                <w:noProof/>
              </w:rPr>
            </w:pPr>
          </w:p>
        </w:tc>
        <w:tc>
          <w:tcPr>
            <w:tcW w:w="90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5C53360C" w14:textId="77777777" w:rsidR="00447A2D" w:rsidRPr="00EC1494" w:rsidRDefault="00447A2D" w:rsidP="0076275D">
            <w:pPr>
              <w:spacing w:after="0" w:line="240" w:lineRule="auto"/>
              <w:jc w:val="both"/>
              <w:rPr>
                <w:rFonts w:ascii="Sylfaen" w:hAnsi="Sylfaen"/>
              </w:rPr>
            </w:pPr>
            <w:r w:rsidRPr="00EC1494">
              <w:rPr>
                <w:rFonts w:ascii="Sylfaen" w:hAnsi="Sylfaen"/>
              </w:rPr>
              <w:t>Pract.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F4D5175" w14:textId="77777777" w:rsidR="00447A2D" w:rsidRPr="00EC1494" w:rsidRDefault="00447A2D" w:rsidP="0076275D">
            <w:pPr>
              <w:spacing w:after="0" w:line="240" w:lineRule="auto"/>
              <w:jc w:val="both"/>
              <w:rPr>
                <w:rFonts w:ascii="Sylfaen" w:hAnsi="Sylfaen"/>
              </w:rPr>
            </w:pPr>
            <w:r w:rsidRPr="00EC1494">
              <w:rPr>
                <w:rFonts w:ascii="Sylfaen" w:hAnsi="Sylfaen"/>
              </w:rPr>
              <w:t>Lung abscess, gangrene, acute pleural empyema, spontaneous pneumothorax, lung hemorrhage, mediastinitis.</w:t>
            </w:r>
          </w:p>
        </w:tc>
        <w:tc>
          <w:tcPr>
            <w:tcW w:w="63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43AF34F" w14:textId="77777777" w:rsidR="00447A2D" w:rsidRPr="00EC1494" w:rsidRDefault="00435679" w:rsidP="0076275D">
            <w:pPr>
              <w:spacing w:after="0" w:line="240" w:lineRule="auto"/>
              <w:jc w:val="both"/>
              <w:rPr>
                <w:rFonts w:ascii="Sylfaen" w:hAnsi="Sylfaen"/>
                <w:b/>
                <w:noProof/>
              </w:rPr>
            </w:pPr>
            <w:r w:rsidRPr="00EC1494">
              <w:rPr>
                <w:rFonts w:ascii="Sylfaen" w:hAnsi="Sylfaen"/>
                <w:b/>
                <w:noProof/>
              </w:rPr>
              <w:t>2</w:t>
            </w:r>
          </w:p>
        </w:tc>
        <w:tc>
          <w:tcPr>
            <w:tcW w:w="63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494F6A3" w14:textId="77777777" w:rsidR="00447A2D" w:rsidRPr="00EC1494" w:rsidRDefault="00447A2D" w:rsidP="0076275D">
            <w:pPr>
              <w:spacing w:after="0" w:line="240" w:lineRule="auto"/>
              <w:jc w:val="both"/>
              <w:rPr>
                <w:rFonts w:ascii="Sylfaen" w:hAnsi="Sylfaen"/>
                <w:b/>
                <w:noProof/>
              </w:rPr>
            </w:pPr>
          </w:p>
        </w:tc>
      </w:tr>
      <w:tr w:rsidR="00447A2D" w:rsidRPr="00EC1494" w14:paraId="075F9D1A" w14:textId="77777777" w:rsidTr="00710D6F">
        <w:trPr>
          <w:trHeight w:val="465"/>
        </w:trPr>
        <w:tc>
          <w:tcPr>
            <w:tcW w:w="1726" w:type="dxa"/>
            <w:vMerge w:val="restart"/>
            <w:tcBorders>
              <w:left w:val="single" w:sz="4" w:space="0" w:color="auto"/>
              <w:right w:val="single" w:sz="4" w:space="0" w:color="auto"/>
            </w:tcBorders>
            <w:shd w:val="clear" w:color="auto" w:fill="FFFFFF" w:themeFill="background1"/>
          </w:tcPr>
          <w:p w14:paraId="1034D3B1"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noProof/>
              </w:rPr>
              <w:t>XIVday</w:t>
            </w:r>
          </w:p>
          <w:p w14:paraId="55A9DE9A" w14:textId="77777777" w:rsidR="00447A2D" w:rsidRPr="00EC1494" w:rsidRDefault="00447A2D" w:rsidP="0076275D">
            <w:pPr>
              <w:spacing w:after="0" w:line="240" w:lineRule="auto"/>
              <w:jc w:val="both"/>
              <w:rPr>
                <w:rFonts w:ascii="Sylfaen" w:hAnsi="Sylfaen"/>
                <w:b/>
                <w:noProof/>
              </w:rPr>
            </w:pPr>
          </w:p>
        </w:tc>
        <w:tc>
          <w:tcPr>
            <w:tcW w:w="90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70CDA7B6" w14:textId="77777777" w:rsidR="00447A2D" w:rsidRPr="00EC1494" w:rsidRDefault="00447A2D" w:rsidP="0076275D">
            <w:pPr>
              <w:spacing w:after="0" w:line="240" w:lineRule="auto"/>
              <w:jc w:val="both"/>
              <w:rPr>
                <w:rFonts w:ascii="Sylfaen" w:hAnsi="Sylfaen"/>
              </w:rPr>
            </w:pPr>
            <w:r w:rsidRPr="00EC1494">
              <w:rPr>
                <w:rFonts w:ascii="Sylfaen" w:hAnsi="Sylfaen"/>
              </w:rPr>
              <w:t>Lect.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CA7F54B" w14:textId="77777777" w:rsidR="00447A2D" w:rsidRPr="00EC1494" w:rsidRDefault="00447A2D" w:rsidP="0076275D">
            <w:pPr>
              <w:spacing w:after="0" w:line="240" w:lineRule="auto"/>
              <w:jc w:val="both"/>
              <w:rPr>
                <w:rFonts w:ascii="Sylfaen" w:hAnsi="Sylfaen"/>
              </w:rPr>
            </w:pPr>
            <w:r w:rsidRPr="00EC1494">
              <w:rPr>
                <w:rFonts w:ascii="Sylfaen" w:hAnsi="Sylfaen"/>
              </w:rPr>
              <w:t>Retroperitoneal  space diseases</w:t>
            </w:r>
          </w:p>
        </w:tc>
        <w:tc>
          <w:tcPr>
            <w:tcW w:w="63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27A019B" w14:textId="77777777" w:rsidR="00447A2D" w:rsidRPr="00EC1494" w:rsidRDefault="00447A2D" w:rsidP="0076275D">
            <w:pPr>
              <w:spacing w:after="0" w:line="240" w:lineRule="auto"/>
              <w:jc w:val="both"/>
              <w:rPr>
                <w:rFonts w:ascii="Sylfaen" w:hAnsi="Sylfaen"/>
                <w:b/>
                <w:noProof/>
              </w:rPr>
            </w:pPr>
            <w:r w:rsidRPr="00EC1494">
              <w:rPr>
                <w:rFonts w:ascii="Sylfaen" w:hAnsi="Sylfaen"/>
                <w:b/>
                <w:noProof/>
              </w:rPr>
              <w:t>1</w:t>
            </w:r>
          </w:p>
        </w:tc>
        <w:tc>
          <w:tcPr>
            <w:tcW w:w="63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D9C7C76" w14:textId="77777777" w:rsidR="00447A2D" w:rsidRPr="00EC1494" w:rsidRDefault="00447A2D" w:rsidP="0076275D">
            <w:pPr>
              <w:spacing w:after="0" w:line="240" w:lineRule="auto"/>
              <w:jc w:val="both"/>
              <w:rPr>
                <w:rFonts w:ascii="Sylfaen" w:hAnsi="Sylfaen"/>
                <w:b/>
                <w:noProof/>
              </w:rPr>
            </w:pPr>
          </w:p>
        </w:tc>
      </w:tr>
      <w:tr w:rsidR="00447A2D" w:rsidRPr="00EC1494" w14:paraId="55AB6950" w14:textId="77777777" w:rsidTr="00710D6F">
        <w:trPr>
          <w:trHeight w:val="465"/>
        </w:trPr>
        <w:tc>
          <w:tcPr>
            <w:tcW w:w="1726" w:type="dxa"/>
            <w:vMerge/>
            <w:tcBorders>
              <w:left w:val="single" w:sz="4" w:space="0" w:color="auto"/>
              <w:bottom w:val="single" w:sz="4" w:space="0" w:color="auto"/>
              <w:right w:val="single" w:sz="4" w:space="0" w:color="auto"/>
            </w:tcBorders>
            <w:shd w:val="clear" w:color="auto" w:fill="FFFFFF" w:themeFill="background1"/>
          </w:tcPr>
          <w:p w14:paraId="7A1AA6F0" w14:textId="77777777" w:rsidR="00447A2D" w:rsidRPr="00EC1494" w:rsidRDefault="00447A2D" w:rsidP="0076275D">
            <w:pPr>
              <w:spacing w:after="0" w:line="240" w:lineRule="auto"/>
              <w:jc w:val="both"/>
              <w:rPr>
                <w:rFonts w:ascii="Sylfaen" w:hAnsi="Sylfaen"/>
                <w:b/>
                <w:noProof/>
              </w:rPr>
            </w:pPr>
          </w:p>
        </w:tc>
        <w:tc>
          <w:tcPr>
            <w:tcW w:w="90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B8343BD" w14:textId="77777777" w:rsidR="00447A2D" w:rsidRPr="00EC1494" w:rsidRDefault="00447A2D" w:rsidP="0076275D">
            <w:pPr>
              <w:spacing w:after="0" w:line="240" w:lineRule="auto"/>
              <w:jc w:val="both"/>
              <w:rPr>
                <w:rFonts w:ascii="Sylfaen" w:hAnsi="Sylfaen"/>
              </w:rPr>
            </w:pPr>
            <w:r w:rsidRPr="00EC1494">
              <w:rPr>
                <w:rFonts w:ascii="Sylfaen" w:hAnsi="Sylfaen"/>
              </w:rPr>
              <w:t>Pract.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5CAA1EC" w14:textId="77777777" w:rsidR="00447A2D" w:rsidRPr="00EC1494" w:rsidRDefault="00447A2D" w:rsidP="0076275D">
            <w:pPr>
              <w:spacing w:after="0" w:line="240" w:lineRule="auto"/>
              <w:jc w:val="both"/>
              <w:rPr>
                <w:rFonts w:ascii="Sylfaen" w:hAnsi="Sylfaen"/>
              </w:rPr>
            </w:pPr>
            <w:r w:rsidRPr="00EC1494">
              <w:rPr>
                <w:rFonts w:ascii="Sylfaen" w:hAnsi="Sylfaen"/>
              </w:rPr>
              <w:t>Retroperitoneal space, tumors, abscess</w:t>
            </w:r>
          </w:p>
        </w:tc>
        <w:tc>
          <w:tcPr>
            <w:tcW w:w="63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9B2A2BD" w14:textId="77777777" w:rsidR="00447A2D" w:rsidRPr="00EC1494" w:rsidRDefault="00435679" w:rsidP="0076275D">
            <w:pPr>
              <w:spacing w:after="0" w:line="240" w:lineRule="auto"/>
              <w:jc w:val="both"/>
              <w:rPr>
                <w:rFonts w:ascii="Sylfaen" w:hAnsi="Sylfaen"/>
                <w:b/>
                <w:noProof/>
              </w:rPr>
            </w:pPr>
            <w:r w:rsidRPr="00EC1494">
              <w:rPr>
                <w:rFonts w:ascii="Sylfaen" w:hAnsi="Sylfaen"/>
                <w:b/>
                <w:noProof/>
              </w:rPr>
              <w:t>2</w:t>
            </w:r>
          </w:p>
        </w:tc>
        <w:tc>
          <w:tcPr>
            <w:tcW w:w="63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51A1BDC" w14:textId="77777777" w:rsidR="00447A2D" w:rsidRPr="00EC1494" w:rsidRDefault="00447A2D" w:rsidP="0076275D">
            <w:pPr>
              <w:spacing w:after="0" w:line="240" w:lineRule="auto"/>
              <w:jc w:val="both"/>
              <w:rPr>
                <w:rFonts w:ascii="Sylfaen" w:hAnsi="Sylfaen"/>
                <w:b/>
                <w:noProof/>
              </w:rPr>
            </w:pPr>
          </w:p>
        </w:tc>
      </w:tr>
      <w:tr w:rsidR="00447A2D" w:rsidRPr="00EC1494" w14:paraId="7AD0AF4D" w14:textId="77777777" w:rsidTr="00710D6F">
        <w:trPr>
          <w:trHeight w:val="465"/>
        </w:trPr>
        <w:tc>
          <w:tcPr>
            <w:tcW w:w="1726" w:type="dxa"/>
            <w:vMerge w:val="restart"/>
            <w:tcBorders>
              <w:left w:val="single" w:sz="4" w:space="0" w:color="auto"/>
              <w:right w:val="single" w:sz="4" w:space="0" w:color="auto"/>
            </w:tcBorders>
            <w:shd w:val="clear" w:color="auto" w:fill="FFFFFF" w:themeFill="background1"/>
          </w:tcPr>
          <w:p w14:paraId="2BF40A37"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noProof/>
              </w:rPr>
              <w:t>XVday</w:t>
            </w:r>
          </w:p>
          <w:p w14:paraId="4C38A5E3" w14:textId="77777777" w:rsidR="00447A2D" w:rsidRPr="00EC1494" w:rsidRDefault="00447A2D" w:rsidP="0076275D">
            <w:pPr>
              <w:spacing w:after="0" w:line="240" w:lineRule="auto"/>
              <w:jc w:val="both"/>
              <w:rPr>
                <w:rFonts w:ascii="Sylfaen" w:hAnsi="Sylfaen"/>
                <w:b/>
                <w:noProof/>
              </w:rPr>
            </w:pPr>
          </w:p>
        </w:tc>
        <w:tc>
          <w:tcPr>
            <w:tcW w:w="90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3440E15D" w14:textId="77777777" w:rsidR="00447A2D" w:rsidRPr="00EC1494" w:rsidRDefault="00447A2D" w:rsidP="0076275D">
            <w:pPr>
              <w:spacing w:after="0" w:line="240" w:lineRule="auto"/>
              <w:jc w:val="both"/>
              <w:rPr>
                <w:rFonts w:ascii="Sylfaen" w:hAnsi="Sylfaen"/>
              </w:rPr>
            </w:pPr>
            <w:r w:rsidRPr="00EC1494">
              <w:rPr>
                <w:rFonts w:ascii="Sylfaen" w:hAnsi="Sylfaen"/>
              </w:rPr>
              <w:t>Lect.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81275D7" w14:textId="77777777" w:rsidR="00447A2D" w:rsidRPr="00EC1494" w:rsidRDefault="00447A2D" w:rsidP="0076275D">
            <w:pPr>
              <w:spacing w:after="0" w:line="240" w:lineRule="auto"/>
              <w:jc w:val="both"/>
              <w:rPr>
                <w:rFonts w:ascii="Sylfaen" w:hAnsi="Sylfaen"/>
              </w:rPr>
            </w:pPr>
            <w:r w:rsidRPr="00EC1494">
              <w:rPr>
                <w:rFonts w:ascii="Sylfaen" w:hAnsi="Sylfaen"/>
              </w:rPr>
              <w:t>Surgical Endocrinology</w:t>
            </w:r>
          </w:p>
        </w:tc>
        <w:tc>
          <w:tcPr>
            <w:tcW w:w="63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73F96C4" w14:textId="77777777" w:rsidR="00447A2D" w:rsidRPr="00EC1494" w:rsidRDefault="00447A2D" w:rsidP="0076275D">
            <w:pPr>
              <w:spacing w:after="0" w:line="240" w:lineRule="auto"/>
              <w:jc w:val="both"/>
              <w:rPr>
                <w:rFonts w:ascii="Sylfaen" w:hAnsi="Sylfaen"/>
                <w:b/>
                <w:noProof/>
              </w:rPr>
            </w:pPr>
            <w:r w:rsidRPr="00EC1494">
              <w:rPr>
                <w:rFonts w:ascii="Sylfaen" w:hAnsi="Sylfaen"/>
                <w:b/>
                <w:noProof/>
              </w:rPr>
              <w:t>1</w:t>
            </w:r>
          </w:p>
        </w:tc>
        <w:tc>
          <w:tcPr>
            <w:tcW w:w="63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D87B8FE" w14:textId="77777777" w:rsidR="00447A2D" w:rsidRPr="00EC1494" w:rsidRDefault="00447A2D" w:rsidP="0076275D">
            <w:pPr>
              <w:spacing w:after="0" w:line="240" w:lineRule="auto"/>
              <w:jc w:val="both"/>
              <w:rPr>
                <w:rFonts w:ascii="Sylfaen" w:hAnsi="Sylfaen"/>
                <w:b/>
                <w:noProof/>
              </w:rPr>
            </w:pPr>
          </w:p>
        </w:tc>
      </w:tr>
      <w:tr w:rsidR="00447A2D" w:rsidRPr="00EC1494" w14:paraId="1649DD8D" w14:textId="77777777" w:rsidTr="00710D6F">
        <w:trPr>
          <w:trHeight w:val="465"/>
        </w:trPr>
        <w:tc>
          <w:tcPr>
            <w:tcW w:w="1726" w:type="dxa"/>
            <w:vMerge/>
            <w:tcBorders>
              <w:left w:val="single" w:sz="4" w:space="0" w:color="auto"/>
              <w:bottom w:val="single" w:sz="4" w:space="0" w:color="auto"/>
              <w:right w:val="single" w:sz="4" w:space="0" w:color="auto"/>
            </w:tcBorders>
            <w:shd w:val="clear" w:color="auto" w:fill="FFFFFF" w:themeFill="background1"/>
          </w:tcPr>
          <w:p w14:paraId="32E224AB" w14:textId="77777777" w:rsidR="00447A2D" w:rsidRPr="00EC1494" w:rsidRDefault="00447A2D" w:rsidP="0076275D">
            <w:pPr>
              <w:spacing w:after="0" w:line="240" w:lineRule="auto"/>
              <w:jc w:val="both"/>
              <w:rPr>
                <w:rFonts w:ascii="Sylfaen" w:hAnsi="Sylfaen"/>
                <w:b/>
                <w:noProof/>
              </w:rPr>
            </w:pPr>
          </w:p>
        </w:tc>
        <w:tc>
          <w:tcPr>
            <w:tcW w:w="90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28A58C2A" w14:textId="77777777" w:rsidR="00447A2D" w:rsidRPr="00EC1494" w:rsidRDefault="00447A2D" w:rsidP="0076275D">
            <w:pPr>
              <w:spacing w:after="0" w:line="240" w:lineRule="auto"/>
              <w:jc w:val="both"/>
              <w:rPr>
                <w:rFonts w:ascii="Sylfaen" w:hAnsi="Sylfaen"/>
              </w:rPr>
            </w:pPr>
            <w:r w:rsidRPr="00EC1494">
              <w:rPr>
                <w:rFonts w:ascii="Sylfaen" w:hAnsi="Sylfaen"/>
              </w:rPr>
              <w:t>Pract.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1FEEB24" w14:textId="77777777" w:rsidR="00447A2D" w:rsidRPr="00EC1494" w:rsidRDefault="00447A2D" w:rsidP="0076275D">
            <w:pPr>
              <w:spacing w:after="0" w:line="240" w:lineRule="auto"/>
              <w:jc w:val="both"/>
              <w:rPr>
                <w:rFonts w:ascii="Sylfaen" w:hAnsi="Sylfaen"/>
              </w:rPr>
            </w:pPr>
            <w:r w:rsidRPr="00EC1494">
              <w:rPr>
                <w:rFonts w:ascii="Sylfaen" w:hAnsi="Sylfaen"/>
              </w:rPr>
              <w:t>Parathyroid gland diseases, thyroid diseases.</w:t>
            </w:r>
          </w:p>
        </w:tc>
        <w:tc>
          <w:tcPr>
            <w:tcW w:w="63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B8FB3A5" w14:textId="77777777" w:rsidR="00447A2D" w:rsidRPr="00EC1494" w:rsidRDefault="00435679" w:rsidP="0076275D">
            <w:pPr>
              <w:spacing w:after="0" w:line="240" w:lineRule="auto"/>
              <w:jc w:val="both"/>
              <w:rPr>
                <w:rFonts w:ascii="Sylfaen" w:hAnsi="Sylfaen"/>
                <w:b/>
                <w:noProof/>
              </w:rPr>
            </w:pPr>
            <w:r w:rsidRPr="00EC1494">
              <w:rPr>
                <w:rFonts w:ascii="Sylfaen" w:hAnsi="Sylfaen"/>
                <w:b/>
                <w:noProof/>
              </w:rPr>
              <w:t>2</w:t>
            </w:r>
          </w:p>
        </w:tc>
        <w:tc>
          <w:tcPr>
            <w:tcW w:w="63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2EBAC9D" w14:textId="77777777" w:rsidR="00447A2D" w:rsidRPr="00EC1494" w:rsidRDefault="00447A2D" w:rsidP="0076275D">
            <w:pPr>
              <w:spacing w:after="0" w:line="240" w:lineRule="auto"/>
              <w:jc w:val="both"/>
              <w:rPr>
                <w:rFonts w:ascii="Sylfaen" w:hAnsi="Sylfaen"/>
                <w:b/>
                <w:noProof/>
              </w:rPr>
            </w:pPr>
          </w:p>
        </w:tc>
      </w:tr>
      <w:tr w:rsidR="00447A2D" w:rsidRPr="00EC1494" w14:paraId="6CB58016" w14:textId="77777777" w:rsidTr="00710D6F">
        <w:trPr>
          <w:trHeight w:val="465"/>
        </w:trPr>
        <w:tc>
          <w:tcPr>
            <w:tcW w:w="1726" w:type="dxa"/>
            <w:vMerge w:val="restart"/>
            <w:tcBorders>
              <w:left w:val="single" w:sz="4" w:space="0" w:color="auto"/>
              <w:right w:val="single" w:sz="4" w:space="0" w:color="auto"/>
            </w:tcBorders>
            <w:shd w:val="clear" w:color="auto" w:fill="FFFFFF" w:themeFill="background1"/>
          </w:tcPr>
          <w:p w14:paraId="2AC52DE2" w14:textId="77777777" w:rsidR="00447A2D" w:rsidRPr="00EC1494" w:rsidRDefault="00447A2D" w:rsidP="0076275D">
            <w:pPr>
              <w:spacing w:after="0" w:line="240" w:lineRule="auto"/>
              <w:jc w:val="both"/>
              <w:rPr>
                <w:rFonts w:ascii="Sylfaen" w:hAnsi="Sylfaen"/>
                <w:b/>
                <w:noProof/>
                <w:lang w:val="ka-GE"/>
              </w:rPr>
            </w:pPr>
            <w:r w:rsidRPr="00EC1494">
              <w:rPr>
                <w:rFonts w:ascii="Sylfaen" w:hAnsi="Sylfaen"/>
                <w:b/>
                <w:noProof/>
              </w:rPr>
              <w:t>XVIday</w:t>
            </w:r>
          </w:p>
          <w:p w14:paraId="697E11C3" w14:textId="77777777" w:rsidR="00447A2D" w:rsidRPr="00EC1494" w:rsidRDefault="00447A2D" w:rsidP="0076275D">
            <w:pPr>
              <w:spacing w:after="0" w:line="240" w:lineRule="auto"/>
              <w:jc w:val="both"/>
              <w:rPr>
                <w:rFonts w:ascii="Sylfaen" w:hAnsi="Sylfaen"/>
                <w:b/>
                <w:noProof/>
              </w:rPr>
            </w:pPr>
          </w:p>
        </w:tc>
        <w:tc>
          <w:tcPr>
            <w:tcW w:w="90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247C5DCD" w14:textId="77777777" w:rsidR="00447A2D" w:rsidRPr="00EC1494" w:rsidRDefault="00447A2D" w:rsidP="0076275D">
            <w:pPr>
              <w:spacing w:after="0" w:line="240" w:lineRule="auto"/>
              <w:jc w:val="both"/>
              <w:rPr>
                <w:rFonts w:ascii="Sylfaen" w:hAnsi="Sylfaen"/>
              </w:rPr>
            </w:pPr>
            <w:r w:rsidRPr="00EC1494">
              <w:rPr>
                <w:rFonts w:ascii="Sylfaen" w:hAnsi="Sylfaen"/>
              </w:rPr>
              <w:t>Lect.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22753E5" w14:textId="77777777" w:rsidR="00447A2D" w:rsidRPr="00EC1494" w:rsidRDefault="00447A2D" w:rsidP="0076275D">
            <w:pPr>
              <w:spacing w:after="0" w:line="240" w:lineRule="auto"/>
              <w:jc w:val="both"/>
              <w:rPr>
                <w:rFonts w:ascii="Sylfaen" w:hAnsi="Sylfaen"/>
              </w:rPr>
            </w:pPr>
            <w:r w:rsidRPr="00EC1494">
              <w:rPr>
                <w:rFonts w:ascii="Sylfaen" w:hAnsi="Sylfaen"/>
              </w:rPr>
              <w:t>Surgical Endocrinology</w:t>
            </w:r>
          </w:p>
        </w:tc>
        <w:tc>
          <w:tcPr>
            <w:tcW w:w="63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9CA4A8A" w14:textId="77777777" w:rsidR="00447A2D" w:rsidRPr="00EC1494" w:rsidRDefault="00447A2D" w:rsidP="0076275D">
            <w:pPr>
              <w:spacing w:after="0" w:line="240" w:lineRule="auto"/>
              <w:jc w:val="both"/>
              <w:rPr>
                <w:rFonts w:ascii="Sylfaen" w:hAnsi="Sylfaen"/>
                <w:b/>
                <w:noProof/>
              </w:rPr>
            </w:pPr>
            <w:r w:rsidRPr="00EC1494">
              <w:rPr>
                <w:rFonts w:ascii="Sylfaen" w:hAnsi="Sylfaen"/>
                <w:b/>
                <w:noProof/>
              </w:rPr>
              <w:t>1</w:t>
            </w:r>
          </w:p>
        </w:tc>
        <w:tc>
          <w:tcPr>
            <w:tcW w:w="63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09A5B82" w14:textId="77777777" w:rsidR="00447A2D" w:rsidRPr="00EC1494" w:rsidRDefault="00447A2D" w:rsidP="0076275D">
            <w:pPr>
              <w:spacing w:after="0" w:line="240" w:lineRule="auto"/>
              <w:jc w:val="both"/>
              <w:rPr>
                <w:rFonts w:ascii="Sylfaen" w:hAnsi="Sylfaen"/>
                <w:b/>
                <w:noProof/>
              </w:rPr>
            </w:pPr>
          </w:p>
        </w:tc>
      </w:tr>
      <w:tr w:rsidR="00447A2D" w:rsidRPr="00EC1494" w14:paraId="530471F3" w14:textId="77777777" w:rsidTr="00710D6F">
        <w:trPr>
          <w:trHeight w:val="465"/>
        </w:trPr>
        <w:tc>
          <w:tcPr>
            <w:tcW w:w="1726" w:type="dxa"/>
            <w:vMerge/>
            <w:tcBorders>
              <w:left w:val="single" w:sz="4" w:space="0" w:color="auto"/>
              <w:bottom w:val="single" w:sz="4" w:space="0" w:color="auto"/>
              <w:right w:val="single" w:sz="4" w:space="0" w:color="auto"/>
            </w:tcBorders>
            <w:shd w:val="clear" w:color="auto" w:fill="FFFFFF" w:themeFill="background1"/>
          </w:tcPr>
          <w:p w14:paraId="09FFC18F" w14:textId="77777777" w:rsidR="00447A2D" w:rsidRPr="00EC1494" w:rsidRDefault="00447A2D" w:rsidP="0076275D">
            <w:pPr>
              <w:spacing w:after="0" w:line="240" w:lineRule="auto"/>
              <w:jc w:val="both"/>
              <w:rPr>
                <w:rFonts w:ascii="Sylfaen" w:hAnsi="Sylfaen"/>
                <w:b/>
                <w:noProof/>
              </w:rPr>
            </w:pPr>
          </w:p>
        </w:tc>
        <w:tc>
          <w:tcPr>
            <w:tcW w:w="90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33B13E47" w14:textId="77777777" w:rsidR="00447A2D" w:rsidRPr="00EC1494" w:rsidRDefault="00447A2D" w:rsidP="0076275D">
            <w:pPr>
              <w:spacing w:after="0" w:line="240" w:lineRule="auto"/>
              <w:jc w:val="both"/>
              <w:rPr>
                <w:rFonts w:ascii="Sylfaen" w:hAnsi="Sylfaen"/>
              </w:rPr>
            </w:pPr>
            <w:r w:rsidRPr="00EC1494">
              <w:rPr>
                <w:rFonts w:ascii="Sylfaen" w:hAnsi="Sylfaen"/>
              </w:rPr>
              <w:t>Pract.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1AEED88" w14:textId="77777777" w:rsidR="00447A2D" w:rsidRPr="00EC1494" w:rsidRDefault="00447A2D" w:rsidP="0076275D">
            <w:pPr>
              <w:spacing w:after="0" w:line="240" w:lineRule="auto"/>
              <w:jc w:val="both"/>
              <w:rPr>
                <w:rFonts w:ascii="Sylfaen" w:hAnsi="Sylfaen"/>
              </w:rPr>
            </w:pPr>
            <w:r w:rsidRPr="00EC1494">
              <w:rPr>
                <w:rFonts w:ascii="Sylfaen" w:hAnsi="Sylfaen"/>
              </w:rPr>
              <w:t>Surgical aspects of diabetes</w:t>
            </w:r>
          </w:p>
        </w:tc>
        <w:tc>
          <w:tcPr>
            <w:tcW w:w="63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EDB35AD" w14:textId="77777777" w:rsidR="00447A2D" w:rsidRPr="00EC1494" w:rsidRDefault="00435679" w:rsidP="0076275D">
            <w:pPr>
              <w:spacing w:after="0" w:line="240" w:lineRule="auto"/>
              <w:jc w:val="both"/>
              <w:rPr>
                <w:rFonts w:ascii="Sylfaen" w:hAnsi="Sylfaen"/>
                <w:b/>
                <w:noProof/>
              </w:rPr>
            </w:pPr>
            <w:r w:rsidRPr="00EC1494">
              <w:rPr>
                <w:rFonts w:ascii="Sylfaen" w:hAnsi="Sylfaen"/>
                <w:b/>
                <w:noProof/>
              </w:rPr>
              <w:t>2</w:t>
            </w:r>
          </w:p>
        </w:tc>
        <w:tc>
          <w:tcPr>
            <w:tcW w:w="63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AA6FB52" w14:textId="77777777" w:rsidR="00447A2D" w:rsidRPr="00EC1494" w:rsidRDefault="00447A2D" w:rsidP="0076275D">
            <w:pPr>
              <w:spacing w:after="0" w:line="240" w:lineRule="auto"/>
              <w:jc w:val="both"/>
              <w:rPr>
                <w:rFonts w:ascii="Sylfaen" w:hAnsi="Sylfaen"/>
                <w:b/>
                <w:noProof/>
              </w:rPr>
            </w:pPr>
          </w:p>
        </w:tc>
      </w:tr>
      <w:tr w:rsidR="00447A2D" w:rsidRPr="00EC1494" w14:paraId="14B858D7" w14:textId="77777777" w:rsidTr="00710D6F">
        <w:trPr>
          <w:trHeight w:val="855"/>
        </w:trPr>
        <w:tc>
          <w:tcPr>
            <w:tcW w:w="172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6C944619" w14:textId="77777777" w:rsidR="00447A2D" w:rsidRPr="00EC1494" w:rsidRDefault="00447A2D" w:rsidP="00435679">
            <w:pPr>
              <w:spacing w:after="0" w:line="240" w:lineRule="auto"/>
              <w:jc w:val="both"/>
              <w:rPr>
                <w:rFonts w:ascii="Sylfaen" w:hAnsi="Sylfaen"/>
                <w:b/>
                <w:noProof/>
              </w:rPr>
            </w:pPr>
          </w:p>
        </w:tc>
        <w:tc>
          <w:tcPr>
            <w:tcW w:w="801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0F523096" w14:textId="77777777" w:rsidR="00447A2D" w:rsidRPr="00EC1494" w:rsidRDefault="00447A2D" w:rsidP="0076275D">
            <w:pPr>
              <w:spacing w:after="0" w:line="240" w:lineRule="auto"/>
              <w:jc w:val="both"/>
              <w:rPr>
                <w:rFonts w:ascii="Sylfaen" w:hAnsi="Sylfaen" w:cs="Arial"/>
                <w:b/>
                <w:lang w:val="de-DE"/>
              </w:rPr>
            </w:pPr>
            <w:r w:rsidRPr="00EC1494">
              <w:rPr>
                <w:rFonts w:ascii="Sylfaen" w:hAnsi="Sylfaen"/>
                <w:b/>
              </w:rPr>
              <w:t>Final exam</w:t>
            </w:r>
          </w:p>
        </w:tc>
        <w:tc>
          <w:tcPr>
            <w:tcW w:w="63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5F1E9593" w14:textId="77777777" w:rsidR="00447A2D" w:rsidRPr="00EC1494" w:rsidRDefault="00435679" w:rsidP="0076275D">
            <w:pPr>
              <w:spacing w:after="0" w:line="240" w:lineRule="auto"/>
              <w:jc w:val="both"/>
              <w:rPr>
                <w:rFonts w:ascii="Sylfaen" w:hAnsi="Sylfaen"/>
                <w:b/>
                <w:bCs/>
              </w:rPr>
            </w:pPr>
            <w:r w:rsidRPr="00EC1494">
              <w:rPr>
                <w:rFonts w:ascii="Sylfaen" w:hAnsi="Sylfaen"/>
                <w:b/>
                <w:noProof/>
              </w:rPr>
              <w:t>2</w:t>
            </w:r>
          </w:p>
        </w:tc>
        <w:tc>
          <w:tcPr>
            <w:tcW w:w="63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335D1340" w14:textId="77777777" w:rsidR="00447A2D" w:rsidRPr="00EC1494" w:rsidRDefault="00447A2D" w:rsidP="0076275D">
            <w:pPr>
              <w:spacing w:after="0" w:line="240" w:lineRule="auto"/>
              <w:jc w:val="both"/>
              <w:rPr>
                <w:rFonts w:ascii="Sylfaen" w:hAnsi="Sylfaen"/>
                <w:b/>
                <w:noProof/>
              </w:rPr>
            </w:pPr>
          </w:p>
        </w:tc>
      </w:tr>
      <w:tr w:rsidR="00447A2D" w:rsidRPr="00EC1494" w14:paraId="659D6D40" w14:textId="77777777" w:rsidTr="00710D6F">
        <w:trPr>
          <w:trHeight w:val="855"/>
        </w:trPr>
        <w:tc>
          <w:tcPr>
            <w:tcW w:w="172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7F34FABB" w14:textId="77777777" w:rsidR="00447A2D" w:rsidRPr="00EC1494" w:rsidRDefault="00447A2D" w:rsidP="0076275D">
            <w:pPr>
              <w:spacing w:after="0" w:line="240" w:lineRule="auto"/>
              <w:jc w:val="both"/>
              <w:rPr>
                <w:rFonts w:ascii="Sylfaen" w:hAnsi="Sylfaen"/>
                <w:b/>
                <w:noProof/>
                <w:lang w:val="ka-GE"/>
              </w:rPr>
            </w:pPr>
          </w:p>
        </w:tc>
        <w:tc>
          <w:tcPr>
            <w:tcW w:w="801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2E83D4D7" w14:textId="77777777" w:rsidR="00447A2D" w:rsidRPr="00EC1494" w:rsidRDefault="00447A2D" w:rsidP="0076275D">
            <w:pPr>
              <w:spacing w:after="0" w:line="240" w:lineRule="auto"/>
              <w:jc w:val="both"/>
              <w:rPr>
                <w:rFonts w:ascii="Sylfaen" w:hAnsi="Sylfaen"/>
                <w:lang w:val="ka-GE"/>
              </w:rPr>
            </w:pPr>
            <w:r w:rsidRPr="00EC1494">
              <w:rPr>
                <w:rFonts w:ascii="Sylfaen" w:hAnsi="Sylfaen"/>
                <w:b/>
              </w:rPr>
              <w:t>Additional exam</w:t>
            </w:r>
          </w:p>
        </w:tc>
        <w:tc>
          <w:tcPr>
            <w:tcW w:w="63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12890E28" w14:textId="77777777" w:rsidR="00447A2D" w:rsidRPr="00EC1494" w:rsidRDefault="00447A2D" w:rsidP="0076275D">
            <w:pPr>
              <w:autoSpaceDE w:val="0"/>
              <w:autoSpaceDN w:val="0"/>
              <w:adjustRightInd w:val="0"/>
              <w:spacing w:after="0" w:line="240" w:lineRule="auto"/>
              <w:jc w:val="both"/>
              <w:rPr>
                <w:rFonts w:ascii="Sylfaen" w:hAnsi="Sylfaen" w:cs="Sylfaen"/>
                <w:lang w:val="ka-GE"/>
              </w:rPr>
            </w:pPr>
          </w:p>
        </w:tc>
        <w:tc>
          <w:tcPr>
            <w:tcW w:w="63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2EF0C40A" w14:textId="77777777" w:rsidR="00447A2D" w:rsidRPr="00EC1494" w:rsidRDefault="00447A2D" w:rsidP="0076275D">
            <w:pPr>
              <w:autoSpaceDE w:val="0"/>
              <w:autoSpaceDN w:val="0"/>
              <w:adjustRightInd w:val="0"/>
              <w:spacing w:after="0" w:line="240" w:lineRule="auto"/>
              <w:jc w:val="both"/>
              <w:rPr>
                <w:rFonts w:ascii="Sylfaen" w:hAnsi="Sylfaen" w:cs="Sylfaen"/>
                <w:lang w:val="ka-GE"/>
              </w:rPr>
            </w:pPr>
          </w:p>
        </w:tc>
      </w:tr>
    </w:tbl>
    <w:p w14:paraId="6375243D" w14:textId="77777777" w:rsidR="007351F6" w:rsidRPr="00EC1494" w:rsidRDefault="007351F6" w:rsidP="0076275D">
      <w:pPr>
        <w:spacing w:after="0" w:line="240" w:lineRule="auto"/>
        <w:jc w:val="both"/>
        <w:rPr>
          <w:rFonts w:ascii="Sylfaen" w:hAnsi="Sylfaen"/>
          <w:noProof/>
          <w:lang w:val="ka-GE"/>
        </w:rPr>
      </w:pPr>
    </w:p>
    <w:p w14:paraId="1FFC18E5" w14:textId="77777777" w:rsidR="007351F6" w:rsidRPr="00EC1494" w:rsidRDefault="007351F6" w:rsidP="0076275D">
      <w:pPr>
        <w:spacing w:after="0" w:line="240" w:lineRule="auto"/>
        <w:jc w:val="both"/>
        <w:rPr>
          <w:rFonts w:ascii="Sylfaen" w:hAnsi="Sylfaen"/>
          <w:noProof/>
        </w:rPr>
      </w:pPr>
    </w:p>
    <w:p w14:paraId="2553CFC7" w14:textId="77777777" w:rsidR="007351F6" w:rsidRPr="00EC1494" w:rsidRDefault="007351F6" w:rsidP="0076275D">
      <w:pPr>
        <w:spacing w:after="0" w:line="240" w:lineRule="auto"/>
        <w:jc w:val="both"/>
        <w:rPr>
          <w:rFonts w:ascii="Sylfaen" w:hAnsi="Sylfaen"/>
        </w:rPr>
      </w:pPr>
    </w:p>
    <w:p w14:paraId="1B56BCD1" w14:textId="77777777" w:rsidR="007351F6" w:rsidRPr="00EC1494" w:rsidRDefault="007351F6" w:rsidP="0076275D">
      <w:pPr>
        <w:spacing w:after="0" w:line="240" w:lineRule="auto"/>
        <w:jc w:val="both"/>
        <w:rPr>
          <w:rFonts w:ascii="Sylfaen" w:hAnsi="Sylfaen"/>
          <w:b/>
          <w:bCs/>
          <w:noProof/>
        </w:rPr>
      </w:pPr>
    </w:p>
    <w:sectPr w:rsidR="007351F6" w:rsidRPr="00EC1494" w:rsidSect="00F3155B">
      <w:footerReference w:type="even" r:id="rId8"/>
      <w:footerReference w:type="default" r:id="rId9"/>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16FC1" w14:textId="77777777" w:rsidR="00CF1C00" w:rsidRDefault="00CF1C00" w:rsidP="00122023">
      <w:pPr>
        <w:spacing w:after="0" w:line="240" w:lineRule="auto"/>
      </w:pPr>
      <w:r>
        <w:separator/>
      </w:r>
    </w:p>
  </w:endnote>
  <w:endnote w:type="continuationSeparator" w:id="0">
    <w:p w14:paraId="3280747E" w14:textId="77777777" w:rsidR="00CF1C00" w:rsidRDefault="00CF1C00"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cadNusx">
    <w:altName w:val="Calibri"/>
    <w:charset w:val="00"/>
    <w:family w:val="auto"/>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PLiteraturuly">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tiger-Bold">
    <w:altName w:val="Arial"/>
    <w:panose1 w:val="00000000000000000000"/>
    <w:charset w:val="00"/>
    <w:family w:val="swiss"/>
    <w:notTrueType/>
    <w:pitch w:val="default"/>
    <w:sig w:usb0="00000003" w:usb1="00000000" w:usb2="00000000" w:usb3="00000000" w:csb0="00000001" w:csb1="00000000"/>
  </w:font>
  <w:font w:name="Frutiger-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47E09" w14:textId="77777777" w:rsidR="000A186E" w:rsidRDefault="00DE6642" w:rsidP="00F3155B">
    <w:pPr>
      <w:pStyle w:val="a4"/>
      <w:framePr w:wrap="around" w:vAnchor="text" w:hAnchor="margin" w:xAlign="right" w:y="1"/>
      <w:rPr>
        <w:rStyle w:val="a6"/>
      </w:rPr>
    </w:pPr>
    <w:r>
      <w:rPr>
        <w:rStyle w:val="a6"/>
      </w:rPr>
      <w:fldChar w:fldCharType="begin"/>
    </w:r>
    <w:r w:rsidR="000A186E">
      <w:rPr>
        <w:rStyle w:val="a6"/>
      </w:rPr>
      <w:instrText xml:space="preserve">PAGE  </w:instrText>
    </w:r>
    <w:r>
      <w:rPr>
        <w:rStyle w:val="a6"/>
      </w:rPr>
      <w:fldChar w:fldCharType="end"/>
    </w:r>
  </w:p>
  <w:p w14:paraId="4CC3CDE0" w14:textId="77777777" w:rsidR="000A186E" w:rsidRDefault="000A186E" w:rsidP="00F315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C24F3" w14:textId="77777777" w:rsidR="000A186E" w:rsidRDefault="00DE6642" w:rsidP="00F3155B">
    <w:pPr>
      <w:pStyle w:val="a4"/>
      <w:framePr w:wrap="around" w:vAnchor="text" w:hAnchor="margin" w:xAlign="right" w:y="1"/>
      <w:rPr>
        <w:rStyle w:val="a6"/>
      </w:rPr>
    </w:pPr>
    <w:r>
      <w:rPr>
        <w:rStyle w:val="a6"/>
      </w:rPr>
      <w:fldChar w:fldCharType="begin"/>
    </w:r>
    <w:r w:rsidR="000A186E">
      <w:rPr>
        <w:rStyle w:val="a6"/>
      </w:rPr>
      <w:instrText xml:space="preserve">PAGE  </w:instrText>
    </w:r>
    <w:r>
      <w:rPr>
        <w:rStyle w:val="a6"/>
      </w:rPr>
      <w:fldChar w:fldCharType="separate"/>
    </w:r>
    <w:r w:rsidR="00BB40DB">
      <w:rPr>
        <w:rStyle w:val="a6"/>
        <w:noProof/>
      </w:rPr>
      <w:t>4</w:t>
    </w:r>
    <w:r>
      <w:rPr>
        <w:rStyle w:val="a6"/>
      </w:rPr>
      <w:fldChar w:fldCharType="end"/>
    </w:r>
  </w:p>
  <w:p w14:paraId="23B23427" w14:textId="77777777" w:rsidR="000A186E" w:rsidRDefault="000A186E" w:rsidP="00F315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D4E37" w14:textId="77777777" w:rsidR="00CF1C00" w:rsidRDefault="00CF1C00" w:rsidP="00122023">
      <w:pPr>
        <w:spacing w:after="0" w:line="240" w:lineRule="auto"/>
      </w:pPr>
      <w:r>
        <w:separator/>
      </w:r>
    </w:p>
  </w:footnote>
  <w:footnote w:type="continuationSeparator" w:id="0">
    <w:p w14:paraId="134F2CB9" w14:textId="77777777" w:rsidR="00CF1C00" w:rsidRDefault="00CF1C00" w:rsidP="0012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3139"/>
    <w:multiLevelType w:val="hybridMultilevel"/>
    <w:tmpl w:val="E618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010F9"/>
    <w:multiLevelType w:val="hybridMultilevel"/>
    <w:tmpl w:val="80F4B8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4711D60"/>
    <w:multiLevelType w:val="hybridMultilevel"/>
    <w:tmpl w:val="754A2D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FF67E8"/>
    <w:multiLevelType w:val="hybridMultilevel"/>
    <w:tmpl w:val="EC00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523B3"/>
    <w:multiLevelType w:val="hybridMultilevel"/>
    <w:tmpl w:val="387A31CA"/>
    <w:lvl w:ilvl="0" w:tplc="6774632E">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A66552"/>
    <w:multiLevelType w:val="hybridMultilevel"/>
    <w:tmpl w:val="81BEC2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nsid w:val="0D150E6C"/>
    <w:multiLevelType w:val="hybridMultilevel"/>
    <w:tmpl w:val="15E677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E5B6C87"/>
    <w:multiLevelType w:val="hybridMultilevel"/>
    <w:tmpl w:val="92B6FA2C"/>
    <w:lvl w:ilvl="0" w:tplc="152C9D1A">
      <w:start w:val="5"/>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8374ED"/>
    <w:multiLevelType w:val="hybridMultilevel"/>
    <w:tmpl w:val="D4705E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
    <w:nsid w:val="17752BCE"/>
    <w:multiLevelType w:val="hybridMultilevel"/>
    <w:tmpl w:val="62CED2E8"/>
    <w:lvl w:ilvl="0" w:tplc="E6BEC154">
      <w:start w:val="1"/>
      <w:numFmt w:val="decimal"/>
      <w:lvlText w:val="%1."/>
      <w:lvlJc w:val="left"/>
      <w:pPr>
        <w:ind w:left="720" w:hanging="360"/>
      </w:pPr>
      <w:rPr>
        <w:rFonts w:ascii="Arial" w:hAnsi="Arial"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958F3"/>
    <w:multiLevelType w:val="hybridMultilevel"/>
    <w:tmpl w:val="699A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532747"/>
    <w:multiLevelType w:val="hybridMultilevel"/>
    <w:tmpl w:val="64D6DA22"/>
    <w:lvl w:ilvl="0" w:tplc="8720701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EA445E"/>
    <w:multiLevelType w:val="hybridMultilevel"/>
    <w:tmpl w:val="0B5AB860"/>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13">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4">
    <w:nsid w:val="28866336"/>
    <w:multiLevelType w:val="hybridMultilevel"/>
    <w:tmpl w:val="5EC6575C"/>
    <w:lvl w:ilvl="0" w:tplc="6774632E">
      <w:start w:val="2"/>
      <w:numFmt w:val="bullet"/>
      <w:lvlText w:val="-"/>
      <w:lvlJc w:val="left"/>
      <w:pPr>
        <w:ind w:left="1140" w:hanging="360"/>
      </w:pPr>
      <w:rPr>
        <w:rFonts w:ascii="Sylfaen" w:eastAsiaTheme="minorEastAsia" w:hAnsi="Sylfaen" w:cs="Sylfae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2B0A49B4"/>
    <w:multiLevelType w:val="hybridMultilevel"/>
    <w:tmpl w:val="963C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396EDB"/>
    <w:multiLevelType w:val="hybridMultilevel"/>
    <w:tmpl w:val="3648BC68"/>
    <w:lvl w:ilvl="0" w:tplc="F168E7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8308C4"/>
    <w:multiLevelType w:val="hybridMultilevel"/>
    <w:tmpl w:val="E8E2CFD0"/>
    <w:lvl w:ilvl="0" w:tplc="04370001">
      <w:start w:val="1"/>
      <w:numFmt w:val="bullet"/>
      <w:lvlText w:val=""/>
      <w:lvlJc w:val="left"/>
      <w:pPr>
        <w:ind w:left="993" w:hanging="360"/>
      </w:pPr>
      <w:rPr>
        <w:rFonts w:ascii="Symbol" w:hAnsi="Symbol" w:hint="default"/>
      </w:rPr>
    </w:lvl>
    <w:lvl w:ilvl="1" w:tplc="04370003" w:tentative="1">
      <w:start w:val="1"/>
      <w:numFmt w:val="bullet"/>
      <w:lvlText w:val="o"/>
      <w:lvlJc w:val="left"/>
      <w:pPr>
        <w:ind w:left="1713" w:hanging="360"/>
      </w:pPr>
      <w:rPr>
        <w:rFonts w:ascii="Courier New" w:hAnsi="Courier New" w:cs="Courier New" w:hint="default"/>
      </w:rPr>
    </w:lvl>
    <w:lvl w:ilvl="2" w:tplc="04370005" w:tentative="1">
      <w:start w:val="1"/>
      <w:numFmt w:val="bullet"/>
      <w:lvlText w:val=""/>
      <w:lvlJc w:val="left"/>
      <w:pPr>
        <w:ind w:left="2433" w:hanging="360"/>
      </w:pPr>
      <w:rPr>
        <w:rFonts w:ascii="Wingdings" w:hAnsi="Wingdings" w:hint="default"/>
      </w:rPr>
    </w:lvl>
    <w:lvl w:ilvl="3" w:tplc="04370001" w:tentative="1">
      <w:start w:val="1"/>
      <w:numFmt w:val="bullet"/>
      <w:lvlText w:val=""/>
      <w:lvlJc w:val="left"/>
      <w:pPr>
        <w:ind w:left="3153" w:hanging="360"/>
      </w:pPr>
      <w:rPr>
        <w:rFonts w:ascii="Symbol" w:hAnsi="Symbol" w:hint="default"/>
      </w:rPr>
    </w:lvl>
    <w:lvl w:ilvl="4" w:tplc="04370003" w:tentative="1">
      <w:start w:val="1"/>
      <w:numFmt w:val="bullet"/>
      <w:lvlText w:val="o"/>
      <w:lvlJc w:val="left"/>
      <w:pPr>
        <w:ind w:left="3873" w:hanging="360"/>
      </w:pPr>
      <w:rPr>
        <w:rFonts w:ascii="Courier New" w:hAnsi="Courier New" w:cs="Courier New" w:hint="default"/>
      </w:rPr>
    </w:lvl>
    <w:lvl w:ilvl="5" w:tplc="04370005" w:tentative="1">
      <w:start w:val="1"/>
      <w:numFmt w:val="bullet"/>
      <w:lvlText w:val=""/>
      <w:lvlJc w:val="left"/>
      <w:pPr>
        <w:ind w:left="4593" w:hanging="360"/>
      </w:pPr>
      <w:rPr>
        <w:rFonts w:ascii="Wingdings" w:hAnsi="Wingdings" w:hint="default"/>
      </w:rPr>
    </w:lvl>
    <w:lvl w:ilvl="6" w:tplc="04370001" w:tentative="1">
      <w:start w:val="1"/>
      <w:numFmt w:val="bullet"/>
      <w:lvlText w:val=""/>
      <w:lvlJc w:val="left"/>
      <w:pPr>
        <w:ind w:left="5313" w:hanging="360"/>
      </w:pPr>
      <w:rPr>
        <w:rFonts w:ascii="Symbol" w:hAnsi="Symbol" w:hint="default"/>
      </w:rPr>
    </w:lvl>
    <w:lvl w:ilvl="7" w:tplc="04370003" w:tentative="1">
      <w:start w:val="1"/>
      <w:numFmt w:val="bullet"/>
      <w:lvlText w:val="o"/>
      <w:lvlJc w:val="left"/>
      <w:pPr>
        <w:ind w:left="6033" w:hanging="360"/>
      </w:pPr>
      <w:rPr>
        <w:rFonts w:ascii="Courier New" w:hAnsi="Courier New" w:cs="Courier New" w:hint="default"/>
      </w:rPr>
    </w:lvl>
    <w:lvl w:ilvl="8" w:tplc="04370005" w:tentative="1">
      <w:start w:val="1"/>
      <w:numFmt w:val="bullet"/>
      <w:lvlText w:val=""/>
      <w:lvlJc w:val="left"/>
      <w:pPr>
        <w:ind w:left="6753" w:hanging="360"/>
      </w:pPr>
      <w:rPr>
        <w:rFonts w:ascii="Wingdings" w:hAnsi="Wingdings" w:hint="default"/>
      </w:rPr>
    </w:lvl>
  </w:abstractNum>
  <w:abstractNum w:abstractNumId="18">
    <w:nsid w:val="320A5EBB"/>
    <w:multiLevelType w:val="hybridMultilevel"/>
    <w:tmpl w:val="C9B0DAE8"/>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nsid w:val="359718A7"/>
    <w:multiLevelType w:val="hybridMultilevel"/>
    <w:tmpl w:val="FC2C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273357"/>
    <w:multiLevelType w:val="hybridMultilevel"/>
    <w:tmpl w:val="C026F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A57797"/>
    <w:multiLevelType w:val="hybridMultilevel"/>
    <w:tmpl w:val="D55A7D04"/>
    <w:lvl w:ilvl="0" w:tplc="F168E752">
      <w:numFmt w:val="bullet"/>
      <w:lvlText w:val="-"/>
      <w:lvlJc w:val="left"/>
      <w:pPr>
        <w:ind w:left="1152" w:hanging="360"/>
      </w:pPr>
      <w:rPr>
        <w:rFonts w:ascii="Times New Roman" w:eastAsia="Calibri"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BCA4F34"/>
    <w:multiLevelType w:val="hybridMultilevel"/>
    <w:tmpl w:val="6FD6D618"/>
    <w:lvl w:ilvl="0" w:tplc="F168E752">
      <w:numFmt w:val="bullet"/>
      <w:lvlText w:val="-"/>
      <w:lvlJc w:val="left"/>
      <w:pPr>
        <w:ind w:left="765" w:hanging="360"/>
      </w:pPr>
      <w:rPr>
        <w:rFonts w:ascii="Times New Roman" w:eastAsia="Calibri"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nsid w:val="4E2D5711"/>
    <w:multiLevelType w:val="hybridMultilevel"/>
    <w:tmpl w:val="EC1C74B6"/>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nsid w:val="4ED579A1"/>
    <w:multiLevelType w:val="hybridMultilevel"/>
    <w:tmpl w:val="CF8E3226"/>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7">
    <w:nsid w:val="4F0651FE"/>
    <w:multiLevelType w:val="hybridMultilevel"/>
    <w:tmpl w:val="EDA0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3C7E60"/>
    <w:multiLevelType w:val="hybridMultilevel"/>
    <w:tmpl w:val="7518A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0E79B3"/>
    <w:multiLevelType w:val="hybridMultilevel"/>
    <w:tmpl w:val="1BD0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800E5A"/>
    <w:multiLevelType w:val="hybridMultilevel"/>
    <w:tmpl w:val="BE766882"/>
    <w:lvl w:ilvl="0" w:tplc="D952A01C">
      <w:start w:val="1"/>
      <w:numFmt w:val="decimal"/>
      <w:lvlText w:val="%1."/>
      <w:lvlJc w:val="left"/>
      <w:pPr>
        <w:tabs>
          <w:tab w:val="num" w:pos="960"/>
        </w:tabs>
        <w:ind w:left="960" w:hanging="600"/>
      </w:pPr>
      <w:rPr>
        <w:rFonts w:ascii="AcadNusx" w:hAnsi="AcadNusx"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3F65076"/>
    <w:multiLevelType w:val="hybridMultilevel"/>
    <w:tmpl w:val="BE766882"/>
    <w:lvl w:ilvl="0" w:tplc="D952A01C">
      <w:start w:val="1"/>
      <w:numFmt w:val="decimal"/>
      <w:lvlText w:val="%1."/>
      <w:lvlJc w:val="left"/>
      <w:pPr>
        <w:tabs>
          <w:tab w:val="num" w:pos="960"/>
        </w:tabs>
        <w:ind w:left="960" w:hanging="600"/>
      </w:pPr>
      <w:rPr>
        <w:rFonts w:ascii="AcadNusx" w:hAnsi="AcadNusx"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ABC3617"/>
    <w:multiLevelType w:val="hybridMultilevel"/>
    <w:tmpl w:val="F424BE7C"/>
    <w:lvl w:ilvl="0" w:tplc="9848AC48">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F64775"/>
    <w:multiLevelType w:val="hybridMultilevel"/>
    <w:tmpl w:val="2C6A506A"/>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
    <w:nsid w:val="5F254F60"/>
    <w:multiLevelType w:val="hybridMultilevel"/>
    <w:tmpl w:val="A83CB2B8"/>
    <w:lvl w:ilvl="0" w:tplc="B68456EA">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2E7307"/>
    <w:multiLevelType w:val="hybridMultilevel"/>
    <w:tmpl w:val="62302F1C"/>
    <w:lvl w:ilvl="0" w:tplc="F168E752">
      <w:numFmt w:val="bullet"/>
      <w:lvlText w:val="-"/>
      <w:lvlJc w:val="left"/>
      <w:pPr>
        <w:ind w:left="1450" w:hanging="360"/>
      </w:pPr>
      <w:rPr>
        <w:rFonts w:ascii="Times New Roman" w:eastAsia="Calibri"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6">
    <w:nsid w:val="67BB4F38"/>
    <w:multiLevelType w:val="hybridMultilevel"/>
    <w:tmpl w:val="98D83E86"/>
    <w:lvl w:ilvl="0" w:tplc="CCC8B1F6">
      <w:start w:val="5"/>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1D7A73"/>
    <w:multiLevelType w:val="hybridMultilevel"/>
    <w:tmpl w:val="9116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6E1128"/>
    <w:multiLevelType w:val="hybridMultilevel"/>
    <w:tmpl w:val="B62C2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5D06ED0"/>
    <w:multiLevelType w:val="hybridMultilevel"/>
    <w:tmpl w:val="03F88118"/>
    <w:lvl w:ilvl="0" w:tplc="F168E7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334456"/>
    <w:multiLevelType w:val="hybridMultilevel"/>
    <w:tmpl w:val="9A6EF6A0"/>
    <w:lvl w:ilvl="0" w:tplc="152C9D1A">
      <w:start w:val="5"/>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883D15"/>
    <w:multiLevelType w:val="hybridMultilevel"/>
    <w:tmpl w:val="E6FA8DB0"/>
    <w:lvl w:ilvl="0" w:tplc="6CF69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9E64F37"/>
    <w:multiLevelType w:val="hybridMultilevel"/>
    <w:tmpl w:val="84C28526"/>
    <w:lvl w:ilvl="0" w:tplc="6774632E">
      <w:start w:val="2"/>
      <w:numFmt w:val="bullet"/>
      <w:lvlText w:val="-"/>
      <w:lvlJc w:val="left"/>
      <w:pPr>
        <w:ind w:left="114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7"/>
  </w:num>
  <w:num w:numId="4">
    <w:abstractNumId w:val="8"/>
  </w:num>
  <w:num w:numId="5">
    <w:abstractNumId w:val="5"/>
  </w:num>
  <w:num w:numId="6">
    <w:abstractNumId w:val="6"/>
  </w:num>
  <w:num w:numId="7">
    <w:abstractNumId w:val="41"/>
  </w:num>
  <w:num w:numId="8">
    <w:abstractNumId w:val="34"/>
  </w:num>
  <w:num w:numId="9">
    <w:abstractNumId w:val="38"/>
  </w:num>
  <w:num w:numId="10">
    <w:abstractNumId w:val="10"/>
  </w:num>
  <w:num w:numId="11">
    <w:abstractNumId w:val="0"/>
  </w:num>
  <w:num w:numId="12">
    <w:abstractNumId w:val="1"/>
  </w:num>
  <w:num w:numId="13">
    <w:abstractNumId w:val="14"/>
  </w:num>
  <w:num w:numId="14">
    <w:abstractNumId w:val="9"/>
  </w:num>
  <w:num w:numId="15">
    <w:abstractNumId w:val="42"/>
  </w:num>
  <w:num w:numId="16">
    <w:abstractNumId w:val="29"/>
  </w:num>
  <w:num w:numId="17">
    <w:abstractNumId w:val="4"/>
  </w:num>
  <w:num w:numId="18">
    <w:abstractNumId w:val="22"/>
  </w:num>
  <w:num w:numId="19">
    <w:abstractNumId w:val="16"/>
  </w:num>
  <w:num w:numId="20">
    <w:abstractNumId w:val="35"/>
  </w:num>
  <w:num w:numId="21">
    <w:abstractNumId w:val="24"/>
  </w:num>
  <w:num w:numId="22">
    <w:abstractNumId w:val="12"/>
  </w:num>
  <w:num w:numId="23">
    <w:abstractNumId w:val="39"/>
  </w:num>
  <w:num w:numId="24">
    <w:abstractNumId w:val="25"/>
  </w:num>
  <w:num w:numId="25">
    <w:abstractNumId w:val="37"/>
  </w:num>
  <w:num w:numId="26">
    <w:abstractNumId w:val="33"/>
  </w:num>
  <w:num w:numId="27">
    <w:abstractNumId w:val="18"/>
  </w:num>
  <w:num w:numId="28">
    <w:abstractNumId w:val="32"/>
  </w:num>
  <w:num w:numId="29">
    <w:abstractNumId w:val="2"/>
  </w:num>
  <w:num w:numId="30">
    <w:abstractNumId w:val="15"/>
  </w:num>
  <w:num w:numId="31">
    <w:abstractNumId w:val="3"/>
  </w:num>
  <w:num w:numId="32">
    <w:abstractNumId w:val="19"/>
  </w:num>
  <w:num w:numId="33">
    <w:abstractNumId w:val="31"/>
  </w:num>
  <w:num w:numId="34">
    <w:abstractNumId w:val="30"/>
  </w:num>
  <w:num w:numId="35">
    <w:abstractNumId w:val="26"/>
  </w:num>
  <w:num w:numId="36">
    <w:abstractNumId w:val="27"/>
  </w:num>
  <w:num w:numId="37">
    <w:abstractNumId w:val="7"/>
  </w:num>
  <w:num w:numId="38">
    <w:abstractNumId w:val="40"/>
  </w:num>
  <w:num w:numId="39">
    <w:abstractNumId w:val="36"/>
  </w:num>
  <w:num w:numId="40">
    <w:abstractNumId w:val="28"/>
  </w:num>
  <w:num w:numId="41">
    <w:abstractNumId w:val="21"/>
  </w:num>
  <w:num w:numId="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F6"/>
    <w:rsid w:val="00004354"/>
    <w:rsid w:val="00007181"/>
    <w:rsid w:val="00013AA2"/>
    <w:rsid w:val="00021A46"/>
    <w:rsid w:val="00023ED6"/>
    <w:rsid w:val="000255DD"/>
    <w:rsid w:val="000352D6"/>
    <w:rsid w:val="00037D51"/>
    <w:rsid w:val="00040D33"/>
    <w:rsid w:val="00050AC5"/>
    <w:rsid w:val="000533EA"/>
    <w:rsid w:val="000562F1"/>
    <w:rsid w:val="000741A3"/>
    <w:rsid w:val="00075C99"/>
    <w:rsid w:val="000856D5"/>
    <w:rsid w:val="00090A9A"/>
    <w:rsid w:val="00095275"/>
    <w:rsid w:val="000A186E"/>
    <w:rsid w:val="000A50E5"/>
    <w:rsid w:val="000A5763"/>
    <w:rsid w:val="000A782D"/>
    <w:rsid w:val="000B12C8"/>
    <w:rsid w:val="000B15FF"/>
    <w:rsid w:val="000B3B98"/>
    <w:rsid w:val="000B4A22"/>
    <w:rsid w:val="000C0B44"/>
    <w:rsid w:val="000C7CDC"/>
    <w:rsid w:val="000D18A6"/>
    <w:rsid w:val="000E3AF7"/>
    <w:rsid w:val="000F3B7B"/>
    <w:rsid w:val="000F475E"/>
    <w:rsid w:val="000F6412"/>
    <w:rsid w:val="001047DF"/>
    <w:rsid w:val="00112BFD"/>
    <w:rsid w:val="00113CFC"/>
    <w:rsid w:val="00122023"/>
    <w:rsid w:val="001269D1"/>
    <w:rsid w:val="00130B72"/>
    <w:rsid w:val="00130D60"/>
    <w:rsid w:val="001362CC"/>
    <w:rsid w:val="001368CC"/>
    <w:rsid w:val="00146B5D"/>
    <w:rsid w:val="00153D99"/>
    <w:rsid w:val="00160A22"/>
    <w:rsid w:val="00170620"/>
    <w:rsid w:val="00171DC8"/>
    <w:rsid w:val="00173D1F"/>
    <w:rsid w:val="001755C1"/>
    <w:rsid w:val="00176BCC"/>
    <w:rsid w:val="00181137"/>
    <w:rsid w:val="00181A47"/>
    <w:rsid w:val="00185FBE"/>
    <w:rsid w:val="00187A13"/>
    <w:rsid w:val="001A0A05"/>
    <w:rsid w:val="001C4DB4"/>
    <w:rsid w:val="001C5EC8"/>
    <w:rsid w:val="001E040E"/>
    <w:rsid w:val="001E4A23"/>
    <w:rsid w:val="001F176A"/>
    <w:rsid w:val="00202424"/>
    <w:rsid w:val="00204597"/>
    <w:rsid w:val="00207260"/>
    <w:rsid w:val="00210920"/>
    <w:rsid w:val="00217B2D"/>
    <w:rsid w:val="00225033"/>
    <w:rsid w:val="00226771"/>
    <w:rsid w:val="00232304"/>
    <w:rsid w:val="00234404"/>
    <w:rsid w:val="002421F8"/>
    <w:rsid w:val="00243F67"/>
    <w:rsid w:val="0025270B"/>
    <w:rsid w:val="00253024"/>
    <w:rsid w:val="002572B2"/>
    <w:rsid w:val="002609F4"/>
    <w:rsid w:val="002653D5"/>
    <w:rsid w:val="00270C9D"/>
    <w:rsid w:val="002748C3"/>
    <w:rsid w:val="00276BD1"/>
    <w:rsid w:val="00280A1D"/>
    <w:rsid w:val="002820E0"/>
    <w:rsid w:val="00284C3B"/>
    <w:rsid w:val="00293D22"/>
    <w:rsid w:val="00294E73"/>
    <w:rsid w:val="00295C54"/>
    <w:rsid w:val="00295EC0"/>
    <w:rsid w:val="00296CD2"/>
    <w:rsid w:val="002A538D"/>
    <w:rsid w:val="002B2405"/>
    <w:rsid w:val="002B4E5B"/>
    <w:rsid w:val="002B5037"/>
    <w:rsid w:val="002D3F66"/>
    <w:rsid w:val="002E3D87"/>
    <w:rsid w:val="002E6C5F"/>
    <w:rsid w:val="002F145C"/>
    <w:rsid w:val="002F1D2C"/>
    <w:rsid w:val="002F4463"/>
    <w:rsid w:val="003039E3"/>
    <w:rsid w:val="00311371"/>
    <w:rsid w:val="0031360E"/>
    <w:rsid w:val="003144A3"/>
    <w:rsid w:val="00325D16"/>
    <w:rsid w:val="00330B1D"/>
    <w:rsid w:val="003354DE"/>
    <w:rsid w:val="00343D9C"/>
    <w:rsid w:val="003474B5"/>
    <w:rsid w:val="0036187C"/>
    <w:rsid w:val="003630C5"/>
    <w:rsid w:val="00363D4B"/>
    <w:rsid w:val="0036637A"/>
    <w:rsid w:val="003673F6"/>
    <w:rsid w:val="00375EC5"/>
    <w:rsid w:val="0038005C"/>
    <w:rsid w:val="003905B4"/>
    <w:rsid w:val="003916B9"/>
    <w:rsid w:val="00392627"/>
    <w:rsid w:val="003A33FF"/>
    <w:rsid w:val="003A3E19"/>
    <w:rsid w:val="003A783C"/>
    <w:rsid w:val="003B245B"/>
    <w:rsid w:val="003B4042"/>
    <w:rsid w:val="003C3E0C"/>
    <w:rsid w:val="003C6BB7"/>
    <w:rsid w:val="003C7130"/>
    <w:rsid w:val="003D06EA"/>
    <w:rsid w:val="003D66DF"/>
    <w:rsid w:val="003E1540"/>
    <w:rsid w:val="003E3DA2"/>
    <w:rsid w:val="003E41CE"/>
    <w:rsid w:val="003E79A1"/>
    <w:rsid w:val="003F1F02"/>
    <w:rsid w:val="003F20FF"/>
    <w:rsid w:val="003F6AB9"/>
    <w:rsid w:val="003F74D2"/>
    <w:rsid w:val="004038B4"/>
    <w:rsid w:val="00405BA2"/>
    <w:rsid w:val="00407B47"/>
    <w:rsid w:val="00410AAE"/>
    <w:rsid w:val="004121D5"/>
    <w:rsid w:val="004154E2"/>
    <w:rsid w:val="0041582E"/>
    <w:rsid w:val="00417E64"/>
    <w:rsid w:val="00422463"/>
    <w:rsid w:val="00422D11"/>
    <w:rsid w:val="00433336"/>
    <w:rsid w:val="00433722"/>
    <w:rsid w:val="004338B1"/>
    <w:rsid w:val="00433DB3"/>
    <w:rsid w:val="00435679"/>
    <w:rsid w:val="004405D2"/>
    <w:rsid w:val="0044305B"/>
    <w:rsid w:val="00445347"/>
    <w:rsid w:val="00447A2D"/>
    <w:rsid w:val="00452301"/>
    <w:rsid w:val="004555B1"/>
    <w:rsid w:val="00472B37"/>
    <w:rsid w:val="00475AF8"/>
    <w:rsid w:val="00476A95"/>
    <w:rsid w:val="004810B9"/>
    <w:rsid w:val="00481644"/>
    <w:rsid w:val="004829BD"/>
    <w:rsid w:val="00486669"/>
    <w:rsid w:val="0048755F"/>
    <w:rsid w:val="004915E4"/>
    <w:rsid w:val="00492DFD"/>
    <w:rsid w:val="0049416B"/>
    <w:rsid w:val="00496106"/>
    <w:rsid w:val="004A15DA"/>
    <w:rsid w:val="004A5A2C"/>
    <w:rsid w:val="004A77B5"/>
    <w:rsid w:val="004B3469"/>
    <w:rsid w:val="004B6FB0"/>
    <w:rsid w:val="004C6AF4"/>
    <w:rsid w:val="004C6C22"/>
    <w:rsid w:val="004D04DB"/>
    <w:rsid w:val="004D16B8"/>
    <w:rsid w:val="004D2741"/>
    <w:rsid w:val="004D45CE"/>
    <w:rsid w:val="004D6AAC"/>
    <w:rsid w:val="004D7742"/>
    <w:rsid w:val="004E260C"/>
    <w:rsid w:val="004E4583"/>
    <w:rsid w:val="004E517C"/>
    <w:rsid w:val="004F3465"/>
    <w:rsid w:val="004F3B85"/>
    <w:rsid w:val="004F7D0A"/>
    <w:rsid w:val="005054E1"/>
    <w:rsid w:val="00511F20"/>
    <w:rsid w:val="00511FE0"/>
    <w:rsid w:val="005237EA"/>
    <w:rsid w:val="00532F09"/>
    <w:rsid w:val="00533C02"/>
    <w:rsid w:val="00533DFA"/>
    <w:rsid w:val="0054109D"/>
    <w:rsid w:val="00542B46"/>
    <w:rsid w:val="0054711F"/>
    <w:rsid w:val="00553877"/>
    <w:rsid w:val="00553E74"/>
    <w:rsid w:val="005631D8"/>
    <w:rsid w:val="00563EBE"/>
    <w:rsid w:val="00566263"/>
    <w:rsid w:val="0057046C"/>
    <w:rsid w:val="00580972"/>
    <w:rsid w:val="00581703"/>
    <w:rsid w:val="00585C1D"/>
    <w:rsid w:val="0058648A"/>
    <w:rsid w:val="00593BF6"/>
    <w:rsid w:val="005940C8"/>
    <w:rsid w:val="0059677E"/>
    <w:rsid w:val="005A3E89"/>
    <w:rsid w:val="005B0573"/>
    <w:rsid w:val="005B47F1"/>
    <w:rsid w:val="005D32FF"/>
    <w:rsid w:val="005D3A0B"/>
    <w:rsid w:val="005D4CBB"/>
    <w:rsid w:val="005D57BD"/>
    <w:rsid w:val="005D712C"/>
    <w:rsid w:val="005E6C6E"/>
    <w:rsid w:val="005F027F"/>
    <w:rsid w:val="005F1A42"/>
    <w:rsid w:val="005F60AB"/>
    <w:rsid w:val="00605B47"/>
    <w:rsid w:val="00606018"/>
    <w:rsid w:val="00607B1E"/>
    <w:rsid w:val="006103F0"/>
    <w:rsid w:val="0061439E"/>
    <w:rsid w:val="006214A9"/>
    <w:rsid w:val="00636512"/>
    <w:rsid w:val="00640EBA"/>
    <w:rsid w:val="00643286"/>
    <w:rsid w:val="006513CA"/>
    <w:rsid w:val="0065220E"/>
    <w:rsid w:val="00652DBE"/>
    <w:rsid w:val="00661E39"/>
    <w:rsid w:val="00663905"/>
    <w:rsid w:val="00663F79"/>
    <w:rsid w:val="00664F39"/>
    <w:rsid w:val="00673794"/>
    <w:rsid w:val="00674A62"/>
    <w:rsid w:val="00684A13"/>
    <w:rsid w:val="00692275"/>
    <w:rsid w:val="00693411"/>
    <w:rsid w:val="00695702"/>
    <w:rsid w:val="006A2697"/>
    <w:rsid w:val="006A3B56"/>
    <w:rsid w:val="006A6D2D"/>
    <w:rsid w:val="006A7192"/>
    <w:rsid w:val="006B105C"/>
    <w:rsid w:val="006B7C06"/>
    <w:rsid w:val="006C2B5C"/>
    <w:rsid w:val="006C4F9C"/>
    <w:rsid w:val="006D02E4"/>
    <w:rsid w:val="006D22B7"/>
    <w:rsid w:val="006D31EC"/>
    <w:rsid w:val="006D37F8"/>
    <w:rsid w:val="006D5CF2"/>
    <w:rsid w:val="006D6C60"/>
    <w:rsid w:val="006F7621"/>
    <w:rsid w:val="00700F48"/>
    <w:rsid w:val="00702542"/>
    <w:rsid w:val="00703431"/>
    <w:rsid w:val="0070448E"/>
    <w:rsid w:val="00705BBC"/>
    <w:rsid w:val="00710D6F"/>
    <w:rsid w:val="00713768"/>
    <w:rsid w:val="00713DED"/>
    <w:rsid w:val="007143DE"/>
    <w:rsid w:val="00714511"/>
    <w:rsid w:val="00715C75"/>
    <w:rsid w:val="00715D0D"/>
    <w:rsid w:val="00720B5B"/>
    <w:rsid w:val="00721258"/>
    <w:rsid w:val="0072509F"/>
    <w:rsid w:val="00727701"/>
    <w:rsid w:val="007351F6"/>
    <w:rsid w:val="00740D21"/>
    <w:rsid w:val="00751DC0"/>
    <w:rsid w:val="00756C72"/>
    <w:rsid w:val="0076275D"/>
    <w:rsid w:val="00772231"/>
    <w:rsid w:val="00783606"/>
    <w:rsid w:val="00790D04"/>
    <w:rsid w:val="0079748A"/>
    <w:rsid w:val="007A4AF7"/>
    <w:rsid w:val="007B00BC"/>
    <w:rsid w:val="007B05BA"/>
    <w:rsid w:val="007B1889"/>
    <w:rsid w:val="007B4A72"/>
    <w:rsid w:val="007B6DC6"/>
    <w:rsid w:val="007B6F2C"/>
    <w:rsid w:val="007C384B"/>
    <w:rsid w:val="007C5E54"/>
    <w:rsid w:val="007D00DD"/>
    <w:rsid w:val="007D0C13"/>
    <w:rsid w:val="007D0E1B"/>
    <w:rsid w:val="007D1C11"/>
    <w:rsid w:val="007D43AD"/>
    <w:rsid w:val="007D692A"/>
    <w:rsid w:val="007D729C"/>
    <w:rsid w:val="007E6A8C"/>
    <w:rsid w:val="007E7753"/>
    <w:rsid w:val="007F0615"/>
    <w:rsid w:val="007F129C"/>
    <w:rsid w:val="007F262A"/>
    <w:rsid w:val="007F3453"/>
    <w:rsid w:val="007F381A"/>
    <w:rsid w:val="007F458A"/>
    <w:rsid w:val="007F7713"/>
    <w:rsid w:val="007F7D83"/>
    <w:rsid w:val="00805854"/>
    <w:rsid w:val="00805B52"/>
    <w:rsid w:val="008061D4"/>
    <w:rsid w:val="008079AB"/>
    <w:rsid w:val="00820F92"/>
    <w:rsid w:val="0082284B"/>
    <w:rsid w:val="00830D0D"/>
    <w:rsid w:val="0084356B"/>
    <w:rsid w:val="00845954"/>
    <w:rsid w:val="008522FB"/>
    <w:rsid w:val="00854F08"/>
    <w:rsid w:val="008556E5"/>
    <w:rsid w:val="00855AB4"/>
    <w:rsid w:val="00862A53"/>
    <w:rsid w:val="008645AF"/>
    <w:rsid w:val="00865BB7"/>
    <w:rsid w:val="00867EFB"/>
    <w:rsid w:val="0087277C"/>
    <w:rsid w:val="00875A56"/>
    <w:rsid w:val="0087679F"/>
    <w:rsid w:val="00877BC2"/>
    <w:rsid w:val="008802A0"/>
    <w:rsid w:val="00880704"/>
    <w:rsid w:val="0088107B"/>
    <w:rsid w:val="00887483"/>
    <w:rsid w:val="008951FF"/>
    <w:rsid w:val="008A116B"/>
    <w:rsid w:val="008A14EA"/>
    <w:rsid w:val="008A2F7E"/>
    <w:rsid w:val="008A5B1F"/>
    <w:rsid w:val="008B24B6"/>
    <w:rsid w:val="008B2C44"/>
    <w:rsid w:val="008B4BD0"/>
    <w:rsid w:val="008B7273"/>
    <w:rsid w:val="008B73A4"/>
    <w:rsid w:val="008C4F18"/>
    <w:rsid w:val="008D0C95"/>
    <w:rsid w:val="008D3D79"/>
    <w:rsid w:val="008D4E22"/>
    <w:rsid w:val="008D7ECE"/>
    <w:rsid w:val="008E54F2"/>
    <w:rsid w:val="008F4560"/>
    <w:rsid w:val="0090429E"/>
    <w:rsid w:val="00905126"/>
    <w:rsid w:val="009109EA"/>
    <w:rsid w:val="00915B51"/>
    <w:rsid w:val="00921AE2"/>
    <w:rsid w:val="00922A59"/>
    <w:rsid w:val="0092483D"/>
    <w:rsid w:val="00930C12"/>
    <w:rsid w:val="00931A49"/>
    <w:rsid w:val="00946592"/>
    <w:rsid w:val="00950BCC"/>
    <w:rsid w:val="00956328"/>
    <w:rsid w:val="00962422"/>
    <w:rsid w:val="00974496"/>
    <w:rsid w:val="00977120"/>
    <w:rsid w:val="009772CF"/>
    <w:rsid w:val="00980723"/>
    <w:rsid w:val="009816E9"/>
    <w:rsid w:val="00981CBA"/>
    <w:rsid w:val="0098221B"/>
    <w:rsid w:val="00982E43"/>
    <w:rsid w:val="00983173"/>
    <w:rsid w:val="00984DFA"/>
    <w:rsid w:val="00985FA4"/>
    <w:rsid w:val="0098758B"/>
    <w:rsid w:val="00992E3F"/>
    <w:rsid w:val="00993BB6"/>
    <w:rsid w:val="00994DC7"/>
    <w:rsid w:val="00997E0A"/>
    <w:rsid w:val="009A15D5"/>
    <w:rsid w:val="009A2636"/>
    <w:rsid w:val="009A5A9C"/>
    <w:rsid w:val="009A5E3E"/>
    <w:rsid w:val="009B0EF3"/>
    <w:rsid w:val="009B3073"/>
    <w:rsid w:val="009C6C4D"/>
    <w:rsid w:val="009C7F05"/>
    <w:rsid w:val="009D06A6"/>
    <w:rsid w:val="009D1185"/>
    <w:rsid w:val="009D32DF"/>
    <w:rsid w:val="009E23F5"/>
    <w:rsid w:val="009E730D"/>
    <w:rsid w:val="009F132D"/>
    <w:rsid w:val="00A06448"/>
    <w:rsid w:val="00A07ABD"/>
    <w:rsid w:val="00A12793"/>
    <w:rsid w:val="00A22D15"/>
    <w:rsid w:val="00A2428F"/>
    <w:rsid w:val="00A242E5"/>
    <w:rsid w:val="00A246C9"/>
    <w:rsid w:val="00A2699D"/>
    <w:rsid w:val="00A27303"/>
    <w:rsid w:val="00A30917"/>
    <w:rsid w:val="00A31086"/>
    <w:rsid w:val="00A32800"/>
    <w:rsid w:val="00A377AD"/>
    <w:rsid w:val="00A41950"/>
    <w:rsid w:val="00A442CC"/>
    <w:rsid w:val="00A5669C"/>
    <w:rsid w:val="00A56EC7"/>
    <w:rsid w:val="00A6666C"/>
    <w:rsid w:val="00A70723"/>
    <w:rsid w:val="00A8095F"/>
    <w:rsid w:val="00A8657C"/>
    <w:rsid w:val="00A8767F"/>
    <w:rsid w:val="00A878B4"/>
    <w:rsid w:val="00A939CD"/>
    <w:rsid w:val="00A957A9"/>
    <w:rsid w:val="00A96425"/>
    <w:rsid w:val="00AA2DFA"/>
    <w:rsid w:val="00AB0895"/>
    <w:rsid w:val="00AB21AA"/>
    <w:rsid w:val="00AB296B"/>
    <w:rsid w:val="00AB3540"/>
    <w:rsid w:val="00AB3FC6"/>
    <w:rsid w:val="00AB4808"/>
    <w:rsid w:val="00AB7548"/>
    <w:rsid w:val="00AB7B40"/>
    <w:rsid w:val="00AC3ACB"/>
    <w:rsid w:val="00AC622B"/>
    <w:rsid w:val="00AC69A3"/>
    <w:rsid w:val="00AD1E27"/>
    <w:rsid w:val="00AE2D9E"/>
    <w:rsid w:val="00AF2264"/>
    <w:rsid w:val="00B13F2F"/>
    <w:rsid w:val="00B20E39"/>
    <w:rsid w:val="00B2498B"/>
    <w:rsid w:val="00B45879"/>
    <w:rsid w:val="00B467B4"/>
    <w:rsid w:val="00B47480"/>
    <w:rsid w:val="00B530B3"/>
    <w:rsid w:val="00B6053C"/>
    <w:rsid w:val="00B6264D"/>
    <w:rsid w:val="00B63FFF"/>
    <w:rsid w:val="00B66A8D"/>
    <w:rsid w:val="00B72A14"/>
    <w:rsid w:val="00B75362"/>
    <w:rsid w:val="00B8171F"/>
    <w:rsid w:val="00B83465"/>
    <w:rsid w:val="00B86EC6"/>
    <w:rsid w:val="00B94606"/>
    <w:rsid w:val="00B94DF1"/>
    <w:rsid w:val="00BA07BC"/>
    <w:rsid w:val="00BA2DB7"/>
    <w:rsid w:val="00BB3163"/>
    <w:rsid w:val="00BB40DB"/>
    <w:rsid w:val="00BC0662"/>
    <w:rsid w:val="00BC5C43"/>
    <w:rsid w:val="00BD07FE"/>
    <w:rsid w:val="00BE51EA"/>
    <w:rsid w:val="00BF53E5"/>
    <w:rsid w:val="00C01AC7"/>
    <w:rsid w:val="00C03727"/>
    <w:rsid w:val="00C04C35"/>
    <w:rsid w:val="00C071BC"/>
    <w:rsid w:val="00C10FFE"/>
    <w:rsid w:val="00C12A76"/>
    <w:rsid w:val="00C22252"/>
    <w:rsid w:val="00C269AA"/>
    <w:rsid w:val="00C325B9"/>
    <w:rsid w:val="00C34211"/>
    <w:rsid w:val="00C364B5"/>
    <w:rsid w:val="00C44236"/>
    <w:rsid w:val="00C5588B"/>
    <w:rsid w:val="00C64A29"/>
    <w:rsid w:val="00C66021"/>
    <w:rsid w:val="00C71074"/>
    <w:rsid w:val="00C71B64"/>
    <w:rsid w:val="00C7246C"/>
    <w:rsid w:val="00C74F31"/>
    <w:rsid w:val="00C814B6"/>
    <w:rsid w:val="00C81B9C"/>
    <w:rsid w:val="00C82380"/>
    <w:rsid w:val="00C82492"/>
    <w:rsid w:val="00C82D99"/>
    <w:rsid w:val="00C858C3"/>
    <w:rsid w:val="00C96DD4"/>
    <w:rsid w:val="00C9777B"/>
    <w:rsid w:val="00CA5C9F"/>
    <w:rsid w:val="00CB51A6"/>
    <w:rsid w:val="00CC499E"/>
    <w:rsid w:val="00CE4AB0"/>
    <w:rsid w:val="00CE55AA"/>
    <w:rsid w:val="00CE776F"/>
    <w:rsid w:val="00CF1C00"/>
    <w:rsid w:val="00CF3C03"/>
    <w:rsid w:val="00D000D3"/>
    <w:rsid w:val="00D07EAD"/>
    <w:rsid w:val="00D1343E"/>
    <w:rsid w:val="00D14CF7"/>
    <w:rsid w:val="00D17FA7"/>
    <w:rsid w:val="00D220A6"/>
    <w:rsid w:val="00D26A14"/>
    <w:rsid w:val="00D31F91"/>
    <w:rsid w:val="00D34ACC"/>
    <w:rsid w:val="00D35A22"/>
    <w:rsid w:val="00D41F24"/>
    <w:rsid w:val="00D43D2F"/>
    <w:rsid w:val="00D43DF6"/>
    <w:rsid w:val="00D45B6A"/>
    <w:rsid w:val="00D46079"/>
    <w:rsid w:val="00D50361"/>
    <w:rsid w:val="00D55B6B"/>
    <w:rsid w:val="00D60E8D"/>
    <w:rsid w:val="00D61297"/>
    <w:rsid w:val="00D64600"/>
    <w:rsid w:val="00D662C0"/>
    <w:rsid w:val="00D7414E"/>
    <w:rsid w:val="00D80C49"/>
    <w:rsid w:val="00D85D02"/>
    <w:rsid w:val="00DB5219"/>
    <w:rsid w:val="00DD0A5D"/>
    <w:rsid w:val="00DD5913"/>
    <w:rsid w:val="00DD6F28"/>
    <w:rsid w:val="00DE45F3"/>
    <w:rsid w:val="00DE6642"/>
    <w:rsid w:val="00DF44DC"/>
    <w:rsid w:val="00DF72AC"/>
    <w:rsid w:val="00E015B0"/>
    <w:rsid w:val="00E0791F"/>
    <w:rsid w:val="00E32471"/>
    <w:rsid w:val="00E3255E"/>
    <w:rsid w:val="00E33CE8"/>
    <w:rsid w:val="00E429F2"/>
    <w:rsid w:val="00E43212"/>
    <w:rsid w:val="00E445B3"/>
    <w:rsid w:val="00E4529E"/>
    <w:rsid w:val="00E45C79"/>
    <w:rsid w:val="00E5673E"/>
    <w:rsid w:val="00E6441E"/>
    <w:rsid w:val="00E67262"/>
    <w:rsid w:val="00E725B7"/>
    <w:rsid w:val="00E74E72"/>
    <w:rsid w:val="00E755F6"/>
    <w:rsid w:val="00E83EEB"/>
    <w:rsid w:val="00E9555F"/>
    <w:rsid w:val="00EB06A6"/>
    <w:rsid w:val="00EB3AD8"/>
    <w:rsid w:val="00EC1494"/>
    <w:rsid w:val="00ED233E"/>
    <w:rsid w:val="00ED3149"/>
    <w:rsid w:val="00ED41B9"/>
    <w:rsid w:val="00EE1D79"/>
    <w:rsid w:val="00EE7112"/>
    <w:rsid w:val="00EF7810"/>
    <w:rsid w:val="00F025C9"/>
    <w:rsid w:val="00F026F5"/>
    <w:rsid w:val="00F054DC"/>
    <w:rsid w:val="00F21797"/>
    <w:rsid w:val="00F21EC7"/>
    <w:rsid w:val="00F2313C"/>
    <w:rsid w:val="00F24D70"/>
    <w:rsid w:val="00F3019D"/>
    <w:rsid w:val="00F3155B"/>
    <w:rsid w:val="00F51E0B"/>
    <w:rsid w:val="00F527B1"/>
    <w:rsid w:val="00F54A78"/>
    <w:rsid w:val="00F63E90"/>
    <w:rsid w:val="00F64B5A"/>
    <w:rsid w:val="00F72B93"/>
    <w:rsid w:val="00F74E40"/>
    <w:rsid w:val="00F7595C"/>
    <w:rsid w:val="00F86B49"/>
    <w:rsid w:val="00F9063E"/>
    <w:rsid w:val="00F957E6"/>
    <w:rsid w:val="00F95A2B"/>
    <w:rsid w:val="00F967E3"/>
    <w:rsid w:val="00FA02FD"/>
    <w:rsid w:val="00FA3757"/>
    <w:rsid w:val="00FA3A64"/>
    <w:rsid w:val="00FA5410"/>
    <w:rsid w:val="00FA5BB3"/>
    <w:rsid w:val="00FA71CE"/>
    <w:rsid w:val="00FB4C70"/>
    <w:rsid w:val="00FC12E9"/>
    <w:rsid w:val="00FD139E"/>
    <w:rsid w:val="00FD53C7"/>
    <w:rsid w:val="00FD7B6A"/>
    <w:rsid w:val="00FE70D6"/>
    <w:rsid w:val="00FF1C5D"/>
    <w:rsid w:val="00FF383D"/>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8012"/>
  <w15:docId w15:val="{A714C2C0-D8E1-461B-9C85-2C0113C4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362"/>
  </w:style>
  <w:style w:type="paragraph" w:styleId="1">
    <w:name w:val="heading 1"/>
    <w:basedOn w:val="a"/>
    <w:next w:val="a"/>
    <w:link w:val="10"/>
    <w:uiPriority w:val="9"/>
    <w:qFormat/>
    <w:rsid w:val="005662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351F6"/>
    <w:rPr>
      <w:rFonts w:ascii="AcadNusx" w:eastAsia="Times New Roman" w:hAnsi="AcadNusx" w:cs="Times New Roman"/>
      <w:b/>
      <w:bCs/>
      <w:sz w:val="36"/>
      <w:szCs w:val="24"/>
    </w:rPr>
  </w:style>
  <w:style w:type="character" w:styleId="a3">
    <w:name w:val="Hyperlink"/>
    <w:basedOn w:val="a0"/>
    <w:uiPriority w:val="99"/>
    <w:rsid w:val="007351F6"/>
    <w:rPr>
      <w:color w:val="0000FF"/>
      <w:u w:val="single"/>
    </w:rPr>
  </w:style>
  <w:style w:type="paragraph" w:styleId="a4">
    <w:name w:val="footer"/>
    <w:basedOn w:val="a"/>
    <w:link w:val="a5"/>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a5">
    <w:name w:val="Нижний колонтитул Знак"/>
    <w:basedOn w:val="a0"/>
    <w:link w:val="a4"/>
    <w:rsid w:val="007351F6"/>
    <w:rPr>
      <w:rFonts w:ascii="Sylfaen" w:eastAsia="Times New Roman" w:hAnsi="Sylfaen" w:cs="Arial Unicode MS"/>
      <w:sz w:val="24"/>
      <w:szCs w:val="24"/>
      <w:lang w:val="ru-RU" w:eastAsia="ru-RU"/>
    </w:rPr>
  </w:style>
  <w:style w:type="character" w:styleId="a6">
    <w:name w:val="page number"/>
    <w:basedOn w:val="a0"/>
    <w:rsid w:val="007351F6"/>
  </w:style>
  <w:style w:type="paragraph" w:styleId="a7">
    <w:name w:val="List Paragraph"/>
    <w:basedOn w:val="a"/>
    <w:link w:val="a8"/>
    <w:uiPriority w:val="34"/>
    <w:qFormat/>
    <w:rsid w:val="007351F6"/>
    <w:pPr>
      <w:ind w:left="720"/>
      <w:contextualSpacing/>
    </w:pPr>
    <w:rPr>
      <w:rFonts w:ascii="Calibri" w:eastAsia="Calibri" w:hAnsi="Calibri" w:cs="Times New Roman"/>
      <w:lang w:val="ru-RU" w:eastAsia="ru-RU"/>
    </w:rPr>
  </w:style>
  <w:style w:type="paragraph" w:styleId="a9">
    <w:name w:val="footnote text"/>
    <w:basedOn w:val="a"/>
    <w:link w:val="aa"/>
    <w:semiHidden/>
    <w:rsid w:val="007351F6"/>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7351F6"/>
    <w:rPr>
      <w:rFonts w:ascii="Times New Roman" w:eastAsia="Times New Roman" w:hAnsi="Times New Roman" w:cs="Times New Roman"/>
      <w:sz w:val="20"/>
      <w:szCs w:val="20"/>
    </w:rPr>
  </w:style>
  <w:style w:type="paragraph" w:styleId="ab">
    <w:name w:val="No Spacing"/>
    <w:qFormat/>
    <w:rsid w:val="007351F6"/>
    <w:pPr>
      <w:spacing w:after="0" w:line="240" w:lineRule="auto"/>
    </w:pPr>
    <w:rPr>
      <w:rFonts w:ascii="Calibri" w:eastAsia="Times New Roman" w:hAnsi="Calibri" w:cs="Calibri"/>
    </w:rPr>
  </w:style>
  <w:style w:type="paragraph" w:styleId="ac">
    <w:name w:val="caption"/>
    <w:basedOn w:val="a"/>
    <w:next w:val="a"/>
    <w:qFormat/>
    <w:rsid w:val="007351F6"/>
    <w:pPr>
      <w:spacing w:after="0" w:line="240" w:lineRule="auto"/>
      <w:jc w:val="center"/>
    </w:pPr>
    <w:rPr>
      <w:rFonts w:ascii="IJournal" w:eastAsia="Times New Roman" w:hAnsi="IJournal" w:cs="Times New Roman"/>
      <w:sz w:val="40"/>
      <w:szCs w:val="24"/>
    </w:rPr>
  </w:style>
  <w:style w:type="paragraph" w:customStyle="1" w:styleId="11">
    <w:name w:val="Абзац списка1"/>
    <w:basedOn w:val="a"/>
    <w:rsid w:val="007351F6"/>
    <w:pPr>
      <w:ind w:left="720"/>
      <w:contextualSpacing/>
    </w:pPr>
    <w:rPr>
      <w:rFonts w:ascii="Calibri" w:eastAsia="Calibri" w:hAnsi="Calibri" w:cs="Times New Roman"/>
      <w:lang w:val="ru-RU" w:eastAsia="ru-RU"/>
    </w:rPr>
  </w:style>
  <w:style w:type="character" w:styleId="ad">
    <w:name w:val="FollowedHyperlink"/>
    <w:basedOn w:val="a0"/>
    <w:uiPriority w:val="99"/>
    <w:semiHidden/>
    <w:unhideWhenUsed/>
    <w:rsid w:val="007351F6"/>
    <w:rPr>
      <w:color w:val="800080" w:themeColor="followedHyperlink"/>
      <w:u w:val="single"/>
    </w:rPr>
  </w:style>
  <w:style w:type="paragraph" w:styleId="ae">
    <w:name w:val="Balloon Text"/>
    <w:basedOn w:val="a"/>
    <w:link w:val="af"/>
    <w:uiPriority w:val="99"/>
    <w:semiHidden/>
    <w:unhideWhenUsed/>
    <w:rsid w:val="007351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51F6"/>
    <w:rPr>
      <w:rFonts w:ascii="Tahoma" w:hAnsi="Tahoma" w:cs="Tahoma"/>
      <w:sz w:val="16"/>
      <w:szCs w:val="16"/>
    </w:rPr>
  </w:style>
  <w:style w:type="paragraph" w:styleId="af0">
    <w:name w:val="Body Text"/>
    <w:basedOn w:val="a"/>
    <w:link w:val="af1"/>
    <w:rsid w:val="00F3155B"/>
    <w:pPr>
      <w:spacing w:after="0" w:line="240" w:lineRule="auto"/>
      <w:jc w:val="both"/>
    </w:pPr>
    <w:rPr>
      <w:rFonts w:ascii="Sylfaen" w:eastAsia="Times New Roman" w:hAnsi="Sylfaen" w:cs="Times New Roman"/>
      <w:sz w:val="24"/>
      <w:szCs w:val="24"/>
    </w:rPr>
  </w:style>
  <w:style w:type="character" w:customStyle="1" w:styleId="af1">
    <w:name w:val="Основной текст Знак"/>
    <w:basedOn w:val="a0"/>
    <w:link w:val="af0"/>
    <w:rsid w:val="00F3155B"/>
    <w:rPr>
      <w:rFonts w:ascii="Sylfaen" w:eastAsia="Times New Roman" w:hAnsi="Sylfaen" w:cs="Times New Roman"/>
      <w:sz w:val="24"/>
      <w:szCs w:val="24"/>
    </w:rPr>
  </w:style>
  <w:style w:type="paragraph" w:styleId="af2">
    <w:name w:val="Normal (Web)"/>
    <w:basedOn w:val="a"/>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2">
    <w:name w:val="Body Text 2"/>
    <w:basedOn w:val="a"/>
    <w:link w:val="20"/>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rsid w:val="002820E0"/>
    <w:rPr>
      <w:rFonts w:ascii="Times New Roman" w:eastAsia="Times New Roman" w:hAnsi="Times New Roman" w:cs="Times New Roman"/>
      <w:sz w:val="24"/>
      <w:szCs w:val="24"/>
      <w:lang w:val="ru-RU" w:eastAsia="ru-RU"/>
    </w:rPr>
  </w:style>
  <w:style w:type="paragraph" w:styleId="af3">
    <w:name w:val="Body Text Indent"/>
    <w:basedOn w:val="a"/>
    <w:link w:val="af4"/>
    <w:uiPriority w:val="99"/>
    <w:unhideWhenUsed/>
    <w:rsid w:val="00AB7548"/>
    <w:pPr>
      <w:spacing w:after="120"/>
      <w:ind w:left="360"/>
    </w:pPr>
  </w:style>
  <w:style w:type="character" w:customStyle="1" w:styleId="af4">
    <w:name w:val="Основной текст с отступом Знак"/>
    <w:basedOn w:val="a0"/>
    <w:link w:val="af3"/>
    <w:uiPriority w:val="99"/>
    <w:rsid w:val="00AB7548"/>
  </w:style>
  <w:style w:type="paragraph" w:styleId="af5">
    <w:name w:val="Title"/>
    <w:basedOn w:val="a"/>
    <w:link w:val="af6"/>
    <w:qFormat/>
    <w:rsid w:val="004555B1"/>
    <w:pPr>
      <w:spacing w:after="0" w:line="240" w:lineRule="auto"/>
      <w:jc w:val="center"/>
    </w:pPr>
    <w:rPr>
      <w:rFonts w:ascii="Times New Roman" w:eastAsia="Times New Roman" w:hAnsi="Times New Roman" w:cs="Times New Roman"/>
      <w:sz w:val="24"/>
      <w:szCs w:val="20"/>
      <w:lang w:val="ru-RU" w:eastAsia="ru-RU"/>
    </w:rPr>
  </w:style>
  <w:style w:type="character" w:customStyle="1" w:styleId="af6">
    <w:name w:val="Название Знак"/>
    <w:basedOn w:val="a0"/>
    <w:link w:val="af5"/>
    <w:rsid w:val="004555B1"/>
    <w:rPr>
      <w:rFonts w:ascii="Times New Roman" w:eastAsia="Times New Roman" w:hAnsi="Times New Roman" w:cs="Times New Roman"/>
      <w:sz w:val="24"/>
      <w:szCs w:val="20"/>
      <w:lang w:val="ru-RU" w:eastAsia="ru-RU"/>
    </w:rPr>
  </w:style>
  <w:style w:type="character" w:styleId="af7">
    <w:name w:val="Strong"/>
    <w:uiPriority w:val="22"/>
    <w:qFormat/>
    <w:rsid w:val="00090A9A"/>
    <w:rPr>
      <w:b/>
      <w:bCs/>
    </w:rPr>
  </w:style>
  <w:style w:type="paragraph" w:customStyle="1" w:styleId="Default">
    <w:name w:val="Default"/>
    <w:rsid w:val="00695702"/>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ListParagraph1">
    <w:name w:val="List Paragraph1"/>
    <w:basedOn w:val="a"/>
    <w:qFormat/>
    <w:rsid w:val="00695702"/>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abzacixml">
    <w:name w:val="abzaci_xml"/>
    <w:basedOn w:val="af8"/>
    <w:autoRedefine/>
    <w:rsid w:val="00636512"/>
    <w:pPr>
      <w:jc w:val="both"/>
    </w:pPr>
    <w:rPr>
      <w:rFonts w:ascii="Sylfaen" w:eastAsia="Times New Roman" w:hAnsi="Sylfaen" w:cs="SPLiteraturuly"/>
      <w:sz w:val="22"/>
      <w:szCs w:val="22"/>
      <w:lang w:val="ka-GE"/>
    </w:rPr>
  </w:style>
  <w:style w:type="character" w:customStyle="1" w:styleId="apple-style-span">
    <w:name w:val="apple-style-span"/>
    <w:basedOn w:val="a0"/>
    <w:rsid w:val="00636512"/>
  </w:style>
  <w:style w:type="paragraph" w:styleId="af8">
    <w:name w:val="Plain Text"/>
    <w:basedOn w:val="a"/>
    <w:link w:val="af9"/>
    <w:uiPriority w:val="99"/>
    <w:semiHidden/>
    <w:unhideWhenUsed/>
    <w:rsid w:val="00636512"/>
    <w:pPr>
      <w:spacing w:after="0" w:line="240" w:lineRule="auto"/>
    </w:pPr>
    <w:rPr>
      <w:rFonts w:ascii="Consolas" w:hAnsi="Consolas" w:cs="Consolas"/>
      <w:sz w:val="21"/>
      <w:szCs w:val="21"/>
    </w:rPr>
  </w:style>
  <w:style w:type="character" w:customStyle="1" w:styleId="af9">
    <w:name w:val="Текст Знак"/>
    <w:basedOn w:val="a0"/>
    <w:link w:val="af8"/>
    <w:uiPriority w:val="99"/>
    <w:semiHidden/>
    <w:rsid w:val="00636512"/>
    <w:rPr>
      <w:rFonts w:ascii="Consolas" w:hAnsi="Consolas" w:cs="Consolas"/>
      <w:sz w:val="21"/>
      <w:szCs w:val="21"/>
    </w:rPr>
  </w:style>
  <w:style w:type="character" w:customStyle="1" w:styleId="apple-converted-space">
    <w:name w:val="apple-converted-space"/>
    <w:basedOn w:val="a0"/>
    <w:rsid w:val="007F381A"/>
  </w:style>
  <w:style w:type="character" w:customStyle="1" w:styleId="10">
    <w:name w:val="Заголовок 1 Знак"/>
    <w:basedOn w:val="a0"/>
    <w:link w:val="1"/>
    <w:uiPriority w:val="9"/>
    <w:rsid w:val="00566263"/>
    <w:rPr>
      <w:rFonts w:asciiTheme="majorHAnsi" w:eastAsiaTheme="majorEastAsia" w:hAnsiTheme="majorHAnsi" w:cstheme="majorBidi"/>
      <w:color w:val="365F91" w:themeColor="accent1" w:themeShade="BF"/>
      <w:sz w:val="32"/>
      <w:szCs w:val="32"/>
    </w:rPr>
  </w:style>
  <w:style w:type="character" w:customStyle="1" w:styleId="a-size-extra-large">
    <w:name w:val="a-size-extra-large"/>
    <w:basedOn w:val="a0"/>
    <w:rsid w:val="00566263"/>
  </w:style>
  <w:style w:type="character" w:customStyle="1" w:styleId="a-size-large">
    <w:name w:val="a-size-large"/>
    <w:basedOn w:val="a0"/>
    <w:rsid w:val="00566263"/>
  </w:style>
  <w:style w:type="character" w:customStyle="1" w:styleId="author">
    <w:name w:val="author"/>
    <w:basedOn w:val="a0"/>
    <w:rsid w:val="00566263"/>
  </w:style>
  <w:style w:type="character" w:customStyle="1" w:styleId="a-color-secondary">
    <w:name w:val="a-color-secondary"/>
    <w:basedOn w:val="a0"/>
    <w:rsid w:val="00566263"/>
  </w:style>
  <w:style w:type="character" w:customStyle="1" w:styleId="a-size-small">
    <w:name w:val="a-size-small"/>
    <w:basedOn w:val="a0"/>
    <w:rsid w:val="00566263"/>
  </w:style>
  <w:style w:type="character" w:styleId="afa">
    <w:name w:val="Emphasis"/>
    <w:uiPriority w:val="20"/>
    <w:qFormat/>
    <w:rsid w:val="00705BBC"/>
    <w:rPr>
      <w:i/>
      <w:iCs/>
    </w:rPr>
  </w:style>
  <w:style w:type="character" w:customStyle="1" w:styleId="a8">
    <w:name w:val="Абзац списка Знак"/>
    <w:link w:val="a7"/>
    <w:uiPriority w:val="34"/>
    <w:locked/>
    <w:rsid w:val="006A3B56"/>
    <w:rPr>
      <w:rFonts w:ascii="Calibri" w:eastAsia="Calibri"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7270">
      <w:bodyDiv w:val="1"/>
      <w:marLeft w:val="0"/>
      <w:marRight w:val="0"/>
      <w:marTop w:val="0"/>
      <w:marBottom w:val="0"/>
      <w:divBdr>
        <w:top w:val="none" w:sz="0" w:space="0" w:color="auto"/>
        <w:left w:val="none" w:sz="0" w:space="0" w:color="auto"/>
        <w:bottom w:val="none" w:sz="0" w:space="0" w:color="auto"/>
        <w:right w:val="none" w:sz="0" w:space="0" w:color="auto"/>
      </w:divBdr>
    </w:div>
    <w:div w:id="39287918">
      <w:bodyDiv w:val="1"/>
      <w:marLeft w:val="0"/>
      <w:marRight w:val="0"/>
      <w:marTop w:val="0"/>
      <w:marBottom w:val="0"/>
      <w:divBdr>
        <w:top w:val="none" w:sz="0" w:space="0" w:color="auto"/>
        <w:left w:val="none" w:sz="0" w:space="0" w:color="auto"/>
        <w:bottom w:val="none" w:sz="0" w:space="0" w:color="auto"/>
        <w:right w:val="none" w:sz="0" w:space="0" w:color="auto"/>
      </w:divBdr>
    </w:div>
    <w:div w:id="150369958">
      <w:bodyDiv w:val="1"/>
      <w:marLeft w:val="0"/>
      <w:marRight w:val="0"/>
      <w:marTop w:val="0"/>
      <w:marBottom w:val="0"/>
      <w:divBdr>
        <w:top w:val="none" w:sz="0" w:space="0" w:color="auto"/>
        <w:left w:val="none" w:sz="0" w:space="0" w:color="auto"/>
        <w:bottom w:val="none" w:sz="0" w:space="0" w:color="auto"/>
        <w:right w:val="none" w:sz="0" w:space="0" w:color="auto"/>
      </w:divBdr>
    </w:div>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0717321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493303059">
      <w:bodyDiv w:val="1"/>
      <w:marLeft w:val="0"/>
      <w:marRight w:val="0"/>
      <w:marTop w:val="0"/>
      <w:marBottom w:val="0"/>
      <w:divBdr>
        <w:top w:val="none" w:sz="0" w:space="0" w:color="auto"/>
        <w:left w:val="none" w:sz="0" w:space="0" w:color="auto"/>
        <w:bottom w:val="none" w:sz="0" w:space="0" w:color="auto"/>
        <w:right w:val="none" w:sz="0" w:space="0" w:color="auto"/>
      </w:divBdr>
    </w:div>
    <w:div w:id="546575532">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988022288">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438449716">
      <w:bodyDiv w:val="1"/>
      <w:marLeft w:val="0"/>
      <w:marRight w:val="0"/>
      <w:marTop w:val="0"/>
      <w:marBottom w:val="0"/>
      <w:divBdr>
        <w:top w:val="none" w:sz="0" w:space="0" w:color="auto"/>
        <w:left w:val="none" w:sz="0" w:space="0" w:color="auto"/>
        <w:bottom w:val="none" w:sz="0" w:space="0" w:color="auto"/>
        <w:right w:val="none" w:sz="0" w:space="0" w:color="auto"/>
      </w:divBdr>
    </w:div>
    <w:div w:id="1439442995">
      <w:bodyDiv w:val="1"/>
      <w:marLeft w:val="0"/>
      <w:marRight w:val="0"/>
      <w:marTop w:val="0"/>
      <w:marBottom w:val="0"/>
      <w:divBdr>
        <w:top w:val="none" w:sz="0" w:space="0" w:color="auto"/>
        <w:left w:val="none" w:sz="0" w:space="0" w:color="auto"/>
        <w:bottom w:val="none" w:sz="0" w:space="0" w:color="auto"/>
        <w:right w:val="none" w:sz="0" w:space="0" w:color="auto"/>
      </w:divBdr>
    </w:div>
    <w:div w:id="1736662183">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2061</Words>
  <Characters>11753</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pc</cp:lastModifiedBy>
  <cp:revision>2</cp:revision>
  <cp:lastPrinted>2013-11-14T12:24:00Z</cp:lastPrinted>
  <dcterms:created xsi:type="dcterms:W3CDTF">2021-02-23T18:09:00Z</dcterms:created>
  <dcterms:modified xsi:type="dcterms:W3CDTF">2021-02-23T18:09:00Z</dcterms:modified>
</cp:coreProperties>
</file>