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A1D9F" w14:textId="77777777"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  <w:lang w:val="ru-RU" w:eastAsia="ru-RU"/>
        </w:rPr>
        <w:drawing>
          <wp:inline distT="0" distB="0" distL="0" distR="0" wp14:anchorId="10974DD5" wp14:editId="1791A2A6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0F2FEE" w14:textId="77777777" w:rsidR="0031360E" w:rsidRPr="004028F6" w:rsidRDefault="0031360E" w:rsidP="004028F6">
      <w:pPr>
        <w:pStyle w:val="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14:paraId="59AEAF20" w14:textId="77777777" w:rsidR="0031360E" w:rsidRPr="004028F6" w:rsidRDefault="0031360E" w:rsidP="004028F6">
      <w:pPr>
        <w:pStyle w:val="ab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14:paraId="1D814D85" w14:textId="77777777"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14:paraId="0487BA91" w14:textId="77777777" w:rsidR="007351F6" w:rsidRPr="00196467" w:rsidRDefault="007351F6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  <w:proofErr w:type="spellStart"/>
      <w:proofErr w:type="gramStart"/>
      <w:r w:rsidRPr="00196467">
        <w:rPr>
          <w:rFonts w:ascii="Sylfaen" w:hAnsi="Sylfaen"/>
          <w:b/>
          <w:bCs/>
          <w:i/>
        </w:rPr>
        <w:t>სილაბუსი</w:t>
      </w:r>
      <w:proofErr w:type="spellEnd"/>
      <w:proofErr w:type="gramEnd"/>
    </w:p>
    <w:p w14:paraId="660CF895" w14:textId="77777777" w:rsidR="0031360E" w:rsidRPr="00196467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5B0857" w:rsidRPr="00196467" w14:paraId="23960FE2" w14:textId="77777777" w:rsidTr="007C4462">
        <w:tc>
          <w:tcPr>
            <w:tcW w:w="2836" w:type="dxa"/>
          </w:tcPr>
          <w:p w14:paraId="1AA956E8" w14:textId="77777777" w:rsidR="005B0857" w:rsidRPr="00196467" w:rsidRDefault="005B0857" w:rsidP="005B0857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კურსისდასახელება</w:t>
            </w:r>
          </w:p>
        </w:tc>
        <w:tc>
          <w:tcPr>
            <w:tcW w:w="7938" w:type="dxa"/>
            <w:vAlign w:val="center"/>
          </w:tcPr>
          <w:p w14:paraId="6D77AF89" w14:textId="77777777" w:rsidR="005B0857" w:rsidRPr="00196467" w:rsidRDefault="005B0857" w:rsidP="005B0857">
            <w:pPr>
              <w:spacing w:after="0" w:line="360" w:lineRule="auto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/>
                <w:b/>
                <w:i/>
                <w:lang w:val="ka-GE"/>
              </w:rPr>
              <w:t>კერძო ქირურგია</w:t>
            </w:r>
          </w:p>
        </w:tc>
      </w:tr>
      <w:tr w:rsidR="005B0857" w:rsidRPr="00196467" w14:paraId="3A915658" w14:textId="77777777" w:rsidTr="00F0067D">
        <w:tc>
          <w:tcPr>
            <w:tcW w:w="2836" w:type="dxa"/>
          </w:tcPr>
          <w:p w14:paraId="4EEC2758" w14:textId="77777777" w:rsidR="005B0857" w:rsidRPr="00196467" w:rsidRDefault="005B0857" w:rsidP="005B0857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კოდი</w:t>
            </w:r>
          </w:p>
        </w:tc>
        <w:tc>
          <w:tcPr>
            <w:tcW w:w="7938" w:type="dxa"/>
            <w:vAlign w:val="center"/>
          </w:tcPr>
          <w:p w14:paraId="54AE376E" w14:textId="77777777" w:rsidR="005B0857" w:rsidRPr="00196467" w:rsidRDefault="004E4CFB" w:rsidP="005B0857">
            <w:pPr>
              <w:spacing w:after="0" w:line="360" w:lineRule="auto"/>
              <w:rPr>
                <w:rFonts w:ascii="Sylfaen" w:hAnsi="Sylfaen"/>
                <w:i/>
                <w:noProof/>
                <w:color w:val="FF0000"/>
                <w:lang w:val="ka-GE"/>
              </w:rPr>
            </w:pPr>
            <w:r w:rsidRPr="00196467">
              <w:rPr>
                <w:rFonts w:ascii="Sylfaen" w:hAnsi="Sylfaen"/>
                <w:b/>
                <w:i/>
              </w:rPr>
              <w:t>GCM040</w:t>
            </w:r>
            <w:r w:rsidRPr="00196467">
              <w:rPr>
                <w:rFonts w:ascii="Sylfaen" w:hAnsi="Sylfaen"/>
                <w:b/>
                <w:i/>
                <w:lang w:val="ka-GE"/>
              </w:rPr>
              <w:t xml:space="preserve">7 </w:t>
            </w:r>
            <w:r w:rsidR="005B0857" w:rsidRPr="00196467">
              <w:rPr>
                <w:rFonts w:ascii="Sylfaen" w:hAnsi="Sylfaen"/>
                <w:b/>
                <w:i/>
              </w:rPr>
              <w:t>DM</w:t>
            </w:r>
          </w:p>
        </w:tc>
      </w:tr>
      <w:tr w:rsidR="005B0857" w:rsidRPr="00196467" w14:paraId="2B2A26AF" w14:textId="77777777" w:rsidTr="000B3B98">
        <w:tc>
          <w:tcPr>
            <w:tcW w:w="2836" w:type="dxa"/>
          </w:tcPr>
          <w:p w14:paraId="74AA5092" w14:textId="77777777" w:rsidR="005B0857" w:rsidRPr="00196467" w:rsidRDefault="005B0857" w:rsidP="005B0857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სტატუსი</w:t>
            </w:r>
          </w:p>
        </w:tc>
        <w:tc>
          <w:tcPr>
            <w:tcW w:w="7938" w:type="dxa"/>
          </w:tcPr>
          <w:p w14:paraId="44E1F2BD" w14:textId="77777777" w:rsidR="005B0857" w:rsidRPr="00196467" w:rsidRDefault="005B0857" w:rsidP="005A54CE">
            <w:pPr>
              <w:spacing w:after="0" w:line="240" w:lineRule="auto"/>
              <w:rPr>
                <w:rFonts w:ascii="Sylfaen" w:hAnsi="Sylfaen"/>
                <w:b/>
                <w:i/>
              </w:rPr>
            </w:pPr>
            <w:proofErr w:type="spellStart"/>
            <w:r w:rsidRPr="00196467">
              <w:rPr>
                <w:rFonts w:ascii="Sylfaen" w:hAnsi="Sylfaen" w:cs="Sylfaen"/>
                <w:i/>
              </w:rPr>
              <w:t>ჯანდაცვისფაკულტეტი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ერთსაფეხურიანისაგანმანათლებლოპროგრამა</w:t>
            </w:r>
            <w:proofErr w:type="spellEnd"/>
            <w:r w:rsidR="00F9144F" w:rsidRPr="00196467">
              <w:rPr>
                <w:rFonts w:ascii="Sylfaen" w:hAnsi="Sylfaen"/>
                <w:i/>
              </w:rPr>
              <w:t xml:space="preserve"> –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სტომატოლოგი</w:t>
            </w:r>
            <w:proofErr w:type="spellEnd"/>
            <w:r w:rsidR="005A54CE" w:rsidRPr="00196467">
              <w:rPr>
                <w:rFonts w:ascii="Sylfaen" w:hAnsi="Sylfaen" w:cs="Sylfaen"/>
                <w:i/>
                <w:lang w:val="ka-GE"/>
              </w:rPr>
              <w:t>ა</w:t>
            </w:r>
            <w:r w:rsidRPr="00196467">
              <w:rPr>
                <w:rFonts w:ascii="Sylfaen" w:hAnsi="Sylfaen"/>
                <w:i/>
              </w:rPr>
              <w:t xml:space="preserve">, </w:t>
            </w:r>
            <w:r w:rsidRPr="00196467">
              <w:rPr>
                <w:rFonts w:ascii="Sylfaen" w:hAnsi="Sylfaen" w:cs="Sylfaen"/>
                <w:b/>
                <w:i/>
                <w:lang w:val="ka-GE"/>
              </w:rPr>
              <w:t>ზოგად კლინიკურ დისციპლინათა მოდული</w:t>
            </w:r>
            <w:r w:rsidRPr="00196467">
              <w:rPr>
                <w:rFonts w:ascii="Sylfaen" w:hAnsi="Sylfaen" w:cs="Sylfaen"/>
                <w:i/>
              </w:rPr>
              <w:t>,</w:t>
            </w:r>
            <w:r w:rsidRPr="00196467">
              <w:rPr>
                <w:rFonts w:ascii="Sylfaen" w:hAnsi="Sylfaen"/>
                <w:bCs/>
                <w:i/>
              </w:rPr>
              <w:t>VI</w:t>
            </w:r>
            <w:r w:rsidR="004E4CFB" w:rsidRPr="00196467">
              <w:rPr>
                <w:rFonts w:ascii="Sylfaen" w:hAnsi="Sylfaen"/>
                <w:bCs/>
                <w:i/>
                <w:lang w:val="ka-GE"/>
              </w:rPr>
              <w:t xml:space="preserve">  </w:t>
            </w:r>
            <w:proofErr w:type="spellStart"/>
            <w:r w:rsidRPr="00196467">
              <w:rPr>
                <w:rFonts w:ascii="Sylfaen" w:hAnsi="Sylfaen"/>
                <w:bCs/>
                <w:i/>
              </w:rPr>
              <w:t>სემესტრი</w:t>
            </w:r>
            <w:proofErr w:type="spellEnd"/>
            <w:r w:rsidRPr="00196467">
              <w:rPr>
                <w:rFonts w:ascii="Sylfaen" w:hAnsi="Sylfaen"/>
                <w:i/>
              </w:rPr>
              <w:t>,</w:t>
            </w:r>
            <w:r w:rsidRPr="00196467">
              <w:rPr>
                <w:rFonts w:ascii="Sylfaen" w:hAnsi="Sylfaen"/>
                <w:i/>
                <w:lang w:val="ka-GE"/>
              </w:rPr>
              <w:t xml:space="preserve"> ს</w:t>
            </w:r>
            <w:r w:rsidRPr="00196467">
              <w:rPr>
                <w:rFonts w:ascii="Sylfaen" w:hAnsi="Sylfaen" w:cs="Sylfaen"/>
                <w:i/>
                <w:lang w:val="ka-GE"/>
              </w:rPr>
              <w:t>ავალდებულო</w:t>
            </w:r>
          </w:p>
        </w:tc>
      </w:tr>
      <w:tr w:rsidR="00E46696" w:rsidRPr="00196467" w14:paraId="00D9AD47" w14:textId="77777777" w:rsidTr="007F3A9C">
        <w:tc>
          <w:tcPr>
            <w:tcW w:w="2836" w:type="dxa"/>
          </w:tcPr>
          <w:p w14:paraId="0B1AE23E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</w:p>
          <w:p w14:paraId="21660FC2" w14:textId="77777777" w:rsidR="00E46696" w:rsidRPr="00196467" w:rsidRDefault="00E46696" w:rsidP="00E4669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  <w:p w14:paraId="637757E5" w14:textId="77777777" w:rsidR="00E46696" w:rsidRPr="00196467" w:rsidRDefault="00E46696" w:rsidP="00E46696">
            <w:pPr>
              <w:spacing w:after="0" w:line="240" w:lineRule="auto"/>
              <w:jc w:val="right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7938" w:type="dxa"/>
          </w:tcPr>
          <w:p w14:paraId="7473E4E6" w14:textId="77777777" w:rsidR="00D13301" w:rsidRPr="00196467" w:rsidRDefault="00D13301" w:rsidP="00D1330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196467">
              <w:rPr>
                <w:rFonts w:ascii="Sylfaen" w:hAnsi="Sylfaen"/>
                <w:b/>
                <w:i/>
                <w:lang w:val="ka-GE"/>
              </w:rPr>
              <w:t>4</w:t>
            </w:r>
            <w:proofErr w:type="spellStart"/>
            <w:r w:rsidRPr="00196467">
              <w:rPr>
                <w:rFonts w:ascii="Sylfaen" w:hAnsi="Sylfaen" w:cs="Sylfaen"/>
                <w:b/>
                <w:i/>
              </w:rPr>
              <w:t>კრედიტი</w:t>
            </w:r>
            <w:proofErr w:type="spellEnd"/>
            <w:r w:rsidR="003A278B" w:rsidRPr="00196467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="004E4CFB" w:rsidRPr="00196467">
              <w:rPr>
                <w:rFonts w:ascii="Sylfaen" w:hAnsi="Sylfaen"/>
                <w:b/>
                <w:i/>
                <w:lang w:val="ka-GE"/>
              </w:rPr>
              <w:t>–</w:t>
            </w:r>
            <w:r w:rsidRPr="00196467">
              <w:rPr>
                <w:rFonts w:ascii="Sylfaen" w:hAnsi="Sylfaen"/>
                <w:b/>
                <w:i/>
                <w:lang w:val="ka-GE"/>
              </w:rPr>
              <w:t xml:space="preserve">100 </w:t>
            </w:r>
            <w:proofErr w:type="spellStart"/>
            <w:r w:rsidRPr="00196467">
              <w:rPr>
                <w:rFonts w:ascii="Sylfaen" w:hAnsi="Sylfaen" w:cs="Sylfaen"/>
                <w:b/>
                <w:i/>
              </w:rPr>
              <w:t>საათი</w:t>
            </w:r>
            <w:proofErr w:type="spellEnd"/>
            <w:r w:rsidRPr="00196467">
              <w:rPr>
                <w:rFonts w:ascii="Sylfaen" w:hAnsi="Sylfaen" w:cs="Sylfaen"/>
                <w:b/>
                <w:i/>
                <w:lang w:val="ka-GE"/>
              </w:rPr>
              <w:t>.</w:t>
            </w:r>
            <w:r w:rsidR="004E4CFB" w:rsidRPr="00196467">
              <w:rPr>
                <w:rFonts w:ascii="Sylfaen" w:hAnsi="Sylfaen" w:cs="Sylfaen"/>
                <w:b/>
                <w:i/>
                <w:lang w:val="ka-GE"/>
              </w:rPr>
              <w:t xml:space="preserve"> </w:t>
            </w:r>
            <w:proofErr w:type="spellStart"/>
            <w:proofErr w:type="gramStart"/>
            <w:r w:rsidRPr="00196467">
              <w:rPr>
                <w:rFonts w:ascii="Sylfaen" w:hAnsi="Sylfaen" w:cs="Sylfaen"/>
                <w:b/>
                <w:i/>
              </w:rPr>
              <w:t>საკონტაქტო</w:t>
            </w:r>
            <w:proofErr w:type="spellEnd"/>
            <w:r w:rsidR="004E4CFB" w:rsidRPr="00196467">
              <w:rPr>
                <w:rFonts w:ascii="Sylfaen" w:hAnsi="Sylfaen" w:cs="Sylfaen"/>
                <w:b/>
                <w:i/>
                <w:lang w:val="ka-GE"/>
              </w:rPr>
              <w:t xml:space="preserve">  </w:t>
            </w:r>
            <w:r w:rsidRPr="00196467">
              <w:rPr>
                <w:rFonts w:ascii="Sylfaen" w:hAnsi="Sylfaen"/>
                <w:b/>
                <w:i/>
                <w:lang w:val="ka-GE"/>
              </w:rPr>
              <w:t>57</w:t>
            </w:r>
            <w:proofErr w:type="gramEnd"/>
            <w:r w:rsidRPr="00196467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b/>
                <w:i/>
              </w:rPr>
              <w:t>სთ</w:t>
            </w:r>
            <w:proofErr w:type="spellEnd"/>
            <w:r w:rsidRPr="00196467">
              <w:rPr>
                <w:rFonts w:ascii="Sylfaen" w:hAnsi="Sylfaen"/>
                <w:b/>
                <w:i/>
              </w:rPr>
              <w:t>.</w:t>
            </w:r>
            <w:r w:rsidRPr="00196467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1D213D4C" w14:textId="77777777" w:rsidR="00D13301" w:rsidRPr="00196467" w:rsidRDefault="00D13301" w:rsidP="00D13301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/>
                <w:i/>
                <w:lang w:val="ka-GE"/>
              </w:rPr>
              <w:t>ლექცია-15 საათი</w:t>
            </w:r>
          </w:p>
          <w:p w14:paraId="1F395C43" w14:textId="77777777" w:rsidR="00D13301" w:rsidRPr="00196467" w:rsidRDefault="00D13301" w:rsidP="00D13301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 w:cs="Sylfaen"/>
                <w:i/>
                <w:lang w:val="ka-GE"/>
              </w:rPr>
              <w:t xml:space="preserve">პრაქტიკული მეცადინეობა </w:t>
            </w:r>
            <w:r w:rsidRPr="00196467">
              <w:rPr>
                <w:rFonts w:ascii="Sylfaen" w:hAnsi="Sylfaen"/>
                <w:i/>
                <w:lang w:val="ka-GE"/>
              </w:rPr>
              <w:t xml:space="preserve">- 38  სთ.  </w:t>
            </w:r>
          </w:p>
          <w:p w14:paraId="76952D09" w14:textId="77777777" w:rsidR="00D13301" w:rsidRPr="00196467" w:rsidRDefault="00D13301" w:rsidP="00D13301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 w:cs="Sylfaen"/>
                <w:i/>
                <w:lang w:val="ka-GE"/>
              </w:rPr>
              <w:t>შუალედური გამოცდა</w:t>
            </w:r>
            <w:r w:rsidRPr="00196467">
              <w:rPr>
                <w:rFonts w:ascii="Sylfaen" w:hAnsi="Sylfaen"/>
                <w:i/>
                <w:lang w:val="ka-GE"/>
              </w:rPr>
              <w:t xml:space="preserve"> - 2 </w:t>
            </w:r>
            <w:r w:rsidRPr="00196467">
              <w:rPr>
                <w:rFonts w:ascii="Sylfaen" w:hAnsi="Sylfaen" w:cs="Sylfaen"/>
                <w:i/>
                <w:lang w:val="ka-GE"/>
              </w:rPr>
              <w:t>სთ.</w:t>
            </w:r>
          </w:p>
          <w:p w14:paraId="53EDA309" w14:textId="77777777" w:rsidR="00D13301" w:rsidRPr="00196467" w:rsidRDefault="00D13301" w:rsidP="00D13301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 w:cs="Sylfaen"/>
                <w:i/>
                <w:lang w:val="ka-GE"/>
              </w:rPr>
              <w:t>დასკვნითიგამოცდა</w:t>
            </w:r>
            <w:r w:rsidRPr="00196467">
              <w:rPr>
                <w:rFonts w:ascii="Sylfaen" w:hAnsi="Sylfaen"/>
                <w:i/>
                <w:lang w:val="ka-GE"/>
              </w:rPr>
              <w:t xml:space="preserve">- 2 </w:t>
            </w:r>
            <w:r w:rsidRPr="00196467">
              <w:rPr>
                <w:rFonts w:ascii="Sylfaen" w:hAnsi="Sylfaen" w:cs="Sylfaen"/>
                <w:i/>
                <w:lang w:val="ka-GE"/>
              </w:rPr>
              <w:t>სთ</w:t>
            </w:r>
            <w:r w:rsidRPr="00196467">
              <w:rPr>
                <w:rFonts w:ascii="Sylfaen" w:hAnsi="Sylfaen"/>
                <w:i/>
                <w:lang w:val="ka-GE"/>
              </w:rPr>
              <w:t xml:space="preserve">.; </w:t>
            </w:r>
          </w:p>
          <w:p w14:paraId="5E947858" w14:textId="77777777" w:rsidR="00E46696" w:rsidRPr="00196467" w:rsidRDefault="00D13301" w:rsidP="004E4CF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დამოუკიდებ</w:t>
            </w:r>
            <w:proofErr w:type="spellEnd"/>
            <w:r w:rsidRPr="00196467">
              <w:rPr>
                <w:rFonts w:ascii="Sylfaen" w:hAnsi="Sylfaen" w:cs="Sylfaen"/>
                <w:i/>
                <w:lang w:val="ka-GE"/>
              </w:rPr>
              <w:t>ე</w:t>
            </w:r>
            <w:proofErr w:type="spellStart"/>
            <w:r w:rsidRPr="00196467">
              <w:rPr>
                <w:rFonts w:ascii="Sylfaen" w:hAnsi="Sylfaen" w:cs="Sylfaen"/>
                <w:i/>
              </w:rPr>
              <w:t>ლი</w:t>
            </w:r>
            <w:proofErr w:type="spellEnd"/>
            <w:r w:rsidR="00F9144F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მუშაობის</w:t>
            </w:r>
            <w:proofErr w:type="spellEnd"/>
            <w:proofErr w:type="gramEnd"/>
            <w:r w:rsidRPr="00196467">
              <w:rPr>
                <w:rFonts w:ascii="Sylfaen" w:hAnsi="Sylfaen" w:cs="Sylfaen"/>
                <w:i/>
                <w:lang w:val="ka-GE"/>
              </w:rPr>
              <w:t xml:space="preserve"> 43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სთ</w:t>
            </w:r>
            <w:proofErr w:type="spellEnd"/>
            <w:r w:rsidRPr="00196467">
              <w:rPr>
                <w:rFonts w:ascii="Sylfaen" w:hAnsi="Sylfaen"/>
                <w:i/>
              </w:rPr>
              <w:t>.</w:t>
            </w:r>
            <w:r w:rsidR="003A278B" w:rsidRPr="00196467">
              <w:rPr>
                <w:rFonts w:ascii="Sylfaen" w:hAnsi="Sylfaen"/>
                <w:i/>
                <w:lang w:val="ka-GE"/>
              </w:rPr>
              <w:t xml:space="preserve"> </w:t>
            </w:r>
          </w:p>
        </w:tc>
      </w:tr>
      <w:tr w:rsidR="005B0857" w:rsidRPr="00196467" w14:paraId="3AFF227D" w14:textId="77777777" w:rsidTr="000B3B98">
        <w:tc>
          <w:tcPr>
            <w:tcW w:w="2836" w:type="dxa"/>
          </w:tcPr>
          <w:p w14:paraId="39D92016" w14:textId="77777777" w:rsidR="005B0857" w:rsidRPr="00196467" w:rsidRDefault="005B0857" w:rsidP="005B0857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 xml:space="preserve">ლექტორი </w:t>
            </w:r>
          </w:p>
        </w:tc>
        <w:tc>
          <w:tcPr>
            <w:tcW w:w="7938" w:type="dxa"/>
          </w:tcPr>
          <w:p w14:paraId="57DD7476" w14:textId="184D5AFE" w:rsidR="0053055F" w:rsidRPr="0053055F" w:rsidRDefault="0053055F" w:rsidP="00FA6F7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eastAsia="Times New Roma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თეიმურაზ გორგოძე-თჰუ ასოცირებული აფილირებული პროფესორი</w:t>
            </w:r>
          </w:p>
          <w:p w14:paraId="211CABFD" w14:textId="55E4556A" w:rsidR="00FA6F7E" w:rsidRPr="00196467" w:rsidRDefault="00FA6F7E" w:rsidP="00FA6F7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eastAsia="Times New Roman" w:hAnsi="Sylfaen"/>
                <w:i/>
                <w:lang w:val="ka-GE"/>
              </w:rPr>
            </w:pPr>
            <w:r w:rsidRPr="00196467">
              <w:rPr>
                <w:rFonts w:ascii="Sylfaen" w:hAnsi="Sylfaen"/>
                <w:i/>
                <w:lang w:val="ka-GE"/>
              </w:rPr>
              <w:t>სერგო ციცხვაია–თჰუ</w:t>
            </w:r>
            <w:r w:rsidR="0053055F">
              <w:rPr>
                <w:rFonts w:ascii="Sylfaen" w:hAnsi="Sylfaen"/>
                <w:i/>
                <w:lang w:val="ka-GE"/>
              </w:rPr>
              <w:t xml:space="preserve">   </w:t>
            </w:r>
            <w:r w:rsidRPr="00196467">
              <w:rPr>
                <w:rFonts w:ascii="Sylfaen" w:hAnsi="Sylfaen"/>
                <w:i/>
                <w:lang w:val="ka-GE"/>
              </w:rPr>
              <w:t>ასოცირებული პროფესორი</w:t>
            </w:r>
          </w:p>
          <w:p w14:paraId="63FECEF7" w14:textId="77777777" w:rsidR="00FA6F7E" w:rsidRPr="00196467" w:rsidRDefault="00FA6F7E" w:rsidP="00FA6F7E">
            <w:pPr>
              <w:pStyle w:val="a7"/>
              <w:spacing w:after="0" w:line="240" w:lineRule="auto"/>
              <w:ind w:left="525"/>
              <w:jc w:val="both"/>
              <w:rPr>
                <w:rFonts w:ascii="Sylfaen" w:eastAsia="Times New Roman" w:hAnsi="Sylfaen"/>
                <w:i/>
                <w:lang w:val="ka-GE"/>
              </w:rPr>
            </w:pPr>
          </w:p>
          <w:p w14:paraId="32A4B6BF" w14:textId="77777777" w:rsidR="00EF5495" w:rsidRDefault="005B0857" w:rsidP="005B0857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  <w:lang w:val="ka-GE"/>
              </w:rPr>
            </w:pPr>
            <w:r w:rsidRPr="00196467">
              <w:rPr>
                <w:rFonts w:ascii="Sylfaen" w:eastAsia="Times New Roman" w:hAnsi="Sylfaen"/>
                <w:i/>
                <w:lang w:val="ka-GE"/>
              </w:rPr>
              <w:t>შპს „წმინდა იოანე მოწყალის სახელობის პრივატ კლინიკა“, წინანდლის 9, თბილისი, საქართველო</w:t>
            </w:r>
          </w:p>
          <w:p w14:paraId="4156D390" w14:textId="197084CA" w:rsidR="00EF5495" w:rsidRPr="00EF5495" w:rsidRDefault="00EF5495" w:rsidP="005B0857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  <w:lang w:val="ru-RU"/>
              </w:rPr>
            </w:pPr>
            <w:r>
              <w:rPr>
                <w:rFonts w:ascii="Sylfaen" w:eastAsia="Times New Roman" w:hAnsi="Sylfaen"/>
                <w:i/>
                <w:lang w:val="ru-RU"/>
              </w:rPr>
              <w:t>«</w:t>
            </w:r>
            <w:r>
              <w:rPr>
                <w:rFonts w:ascii="Sylfaen" w:eastAsia="Times New Roman" w:hAnsi="Sylfaen"/>
                <w:i/>
                <w:lang w:val="ka-GE"/>
              </w:rPr>
              <w:t>კრიტიკული მედიცინის ინსტიტუტი</w:t>
            </w:r>
            <w:r>
              <w:rPr>
                <w:rFonts w:ascii="Sylfaen" w:eastAsia="Times New Roman" w:hAnsi="Sylfaen"/>
                <w:i/>
                <w:lang w:val="ru-RU"/>
              </w:rPr>
              <w:t>»</w:t>
            </w:r>
            <w:bookmarkStart w:id="0" w:name="_GoBack"/>
            <w:bookmarkEnd w:id="0"/>
          </w:p>
        </w:tc>
      </w:tr>
      <w:tr w:rsidR="005B0857" w:rsidRPr="00196467" w14:paraId="53E3E174" w14:textId="77777777" w:rsidTr="006708E0">
        <w:tc>
          <w:tcPr>
            <w:tcW w:w="2836" w:type="dxa"/>
          </w:tcPr>
          <w:p w14:paraId="68DAF3D1" w14:textId="77777777" w:rsidR="005B0857" w:rsidRPr="00196467" w:rsidRDefault="005B0857" w:rsidP="005B0857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მიზანი</w:t>
            </w:r>
          </w:p>
        </w:tc>
        <w:tc>
          <w:tcPr>
            <w:tcW w:w="7938" w:type="dxa"/>
            <w:vAlign w:val="center"/>
          </w:tcPr>
          <w:p w14:paraId="32C89409" w14:textId="77777777" w:rsidR="005B0857" w:rsidRPr="00196467" w:rsidRDefault="005B0857" w:rsidP="005B0857">
            <w:pPr>
              <w:spacing w:after="0" w:line="240" w:lineRule="auto"/>
              <w:jc w:val="both"/>
              <w:rPr>
                <w:rFonts w:ascii="Sylfaen" w:hAnsi="Sylfaen"/>
                <w:i/>
                <w:highlight w:val="yellow"/>
              </w:rPr>
            </w:pPr>
            <w:r w:rsidRPr="00196467">
              <w:rPr>
                <w:rFonts w:ascii="Sylfaen" w:hAnsi="Sylfaen" w:cs="Sylfaen"/>
                <w:i/>
                <w:iCs/>
                <w:lang w:val="ka-GE"/>
              </w:rPr>
              <w:t>სასწავლო კურსის მიზანია სტუდენტებმა აითვისონ ძირითადი ქირურგიული დაავადებების დიაგნოსტიკისა და მკურნალობის თანამედროვე მეთოდები, შეისწავლონ მცირეინვაზიური ქირურგიის საფუძვლები. შინაგან ორგანოთა სხვადასხვა სახის დაზიანების, მათი ეტიოპათოგენეზის, დიაგნოსტიკის, კლინიკის, მკურნალობისა და პრევენციის საკითხები; შეისწავლოს იმ ქირურგიულ დაავადებათა სიმპტომატიკა, რომლებიც მოითხოვენ გადაუდებელი სამედიცინო დახმარების აღმოჩენას.</w:t>
            </w:r>
          </w:p>
        </w:tc>
      </w:tr>
      <w:tr w:rsidR="005B0857" w:rsidRPr="00196467" w14:paraId="559C648C" w14:textId="77777777" w:rsidTr="00C52E1E">
        <w:tc>
          <w:tcPr>
            <w:tcW w:w="2836" w:type="dxa"/>
          </w:tcPr>
          <w:p w14:paraId="684D0437" w14:textId="77777777" w:rsidR="005B0857" w:rsidRPr="00196467" w:rsidRDefault="005B0857" w:rsidP="005B0857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დაშვების  წინაპირობა</w:t>
            </w:r>
          </w:p>
        </w:tc>
        <w:tc>
          <w:tcPr>
            <w:tcW w:w="7938" w:type="dxa"/>
            <w:vAlign w:val="center"/>
          </w:tcPr>
          <w:p w14:paraId="6DA7B374" w14:textId="77777777" w:rsidR="005B0857" w:rsidRPr="00196467" w:rsidRDefault="00024BE7" w:rsidP="005B0857">
            <w:pPr>
              <w:spacing w:after="0"/>
              <w:rPr>
                <w:rFonts w:ascii="Sylfaen" w:hAnsi="Sylfaen"/>
                <w:i/>
                <w:noProof/>
                <w:highlight w:val="yellow"/>
              </w:rPr>
            </w:pPr>
            <w:r w:rsidRPr="00196467">
              <w:rPr>
                <w:rFonts w:ascii="Sylfaen" w:hAnsi="Sylfaen"/>
                <w:i/>
                <w:lang w:val="ka-GE"/>
              </w:rPr>
              <w:t>ზოგადი ქირურგია</w:t>
            </w:r>
          </w:p>
        </w:tc>
      </w:tr>
      <w:tr w:rsidR="00E46696" w:rsidRPr="00196467" w14:paraId="07FC8310" w14:textId="77777777" w:rsidTr="000B3B98">
        <w:tc>
          <w:tcPr>
            <w:tcW w:w="2836" w:type="dxa"/>
          </w:tcPr>
          <w:p w14:paraId="6BCA2EFD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სტუდენტის </w:t>
            </w:r>
            <w:proofErr w:type="spellStart"/>
            <w:r w:rsidRPr="00196467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შეფასებისსისტემა</w:t>
            </w:r>
            <w:proofErr w:type="spellEnd"/>
          </w:p>
        </w:tc>
        <w:tc>
          <w:tcPr>
            <w:tcW w:w="7938" w:type="dxa"/>
          </w:tcPr>
          <w:p w14:paraId="4679A1D6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თბილისის</w:t>
            </w:r>
            <w:r w:rsidR="00ED2E44" w:rsidRPr="00196467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196467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ჰუმანიტარული</w:t>
            </w:r>
            <w:r w:rsidR="00ED2E44" w:rsidRPr="00196467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196467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სასწავლო</w:t>
            </w:r>
            <w:r w:rsidR="00ED2E44" w:rsidRPr="00196467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196467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უნივერსიტეტში</w:t>
            </w:r>
            <w:r w:rsidR="00ED2E44" w:rsidRPr="00196467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196467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არსებული</w:t>
            </w:r>
            <w:r w:rsidR="00ED2E44" w:rsidRPr="00196467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196467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შეფასების</w:t>
            </w:r>
            <w:r w:rsidRPr="00196467"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  <w:t xml:space="preserve"> სისტემა შემდეგ კომპონენტებზე იყოფა:</w:t>
            </w:r>
          </w:p>
          <w:p w14:paraId="43426762" w14:textId="77777777" w:rsidR="00E46696" w:rsidRPr="00196467" w:rsidRDefault="00E46696" w:rsidP="00E4669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Arial Unicode MS"/>
                <w:i/>
                <w:lang w:val="ka-GE" w:eastAsia="ru-RU"/>
              </w:rPr>
              <w:t xml:space="preserve">შეფასების საერთო ქულიდან (100 ქულა) </w:t>
            </w: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შეფასება შეადგენს ჯამურად 60 ქულას, რომელიც ნაწილდება: </w:t>
            </w:r>
          </w:p>
          <w:p w14:paraId="6584EFDE" w14:textId="77777777" w:rsidR="00E46696" w:rsidRPr="00196467" w:rsidRDefault="00E46696" w:rsidP="00E4669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სტუდენტის აქტივ</w:t>
            </w:r>
            <w:r w:rsidR="00ED2E44"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ურობა</w:t>
            </w: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სასწავლო სემესტრის განმავლობაში-</w:t>
            </w: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37F30C9D" w14:textId="77777777" w:rsidR="00E46696" w:rsidRPr="00196467" w:rsidRDefault="00E46696" w:rsidP="00E4669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შუალედური გამოცდა- </w:t>
            </w: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0237AB45" w14:textId="77777777" w:rsidR="00E46696" w:rsidRPr="00196467" w:rsidRDefault="00E46696" w:rsidP="00E4669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ხოლო </w:t>
            </w: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დასკვნითი გამოცდა - </w:t>
            </w: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>40 ქულა.</w:t>
            </w:r>
          </w:p>
          <w:p w14:paraId="2CB22D71" w14:textId="77777777" w:rsidR="00E46696" w:rsidRPr="00196467" w:rsidRDefault="00E46696" w:rsidP="00E4669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11 ქულას.</w:t>
            </w:r>
          </w:p>
          <w:p w14:paraId="4A860472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50%-ს</w:t>
            </w: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 ანუ </w:t>
            </w: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20 ქულას</w:t>
            </w:r>
            <w:r w:rsidR="00F9144F"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40 ქულიდან.</w:t>
            </w:r>
          </w:p>
          <w:p w14:paraId="12656355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56A06628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შეფასების სისტემა უშვებს:</w:t>
            </w:r>
          </w:p>
          <w:p w14:paraId="627BE1CC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5924413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ა) </w:t>
            </w: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ხუთი სახის დადებით შეფასებას:</w:t>
            </w:r>
          </w:p>
          <w:p w14:paraId="174A5523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19B0D717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ა.ა) </w:t>
            </w: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(A) ფრიადი</w:t>
            </w: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შეფასების 91-100 ქულა;</w:t>
            </w:r>
          </w:p>
          <w:p w14:paraId="303849C0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>ა.ბ) (</w:t>
            </w: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B) ძალიან კარგი</w:t>
            </w: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A720DA8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>ა.გ) (</w:t>
            </w: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C) კარგი – </w:t>
            </w: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>მაქსიმალური შეფასების 71-80 ქულა;</w:t>
            </w:r>
          </w:p>
          <w:p w14:paraId="0482EE1B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ა.დ) </w:t>
            </w: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(D) დამაკმაყოფილებელი</w:t>
            </w: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2DF52FE4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ა.ე) (E) საკმარისი</w:t>
            </w: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323B0C81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1E5B8011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ბ) ორი სახის უარყოფით შეფასებას:</w:t>
            </w:r>
          </w:p>
          <w:p w14:paraId="374CBF6D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16589BBB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ბ.ა) (FX) ვერ ჩააბარა</w:t>
            </w: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605B1452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21278141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ბ.ბ) (F) ჩაიჭრა</w:t>
            </w: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039670EF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3D773DE4" w14:textId="77777777" w:rsidR="00E46696" w:rsidRPr="00196467" w:rsidRDefault="00E46696" w:rsidP="00E4669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ერთ-ერთი უარყოფით შეფასების: (FX) ვერ ჩააბარა  მიღების შემთხვევაში სასწავლო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196467">
              <w:rPr>
                <w:rFonts w:ascii="Sylfaen" w:eastAsia="Times New Roman" w:hAnsi="Sylfaen" w:cs="Sylfaen"/>
                <w:i/>
                <w:lang w:val="ru-RU" w:eastAsia="ru-RU"/>
              </w:rPr>
              <w:t>5</w:t>
            </w: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დღეში და აისახება საგამოცდო ცხრილში. </w:t>
            </w:r>
          </w:p>
          <w:p w14:paraId="228E2F18" w14:textId="77777777" w:rsidR="00E46696" w:rsidRPr="00196467" w:rsidRDefault="00E46696" w:rsidP="00E4669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196467">
              <w:rPr>
                <w:rFonts w:ascii="Sylfaen" w:eastAsia="Times New Roman" w:hAnsi="Sylfaen" w:cs="Sylfaen"/>
                <w:i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43B16856" w14:textId="77777777" w:rsidR="00E46696" w:rsidRPr="00196467" w:rsidRDefault="00F30328" w:rsidP="00D442C3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eastAsia="Calibri" w:hAnsi="Sylfaen" w:cs="Sylfaen"/>
                <w:i/>
                <w:lang w:val="ka-GE" w:eastAsia="ru-RU"/>
              </w:rPr>
              <w:t>თუ სტუდენტმა დამატებით</w:t>
            </w:r>
            <w:r w:rsidR="00D442C3" w:rsidRPr="00196467">
              <w:rPr>
                <w:rFonts w:ascii="Sylfaen" w:eastAsia="Calibri" w:hAnsi="Sylfaen" w:cs="Sylfaen"/>
                <w:i/>
                <w:lang w:val="ka-GE" w:eastAsia="ru-RU"/>
              </w:rPr>
              <w:t>ი</w:t>
            </w:r>
            <w:r w:rsidRPr="00196467">
              <w:rPr>
                <w:rFonts w:ascii="Sylfaen" w:eastAsia="Calibri" w:hAnsi="Sylfaen" w:cs="Sylfaen"/>
                <w:i/>
                <w:lang w:val="ka-GE" w:eastAsia="ru-RU"/>
              </w:rPr>
              <w:t xml:space="preserve"> გამოცდის გათვალისწინებით  მიიღო 0-დან 50 ქულამდე, საბოლოო საგამოცდო უწყისში  უფორმდება შეფასება (F) -0 ქულა.</w:t>
            </w:r>
          </w:p>
        </w:tc>
      </w:tr>
      <w:tr w:rsidR="005B0857" w:rsidRPr="00196467" w14:paraId="1956C7B0" w14:textId="77777777" w:rsidTr="000B3B98">
        <w:tc>
          <w:tcPr>
            <w:tcW w:w="2836" w:type="dxa"/>
          </w:tcPr>
          <w:p w14:paraId="7D3CABCA" w14:textId="77777777" w:rsidR="005B0857" w:rsidRPr="00196467" w:rsidRDefault="005B0857" w:rsidP="005B0857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38" w:type="dxa"/>
          </w:tcPr>
          <w:p w14:paraId="1B976051" w14:textId="77777777" w:rsidR="005B0857" w:rsidRPr="00196467" w:rsidRDefault="005B0857" w:rsidP="005B0857">
            <w:p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Cs/>
                <w:i/>
                <w:lang w:val="ka-GE"/>
              </w:rPr>
              <w:t>იხილეთ დანართი 1</w:t>
            </w:r>
          </w:p>
        </w:tc>
      </w:tr>
      <w:tr w:rsidR="00E46696" w:rsidRPr="00196467" w14:paraId="6FD7ADE6" w14:textId="77777777" w:rsidTr="000B3B98">
        <w:tc>
          <w:tcPr>
            <w:tcW w:w="2836" w:type="dxa"/>
          </w:tcPr>
          <w:p w14:paraId="3137709F" w14:textId="77777777" w:rsidR="00E46696" w:rsidRPr="00196467" w:rsidRDefault="00E46696" w:rsidP="00E4669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</w:pPr>
            <w:proofErr w:type="spellStart"/>
            <w:r w:rsidRPr="00196467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</w:t>
            </w:r>
            <w:proofErr w:type="spellEnd"/>
            <w:r w:rsidRPr="00196467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 ფორმები, მეთოდები, კრიტერიუმები/</w:t>
            </w:r>
          </w:p>
          <w:p w14:paraId="36E85AC1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>აქტივობები</w:t>
            </w:r>
          </w:p>
        </w:tc>
        <w:tc>
          <w:tcPr>
            <w:tcW w:w="7938" w:type="dxa"/>
          </w:tcPr>
          <w:p w14:paraId="0AEE7389" w14:textId="77777777" w:rsidR="00E46696" w:rsidRPr="00196467" w:rsidRDefault="00ED2E44" w:rsidP="00E4669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 w:cs="Sylfaen"/>
                <w:b/>
                <w:i/>
                <w:lang w:val="ka-GE"/>
              </w:rPr>
              <w:t>აქტიურობა</w:t>
            </w:r>
            <w:r w:rsidR="00E46696" w:rsidRPr="00196467">
              <w:rPr>
                <w:rFonts w:ascii="Sylfaen" w:hAnsi="Sylfaen" w:cs="Sylfaen"/>
                <w:b/>
                <w:i/>
                <w:lang w:val="ka-GE"/>
              </w:rPr>
              <w:t xml:space="preserve"> - 20 ქულა. </w:t>
            </w:r>
            <w:r w:rsidR="00E46696" w:rsidRPr="00196467">
              <w:rPr>
                <w:rFonts w:ascii="Sylfaen" w:hAnsi="Sylfaen"/>
                <w:i/>
                <w:lang w:val="ka-GE"/>
              </w:rPr>
              <w:t xml:space="preserve">ფასდება მიმდინარე ზეპირი გამოკითხვით </w:t>
            </w:r>
            <w:r w:rsidR="00E46696" w:rsidRPr="00196467">
              <w:rPr>
                <w:rFonts w:ascii="Sylfaen" w:hAnsi="Sylfaen" w:cs="Sylfaen"/>
                <w:i/>
                <w:lang w:val="ka-GE"/>
              </w:rPr>
              <w:t>კურაციის</w:t>
            </w:r>
            <w:r w:rsidR="00F9144F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E46696" w:rsidRPr="00196467">
              <w:rPr>
                <w:rFonts w:ascii="Sylfaen" w:hAnsi="Sylfaen" w:cs="Sylfaen"/>
                <w:i/>
              </w:rPr>
              <w:t>განმავლობაში</w:t>
            </w:r>
            <w:r w:rsidR="00E46696" w:rsidRPr="00196467">
              <w:rPr>
                <w:rFonts w:ascii="Sylfaen" w:hAnsi="Sylfaen"/>
                <w:i/>
              </w:rPr>
              <w:t>10-</w:t>
            </w:r>
            <w:r w:rsidR="00E46696" w:rsidRPr="00196467">
              <w:rPr>
                <w:rFonts w:ascii="Sylfaen" w:hAnsi="Sylfaen" w:cs="Sylfaen"/>
                <w:i/>
              </w:rPr>
              <w:t>ჯერ</w:t>
            </w:r>
            <w:r w:rsidR="00E46696" w:rsidRPr="00196467">
              <w:rPr>
                <w:rFonts w:ascii="Sylfaen" w:hAnsi="Sylfaen"/>
                <w:i/>
              </w:rPr>
              <w:t>,</w:t>
            </w:r>
            <w:r w:rsidR="00E46696" w:rsidRPr="00196467">
              <w:rPr>
                <w:rFonts w:ascii="Sylfaen" w:hAnsi="Sylfaen"/>
                <w:i/>
                <w:lang w:val="ka-GE"/>
              </w:rPr>
              <w:t xml:space="preserve">  მაქსიმალური შეფასება 2 ქულა.</w:t>
            </w:r>
          </w:p>
          <w:p w14:paraId="78D304F1" w14:textId="77777777" w:rsidR="00E46696" w:rsidRPr="00196467" w:rsidRDefault="00E46696" w:rsidP="00E46696">
            <w:pPr>
              <w:pStyle w:val="msonormalcxspmiddle"/>
              <w:contextualSpacing/>
              <w:rPr>
                <w:rFonts w:ascii="Sylfaen" w:hAnsi="Sylfaen"/>
                <w:bCs/>
                <w:i/>
                <w:sz w:val="22"/>
                <w:szCs w:val="22"/>
                <w:lang w:val="ka-GE"/>
              </w:rPr>
            </w:pPr>
            <w:r w:rsidRPr="00196467">
              <w:rPr>
                <w:rFonts w:ascii="Sylfaen" w:hAnsi="Sylfaen"/>
                <w:bCs/>
                <w:i/>
                <w:sz w:val="22"/>
                <w:szCs w:val="22"/>
                <w:lang w:val="ka-GE"/>
              </w:rPr>
              <w:t>შეფასების კრიტერიუმები:</w:t>
            </w:r>
          </w:p>
          <w:p w14:paraId="527177E7" w14:textId="77777777" w:rsidR="00E46696" w:rsidRPr="00196467" w:rsidRDefault="00E46696" w:rsidP="00E46696">
            <w:pPr>
              <w:rPr>
                <w:rFonts w:ascii="Sylfaen" w:hAnsi="Sylfaen"/>
                <w:bCs/>
                <w:i/>
                <w:lang w:val="ka-GE"/>
              </w:rPr>
            </w:pPr>
            <w:r w:rsidRPr="00196467">
              <w:rPr>
                <w:rFonts w:ascii="Sylfaen" w:hAnsi="Sylfaen"/>
                <w:bCs/>
                <w:i/>
                <w:lang w:val="ka-GE"/>
              </w:rPr>
              <w:t xml:space="preserve">2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ქულა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: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სტუდენტი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ამჟღავნებს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მასალის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სრულყოფილ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დამაჯერებელ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და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დეტალურ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ცოდნას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, 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თავისუფლად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იყენებს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სპეციფიკურ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ტერმინოლოგიას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მსჯელობს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ლოგიკურად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აქტიურად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იყენებს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ინფორმაციას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განვლილი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მასალიდან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ინტერაქტიულია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>.</w:t>
            </w:r>
          </w:p>
          <w:p w14:paraId="6611B78D" w14:textId="77777777" w:rsidR="00E46696" w:rsidRPr="00196467" w:rsidRDefault="00E46696" w:rsidP="00E46696">
            <w:pPr>
              <w:rPr>
                <w:rFonts w:ascii="Sylfaen" w:hAnsi="Sylfaen"/>
                <w:bCs/>
                <w:i/>
                <w:lang w:val="ka-GE"/>
              </w:rPr>
            </w:pPr>
            <w:r w:rsidRPr="00196467">
              <w:rPr>
                <w:rFonts w:ascii="Sylfaen" w:hAnsi="Sylfaen"/>
                <w:bCs/>
                <w:i/>
                <w:lang w:val="ka-GE"/>
              </w:rPr>
              <w:t xml:space="preserve">1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ქულა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: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სტუდენტის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მიერ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მასალა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ნაკლებად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არის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ათვისებული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.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ავლენს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მხოლოდ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სქემატურ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ცოდნას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მასალის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გადმოცემა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ს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ახდენს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არათანმიმდევრულად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>,</w:t>
            </w:r>
            <w:r w:rsidR="00F9144F" w:rsidRPr="00196467">
              <w:rPr>
                <w:rFonts w:ascii="Sylfaen" w:hAnsi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ნაკლები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დამაჯერლობით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ნაკლებად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ფლობს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სპეციფიკურ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ტერმინოლოგიას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უჭირს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ანალიზი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და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განვლილ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მასალასთან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ინტეგრაცია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>.</w:t>
            </w:r>
          </w:p>
          <w:p w14:paraId="50BB85DF" w14:textId="77777777" w:rsidR="00E46696" w:rsidRPr="00196467" w:rsidRDefault="00E46696" w:rsidP="00E46696">
            <w:pPr>
              <w:rPr>
                <w:rFonts w:ascii="Sylfaen" w:hAnsi="Sylfaen"/>
                <w:bCs/>
                <w:i/>
                <w:lang w:val="ka-GE"/>
              </w:rPr>
            </w:pPr>
            <w:r w:rsidRPr="00196467">
              <w:rPr>
                <w:rFonts w:ascii="Sylfaen" w:hAnsi="Sylfaen"/>
                <w:bCs/>
                <w:i/>
                <w:lang w:val="ka-GE"/>
              </w:rPr>
              <w:t xml:space="preserve">0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ქულა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: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სტუდენტის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მიერ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მასალა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არ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არის</w:t>
            </w:r>
            <w:r w:rsidR="00F9144F" w:rsidRPr="00196467">
              <w:rPr>
                <w:rFonts w:ascii="Sylfaen" w:hAnsi="Sylfaen" w:cs="Sylfaen"/>
                <w:bCs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ათვისებული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პასიურია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მასალა</w:t>
            </w:r>
            <w:r w:rsidR="006C49C6" w:rsidRPr="00196467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არ</w:t>
            </w:r>
            <w:r w:rsidR="006C49C6" w:rsidRPr="00196467">
              <w:rPr>
                <w:rFonts w:ascii="Sylfaen" w:hAnsi="Sylfaen" w:cs="Sylfaen"/>
                <w:bCs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არის</w:t>
            </w:r>
            <w:r w:rsidR="006C49C6" w:rsidRPr="00196467">
              <w:rPr>
                <w:rFonts w:ascii="Sylfaen" w:hAnsi="Sylfaen" w:cs="Sylfaen"/>
                <w:bCs/>
                <w:i/>
                <w:lang w:val="ka-GE"/>
              </w:rPr>
              <w:t xml:space="preserve">  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განხილული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>.</w:t>
            </w:r>
          </w:p>
          <w:p w14:paraId="450B9A32" w14:textId="77777777" w:rsidR="00E46696" w:rsidRPr="00196467" w:rsidRDefault="00E46696" w:rsidP="00E46696">
            <w:pPr>
              <w:spacing w:before="60"/>
              <w:jc w:val="both"/>
              <w:rPr>
                <w:rFonts w:ascii="Sylfaen" w:eastAsia="Calibri" w:hAnsi="Sylfaen" w:cs="Times New Roman"/>
                <w:b/>
                <w:bCs/>
                <w:i/>
                <w:lang w:val="ka-GE"/>
              </w:rPr>
            </w:pPr>
            <w:r w:rsidRPr="00196467">
              <w:rPr>
                <w:rFonts w:ascii="Sylfaen" w:eastAsia="Calibri" w:hAnsi="Sylfaen" w:cs="Times New Roman"/>
                <w:b/>
                <w:bCs/>
                <w:i/>
                <w:lang w:val="ka-GE"/>
              </w:rPr>
              <w:lastRenderedPageBreak/>
              <w:t>მორიგეობა - 5 ქულა</w:t>
            </w:r>
          </w:p>
          <w:p w14:paraId="6927565D" w14:textId="77777777" w:rsidR="00E46696" w:rsidRPr="00196467" w:rsidRDefault="00E46696" w:rsidP="00E46696">
            <w:pPr>
              <w:spacing w:before="60" w:after="160" w:line="259" w:lineRule="auto"/>
              <w:jc w:val="both"/>
              <w:rPr>
                <w:rFonts w:ascii="Sylfaen" w:eastAsia="Calibri" w:hAnsi="Sylfaen" w:cs="Times New Roman"/>
                <w:bCs/>
                <w:i/>
                <w:lang w:val="ka-GE"/>
              </w:rPr>
            </w:pPr>
            <w:r w:rsidRPr="00196467">
              <w:rPr>
                <w:rFonts w:ascii="Sylfaen" w:eastAsia="Calibri" w:hAnsi="Sylfaen" w:cs="Times New Roman"/>
                <w:bCs/>
                <w:i/>
                <w:lang w:val="ka-GE"/>
              </w:rPr>
              <w:t>4-5 ქულა - აწარმოებს ავადმყოფზე პირდაპირ დაკვირვებას, აგროვებს ანამნეზს, აქტიურად მონაწილეობს კლინიკური კვლევების დაგეგმვაში, დამოუკიდებლად აანალიზებს კვლევის შედეგებს, მონაწილეობს მკურნალობის გეგმის შედგენაში, ასისტენტობას უწევს მედ. პერსონალს, აკვირდება მიმდინარე ოპერაციებსა და   ქირურგიურ მანიპულაციებს</w:t>
            </w:r>
          </w:p>
          <w:p w14:paraId="252924B3" w14:textId="77777777" w:rsidR="00E46696" w:rsidRPr="00196467" w:rsidRDefault="00E46696" w:rsidP="00E46696">
            <w:pPr>
              <w:spacing w:before="60" w:after="160" w:line="259" w:lineRule="auto"/>
              <w:jc w:val="both"/>
              <w:rPr>
                <w:rFonts w:ascii="Sylfaen" w:eastAsia="Calibri" w:hAnsi="Sylfaen" w:cs="Times New Roman"/>
                <w:bCs/>
                <w:i/>
                <w:lang w:val="ka-GE"/>
              </w:rPr>
            </w:pPr>
            <w:r w:rsidRPr="00196467">
              <w:rPr>
                <w:rFonts w:ascii="Sylfaen" w:eastAsia="Calibri" w:hAnsi="Sylfaen" w:cs="Times New Roman"/>
                <w:bCs/>
                <w:i/>
                <w:lang w:val="ka-GE"/>
              </w:rPr>
              <w:t>2-3 ქულა - აწარმოებს ავადმყოფზე პირდაპირ დაკვირვებას, აგროვებს ანამნეზს,  მონაწილეობს კლინიკური კვლევების დაგეგმვაში, თუმცა ვერ აანალიზებს დამოუკიდებლად  კვლევის შედეგებს, უჭირს მკურნალობის გეგმის შედგენა, აკვირდება მიმდინარე ოპერაციებსა და   ქირურგიურ მანიპულაციებს</w:t>
            </w:r>
          </w:p>
          <w:p w14:paraId="3671A49F" w14:textId="77777777" w:rsidR="00E46696" w:rsidRPr="00196467" w:rsidRDefault="00E46696" w:rsidP="00E46696">
            <w:pPr>
              <w:spacing w:before="60" w:after="160" w:line="259" w:lineRule="auto"/>
              <w:jc w:val="both"/>
              <w:rPr>
                <w:rFonts w:ascii="Sylfaen" w:eastAsia="Calibri" w:hAnsi="Sylfaen" w:cs="Times New Roman"/>
                <w:bCs/>
                <w:i/>
                <w:lang w:val="ka-GE"/>
              </w:rPr>
            </w:pPr>
            <w:r w:rsidRPr="00196467">
              <w:rPr>
                <w:rFonts w:ascii="Sylfaen" w:eastAsia="Calibri" w:hAnsi="Sylfaen" w:cs="Times New Roman"/>
                <w:bCs/>
                <w:i/>
                <w:lang w:val="ka-GE"/>
              </w:rPr>
              <w:t xml:space="preserve">1 ქულა - პასიურია  ავადმყოფზე  დაკვირვების პროცესში, უჭირს კომუნიკაცია.  </w:t>
            </w:r>
          </w:p>
          <w:p w14:paraId="40C52714" w14:textId="77777777" w:rsidR="00E46696" w:rsidRPr="00196467" w:rsidRDefault="00E46696" w:rsidP="00E46696">
            <w:pPr>
              <w:spacing w:before="60" w:after="160" w:line="259" w:lineRule="auto"/>
              <w:jc w:val="both"/>
              <w:rPr>
                <w:rFonts w:ascii="Sylfaen" w:eastAsia="Calibri" w:hAnsi="Sylfaen" w:cs="Times New Roman"/>
                <w:bCs/>
                <w:i/>
                <w:lang w:val="ka-GE"/>
              </w:rPr>
            </w:pPr>
            <w:r w:rsidRPr="00196467">
              <w:rPr>
                <w:rFonts w:ascii="Sylfaen" w:eastAsia="Calibri" w:hAnsi="Sylfaen" w:cs="Times New Roman"/>
                <w:bCs/>
                <w:i/>
                <w:lang w:val="ka-GE"/>
              </w:rPr>
              <w:t>0 ქულა -  არ ასრულებს მორიგეობებს.</w:t>
            </w:r>
          </w:p>
          <w:p w14:paraId="6678F066" w14:textId="77777777" w:rsidR="00E46696" w:rsidRPr="00196467" w:rsidRDefault="00E46696" w:rsidP="00E46696">
            <w:pPr>
              <w:spacing w:before="60" w:after="160" w:line="259" w:lineRule="auto"/>
              <w:jc w:val="both"/>
              <w:rPr>
                <w:rFonts w:ascii="Sylfaen" w:eastAsia="Calibri" w:hAnsi="Sylfaen" w:cs="Times New Roman"/>
                <w:b/>
                <w:bCs/>
                <w:i/>
                <w:lang w:val="ka-GE"/>
              </w:rPr>
            </w:pPr>
            <w:r w:rsidRPr="00196467">
              <w:rPr>
                <w:rFonts w:ascii="Sylfaen" w:eastAsia="Calibri" w:hAnsi="Sylfaen" w:cs="Times New Roman"/>
                <w:b/>
                <w:bCs/>
                <w:i/>
                <w:lang w:val="ka-GE"/>
              </w:rPr>
              <w:t>კლინიკური შემთხვევის   განხილვა -  5 ქულა.</w:t>
            </w:r>
          </w:p>
          <w:p w14:paraId="48AB537E" w14:textId="77777777" w:rsidR="00E46696" w:rsidRPr="00196467" w:rsidRDefault="00E46696" w:rsidP="00E46696">
            <w:pPr>
              <w:spacing w:before="60" w:after="160" w:line="259" w:lineRule="auto"/>
              <w:jc w:val="both"/>
              <w:rPr>
                <w:rFonts w:ascii="Sylfaen" w:eastAsia="Calibri" w:hAnsi="Sylfaen" w:cs="Times New Roman"/>
                <w:bCs/>
                <w:i/>
                <w:lang w:val="ka-GE"/>
              </w:rPr>
            </w:pPr>
            <w:r w:rsidRPr="00196467">
              <w:rPr>
                <w:rFonts w:ascii="Sylfaen" w:eastAsia="Calibri" w:hAnsi="Sylfaen" w:cs="Times New Roman"/>
                <w:bCs/>
                <w:i/>
                <w:lang w:val="ka-GE"/>
              </w:rPr>
              <w:t xml:space="preserve">შემთხვევის ანალიზი  </w:t>
            </w:r>
          </w:p>
          <w:p w14:paraId="6FAEEBD3" w14:textId="77777777" w:rsidR="00E46696" w:rsidRPr="00196467" w:rsidRDefault="00E46696" w:rsidP="00E46696">
            <w:pPr>
              <w:spacing w:before="60" w:after="160" w:line="259" w:lineRule="auto"/>
              <w:jc w:val="both"/>
              <w:rPr>
                <w:rFonts w:ascii="Sylfaen" w:eastAsia="Calibri" w:hAnsi="Sylfaen" w:cs="Times New Roman"/>
                <w:bCs/>
                <w:i/>
                <w:lang w:val="ka-GE"/>
              </w:rPr>
            </w:pPr>
            <w:r w:rsidRPr="00196467">
              <w:rPr>
                <w:rFonts w:ascii="Sylfaen" w:eastAsia="Calibri" w:hAnsi="Sylfaen" w:cs="Times New Roman"/>
                <w:bCs/>
                <w:i/>
                <w:lang w:val="ka-GE"/>
              </w:rPr>
              <w:t>4-5 ქულა - სტუდენტი აანალიზებს მკურნალობის პრინციპებს, მოსალოდნელ შედეგებსა და  უკუჩვენებებს</w:t>
            </w:r>
          </w:p>
          <w:p w14:paraId="249A02CD" w14:textId="77777777" w:rsidR="00E46696" w:rsidRPr="00196467" w:rsidRDefault="00E46696" w:rsidP="00E46696">
            <w:pPr>
              <w:spacing w:before="60" w:after="160" w:line="259" w:lineRule="auto"/>
              <w:jc w:val="both"/>
              <w:rPr>
                <w:rFonts w:ascii="Sylfaen" w:eastAsia="Calibri" w:hAnsi="Sylfaen" w:cs="Times New Roman"/>
                <w:bCs/>
                <w:i/>
                <w:lang w:val="ka-GE"/>
              </w:rPr>
            </w:pPr>
            <w:r w:rsidRPr="00196467">
              <w:rPr>
                <w:rFonts w:ascii="Sylfaen" w:eastAsia="Calibri" w:hAnsi="Sylfaen" w:cs="Times New Roman"/>
                <w:bCs/>
                <w:i/>
                <w:lang w:val="ka-GE"/>
              </w:rPr>
              <w:t>2-3 ქულა - სტუდენტი ახდენს მკურნალობის პრინციპების გაცნობიერებას, მოსალოდნელ შედეგებსა და  უკუჩვენებებს</w:t>
            </w:r>
          </w:p>
          <w:p w14:paraId="436A43C5" w14:textId="77777777" w:rsidR="00E46696" w:rsidRPr="00196467" w:rsidRDefault="00E46696" w:rsidP="00E46696">
            <w:pPr>
              <w:spacing w:before="60" w:after="160" w:line="259" w:lineRule="auto"/>
              <w:jc w:val="both"/>
              <w:rPr>
                <w:rFonts w:ascii="Sylfaen" w:eastAsia="Calibri" w:hAnsi="Sylfaen" w:cs="Times New Roman"/>
                <w:bCs/>
                <w:i/>
                <w:lang w:val="ka-GE"/>
              </w:rPr>
            </w:pPr>
            <w:r w:rsidRPr="00196467">
              <w:rPr>
                <w:rFonts w:ascii="Sylfaen" w:eastAsia="Calibri" w:hAnsi="Sylfaen" w:cs="Times New Roman"/>
                <w:bCs/>
                <w:i/>
                <w:lang w:val="ka-GE"/>
              </w:rPr>
              <w:t>1 -2 ქულა  - სტუდენტს  უშვებს ფუნდამენტურ შეცდომებს  მკურნალობის პრინციპების გაანალიზების, მოსალოდნელ შედეგებსა და  უკუჩვენებების დროს</w:t>
            </w:r>
          </w:p>
          <w:p w14:paraId="5EB6B97A" w14:textId="77777777" w:rsidR="00E46696" w:rsidRPr="00196467" w:rsidRDefault="00E46696" w:rsidP="00E4669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14:paraId="22F66027" w14:textId="77777777" w:rsidR="005061D7" w:rsidRPr="00196467" w:rsidRDefault="005061D7" w:rsidP="005061D7">
            <w:pPr>
              <w:pStyle w:val="af1"/>
              <w:spacing w:before="0" w:beforeAutospacing="0" w:after="0" w:afterAutospacing="0"/>
              <w:rPr>
                <w:rFonts w:ascii="Sylfaen" w:hAnsi="Sylfaen"/>
                <w:i/>
                <w:sz w:val="22"/>
                <w:szCs w:val="22"/>
              </w:rPr>
            </w:pPr>
            <w:r w:rsidRPr="00196467">
              <w:rPr>
                <w:rFonts w:ascii="Sylfaen" w:hAnsi="Sylfaen" w:cs="Sylfaen"/>
                <w:b/>
                <w:i/>
                <w:noProof/>
                <w:sz w:val="22"/>
                <w:szCs w:val="22"/>
                <w:lang w:val="ka-GE"/>
              </w:rPr>
              <w:t>შუალედური გამოცდა</w:t>
            </w:r>
            <w:r w:rsidRPr="00196467"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  <w:t>, მაქსიმალური 30 ქულა</w:t>
            </w:r>
          </w:p>
          <w:p w14:paraId="60D3820C" w14:textId="77777777" w:rsidR="005061D7" w:rsidRPr="00196467" w:rsidRDefault="005061D7" w:rsidP="0050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noProof/>
                <w:lang w:val="ka-GE"/>
              </w:rPr>
            </w:pPr>
          </w:p>
          <w:p w14:paraId="2D30E3F2" w14:textId="77777777" w:rsidR="005061D7" w:rsidRPr="00196467" w:rsidRDefault="005061D7" w:rsidP="0050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196467">
              <w:rPr>
                <w:rFonts w:ascii="Sylfaen" w:hAnsi="Sylfaen" w:cs="Sylfaen"/>
                <w:i/>
                <w:noProof/>
                <w:lang w:val="ka-GE"/>
              </w:rPr>
              <w:t>ა) სამუშაო</w:t>
            </w:r>
            <w:r w:rsidRPr="00196467">
              <w:rPr>
                <w:rFonts w:ascii="Sylfaen" w:hAnsi="Sylfaen"/>
                <w:i/>
                <w:noProof/>
                <w:lang w:val="ka-GE"/>
              </w:rPr>
              <w:t xml:space="preserve"> (</w:t>
            </w:r>
            <w:r w:rsidRPr="00196467">
              <w:rPr>
                <w:rFonts w:ascii="Sylfaen" w:hAnsi="Sylfaen" w:cs="Sylfaen"/>
                <w:i/>
                <w:noProof/>
                <w:lang w:val="ka-GE"/>
              </w:rPr>
              <w:t>ტესტირება</w:t>
            </w:r>
            <w:r w:rsidRPr="00196467">
              <w:rPr>
                <w:rFonts w:ascii="Sylfaen" w:hAnsi="Sylfaen"/>
                <w:i/>
                <w:noProof/>
                <w:lang w:val="ka-GE"/>
              </w:rPr>
              <w:t>)</w:t>
            </w:r>
            <w:r w:rsidRPr="00196467">
              <w:rPr>
                <w:rFonts w:ascii="Sylfaen" w:hAnsi="Sylfaen"/>
                <w:i/>
                <w:noProof/>
              </w:rPr>
              <w:t>.</w:t>
            </w:r>
            <w:r w:rsidRPr="00196467">
              <w:rPr>
                <w:rFonts w:ascii="Sylfaen" w:hAnsi="Sylfaen" w:cs="Sylfaen"/>
                <w:i/>
                <w:noProof/>
                <w:lang w:val="ka-GE"/>
              </w:rPr>
              <w:t>ღია ტესტი</w:t>
            </w:r>
            <w:r w:rsidR="006C49C6" w:rsidRPr="00196467">
              <w:rPr>
                <w:rFonts w:ascii="Sylfaen" w:hAnsi="Sylfaen" w:cs="Sylfaen"/>
                <w:i/>
                <w:noProof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i/>
                <w:noProof/>
                <w:lang w:val="ka-GE"/>
              </w:rPr>
              <w:t>შედგება</w:t>
            </w:r>
            <w:r w:rsidR="006C49C6" w:rsidRPr="00196467">
              <w:rPr>
                <w:rFonts w:ascii="Sylfaen" w:hAnsi="Sylfaen" w:cs="Sylfaen"/>
                <w:i/>
                <w:noProof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i/>
                <w:noProof/>
                <w:lang w:val="ka-GE"/>
              </w:rPr>
              <w:t>განვლილი</w:t>
            </w:r>
            <w:r w:rsidR="006C49C6" w:rsidRPr="00196467">
              <w:rPr>
                <w:rFonts w:ascii="Sylfaen" w:hAnsi="Sylfaen" w:cs="Sylfaen"/>
                <w:i/>
                <w:noProof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i/>
                <w:noProof/>
                <w:lang w:val="ka-GE"/>
              </w:rPr>
              <w:t>მასალის</w:t>
            </w:r>
            <w:r w:rsidR="006C49C6" w:rsidRPr="00196467">
              <w:rPr>
                <w:rFonts w:ascii="Sylfaen" w:hAnsi="Sylfaen" w:cs="Sylfaen"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noProof/>
                <w:lang w:val="ka-GE"/>
              </w:rPr>
              <w:t>ამსახველი</w:t>
            </w:r>
            <w:r w:rsidRPr="00196467">
              <w:rPr>
                <w:rFonts w:ascii="Sylfaen" w:hAnsi="Sylfaen"/>
                <w:i/>
                <w:noProof/>
                <w:lang w:val="ka-GE"/>
              </w:rPr>
              <w:t xml:space="preserve"> 15 </w:t>
            </w:r>
            <w:r w:rsidRPr="00196467">
              <w:rPr>
                <w:rFonts w:ascii="Sylfaen" w:hAnsi="Sylfaen" w:cs="Sylfaen"/>
                <w:i/>
                <w:noProof/>
                <w:lang w:val="ka-GE"/>
              </w:rPr>
              <w:t>საკითხისაგან</w:t>
            </w:r>
            <w:r w:rsidR="006C49C6" w:rsidRPr="00196467">
              <w:rPr>
                <w:rFonts w:ascii="Sylfaen" w:hAnsi="Sylfaen" w:cs="Sylfaen"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noProof/>
                <w:lang w:val="ka-GE"/>
              </w:rPr>
              <w:t>და</w:t>
            </w:r>
            <w:r w:rsidR="006C49C6" w:rsidRPr="00196467">
              <w:rPr>
                <w:rFonts w:ascii="Sylfaen" w:hAnsi="Sylfaen" w:cs="Sylfaen"/>
                <w:i/>
                <w:noProof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i/>
                <w:noProof/>
                <w:lang w:val="ka-GE"/>
              </w:rPr>
              <w:t>თითოეული</w:t>
            </w:r>
            <w:r w:rsidR="006C49C6" w:rsidRPr="00196467">
              <w:rPr>
                <w:rFonts w:ascii="Sylfaen" w:hAnsi="Sylfaen" w:cs="Sylfaen"/>
                <w:i/>
                <w:noProof/>
                <w:lang w:val="ka-GE"/>
              </w:rPr>
              <w:t xml:space="preserve">   </w:t>
            </w:r>
            <w:r w:rsidRPr="00196467">
              <w:rPr>
                <w:rFonts w:ascii="Sylfaen" w:hAnsi="Sylfaen" w:cs="Sylfaen"/>
                <w:i/>
                <w:noProof/>
                <w:lang w:val="ka-GE"/>
              </w:rPr>
              <w:t>სწორი პასუხი ტესტში</w:t>
            </w:r>
            <w:r w:rsidR="006C49C6" w:rsidRPr="00196467">
              <w:rPr>
                <w:rFonts w:ascii="Sylfaen" w:hAnsi="Sylfaen" w:cs="Sylfaen"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noProof/>
                <w:lang w:val="ka-GE"/>
              </w:rPr>
              <w:t>ფასდება</w:t>
            </w:r>
            <w:r w:rsidRPr="00196467">
              <w:rPr>
                <w:rFonts w:ascii="Sylfaen" w:hAnsi="Sylfaen"/>
                <w:i/>
                <w:noProof/>
                <w:lang w:val="ka-GE"/>
              </w:rPr>
              <w:t xml:space="preserve">1 </w:t>
            </w:r>
            <w:r w:rsidRPr="00196467">
              <w:rPr>
                <w:rFonts w:ascii="Sylfaen" w:hAnsi="Sylfaen" w:cs="Sylfaen"/>
                <w:i/>
                <w:noProof/>
                <w:lang w:val="ka-GE"/>
              </w:rPr>
              <w:t>ქულით</w:t>
            </w:r>
            <w:r w:rsidRPr="00196467">
              <w:rPr>
                <w:rFonts w:ascii="Sylfaen" w:hAnsi="Sylfaen"/>
                <w:i/>
                <w:noProof/>
                <w:lang w:val="ka-GE"/>
              </w:rPr>
              <w:t>, არასწორი პასუხი-0 ქულით.</w:t>
            </w:r>
          </w:p>
          <w:p w14:paraId="47A58FBC" w14:textId="77777777" w:rsidR="005061D7" w:rsidRPr="00196467" w:rsidRDefault="005061D7" w:rsidP="0050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14:paraId="3587EA73" w14:textId="77777777" w:rsidR="005061D7" w:rsidRPr="00196467" w:rsidRDefault="005061D7" w:rsidP="0050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 xml:space="preserve">ბ) </w:t>
            </w:r>
            <w:r w:rsidRPr="00196467">
              <w:rPr>
                <w:rFonts w:ascii="Sylfaen" w:hAnsi="Sylfaen"/>
                <w:i/>
                <w:noProof/>
                <w:lang w:val="ka-GE"/>
              </w:rPr>
              <w:t>დახურული კითხვების შემცველ თითოეულ ბილეთში მოცემული იქნება 3 დახურული კითხვა/თემა, თითოეული დახურული კითხვა/თემა ფასდება0-5 ქულით.</w:t>
            </w:r>
          </w:p>
          <w:p w14:paraId="3A3A1EBC" w14:textId="77777777" w:rsidR="005061D7" w:rsidRPr="00196467" w:rsidRDefault="005061D7" w:rsidP="0050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14:paraId="62B9EDC8" w14:textId="77777777" w:rsidR="005061D7" w:rsidRPr="00196467" w:rsidRDefault="005061D7" w:rsidP="00506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 xml:space="preserve">5 ქულიანი წერითი გამოცდის </w:t>
            </w:r>
            <w:r w:rsidRPr="00196467">
              <w:rPr>
                <w:rFonts w:ascii="Sylfaen" w:hAnsi="Sylfaen" w:cs="Sylfaen"/>
                <w:b/>
                <w:i/>
                <w:lang w:val="ka-GE"/>
              </w:rPr>
              <w:t>შეფასებისკრიტერიუმები</w:t>
            </w:r>
            <w:r w:rsidRPr="00196467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11E4098B" w14:textId="77777777" w:rsidR="005061D7" w:rsidRPr="00196467" w:rsidRDefault="005061D7" w:rsidP="005061D7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19646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5ქულა:</w:t>
            </w:r>
            <w:r w:rsidR="006C49C6" w:rsidRPr="0019646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სრულია; საკითხი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ზუსტად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ამომწურავად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ტერმინოლოგია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დაცულია. სტუდენტი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ზედმიწევნით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კარგად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ფლობს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პროგრამით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გათვალისწინებულ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განვლილ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მასალას, კარგად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აქვს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ათვისებული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როგორც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ძირითადი, ისე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დამხმარე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ლიტერატურა, ავლენს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ანალიზისა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 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განზოგადების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 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კარგ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უნარს.</w:t>
            </w:r>
          </w:p>
          <w:p w14:paraId="744EE4F2" w14:textId="77777777" w:rsidR="005061D7" w:rsidRPr="00196467" w:rsidRDefault="005061D7" w:rsidP="005061D7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19646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4ქულა: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სრულია, მაგრამ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შეკვეცილი; ტერმინოლოგიურად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გამართულია; საკითხი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ამომწურავად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არსებითი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შეცდომა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არ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არის; სტუდენტი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კარგად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ფლობს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პროგრამით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გათვალისწინებულ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განვლილ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მასალას; ათვისებული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აქვს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ძირითადი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lastRenderedPageBreak/>
              <w:t>ლიტერატურა, ავლენს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ანალიზისა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განზოგადების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უნარს. </w:t>
            </w:r>
          </w:p>
          <w:p w14:paraId="11B214BF" w14:textId="77777777" w:rsidR="005061D7" w:rsidRPr="00196467" w:rsidRDefault="005061D7" w:rsidP="005061D7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19646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3ქულა:</w:t>
            </w:r>
            <w:r w:rsidR="006C49C6" w:rsidRPr="0019646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არასრულია; საკითხი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დამაკმაყოფილებლად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არისგადმოცემული; ტერმინოლოგიაარასრულყოფილია; სტუდენტი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ფლობს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პროგრამით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გათვალისწინებულ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მასალას, მაგრამ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აღინიშნება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მცირეოდენი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შეცდომები, სუსტია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მის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მიერ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 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წარმოდგენილი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 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საკითხის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ანალიზი.</w:t>
            </w:r>
          </w:p>
          <w:p w14:paraId="77D2AE89" w14:textId="77777777" w:rsidR="005061D7" w:rsidRPr="00196467" w:rsidRDefault="005061D7" w:rsidP="005061D7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196467">
              <w:rPr>
                <w:rFonts w:ascii="Sylfaen" w:hAnsi="Sylfaen" w:cs="Sylfaen"/>
                <w:b/>
                <w:i/>
                <w:noProof/>
                <w:lang w:val="ka-GE"/>
              </w:rPr>
              <w:t>2ქულა</w:t>
            </w:r>
            <w:r w:rsidRPr="0019646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არასრულია; ტერმინოლოგია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მცდარია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არაზუსტი; საკითხის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შესაბამისი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გადმოცემულია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ნაწილობრივ; სტუდენტს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არასაკმარისად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აქვს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ათვისებული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ძირითადი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ლიტერატურა; აღინიშნება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რამდენიმე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არსებითი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შეცდომა. არასაკმარისი</w:t>
            </w:r>
            <w:r w:rsidR="006C49C6"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თეორიულიმომზადებისგამოსტუდენტსუჭირსმასალისპრაქტიკულიგაანალიზებადამართებულიდასკვნებისგამოტანა.</w:t>
            </w:r>
          </w:p>
          <w:p w14:paraId="687EC517" w14:textId="77777777" w:rsidR="005061D7" w:rsidRPr="00196467" w:rsidRDefault="005061D7" w:rsidP="005061D7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196467">
              <w:rPr>
                <w:rFonts w:ascii="Sylfaen" w:hAnsi="Sylfaen" w:cs="Sylfaen"/>
                <w:b/>
                <w:i/>
                <w:noProof/>
                <w:lang w:val="ka-GE"/>
              </w:rPr>
              <w:t>1 ქულა</w:t>
            </w:r>
            <w:r w:rsidRPr="0019646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პასუხიარარისსრულყოფილი; ტერმინოლოგია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არ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გამოყენებული, ან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არ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შესაბამისი; პასუხი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არსებითად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მცდარია. გადმოცემულია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საკითხის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შესაბამისი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მასალის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მხოლოდ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ცალკეული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ფრაგმენტები. სტუდენტი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ვერ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ახერხებს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პრაქტიკული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მასალის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გაანალიზებას. </w:t>
            </w:r>
          </w:p>
          <w:p w14:paraId="625BDEFE" w14:textId="77777777" w:rsidR="005061D7" w:rsidRPr="00196467" w:rsidRDefault="005061D7" w:rsidP="005061D7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196467">
              <w:rPr>
                <w:rFonts w:ascii="Sylfaen" w:hAnsi="Sylfaen" w:cs="Sylfaen"/>
                <w:b/>
                <w:i/>
                <w:noProof/>
                <w:lang w:val="ka-GE"/>
              </w:rPr>
              <w:t>0 ქულა</w:t>
            </w:r>
            <w:r w:rsidRPr="0019646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პასუხი</w:t>
            </w:r>
            <w:r w:rsidR="00D40857" w:rsidRPr="00196467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19646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საკითხის შესაბამისი არ არის ან საერთოდ არაა მოცემული.</w:t>
            </w:r>
          </w:p>
          <w:p w14:paraId="798695BB" w14:textId="77777777" w:rsidR="005061D7" w:rsidRPr="00196467" w:rsidRDefault="005061D7" w:rsidP="005061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</w:p>
          <w:p w14:paraId="3B2B1082" w14:textId="77777777" w:rsidR="005061D7" w:rsidRPr="00196467" w:rsidRDefault="005061D7" w:rsidP="005061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b/>
                <w:i/>
              </w:rPr>
              <w:t>დასკვნითიგამოცდა</w:t>
            </w:r>
            <w:r w:rsidRPr="00196467">
              <w:rPr>
                <w:rFonts w:ascii="Sylfaen" w:hAnsi="Sylfaen"/>
                <w:b/>
                <w:i/>
              </w:rPr>
              <w:t>:</w:t>
            </w:r>
            <w:proofErr w:type="gramEnd"/>
            <w:r w:rsidRPr="00196467">
              <w:rPr>
                <w:rFonts w:ascii="Sylfaen" w:hAnsi="Sylfaen" w:cs="Sylfaen"/>
                <w:i/>
              </w:rPr>
              <w:t>ტარდება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წერითი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 (</w:t>
            </w:r>
            <w:proofErr w:type="spellStart"/>
            <w:r w:rsidRPr="00196467">
              <w:rPr>
                <w:rFonts w:ascii="Sylfaen" w:hAnsi="Sylfaen" w:cs="Sylfaen"/>
                <w:i/>
              </w:rPr>
              <w:t>ტესტირებული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)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ფორმით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. </w:t>
            </w:r>
          </w:p>
          <w:p w14:paraId="7E252284" w14:textId="77777777" w:rsidR="005061D7" w:rsidRPr="00196467" w:rsidRDefault="005061D7" w:rsidP="005061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ტესტი</w:t>
            </w:r>
            <w:proofErr w:type="spellEnd"/>
            <w:proofErr w:type="gramEnd"/>
            <w:r w:rsidR="00D40857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შედგება</w:t>
            </w:r>
            <w:proofErr w:type="spellEnd"/>
            <w:r w:rsidR="00D40857" w:rsidRPr="00196467">
              <w:rPr>
                <w:rFonts w:ascii="Sylfaen" w:hAnsi="Sylfaen" w:cs="Sylfaen"/>
                <w:i/>
              </w:rPr>
              <w:t xml:space="preserve"> </w:t>
            </w:r>
            <w:r w:rsidRPr="00196467">
              <w:rPr>
                <w:rFonts w:ascii="Sylfaen" w:hAnsi="Sylfaen"/>
                <w:i/>
                <w:lang w:val="ka-GE"/>
              </w:rPr>
              <w:t xml:space="preserve">80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დახურული</w:t>
            </w:r>
            <w:proofErr w:type="spellEnd"/>
            <w:r w:rsidR="00D40857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კითხვისგან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თითოეულ</w:t>
            </w:r>
            <w:proofErr w:type="spellEnd"/>
            <w:proofErr w:type="gramEnd"/>
            <w:r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კითხვაზე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მოცემულია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ოთხი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პასუხი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,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მათგან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მხოლოდ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ერთია</w:t>
            </w:r>
            <w:proofErr w:type="spellEnd"/>
            <w:r w:rsidR="00D40857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სწორი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. </w:t>
            </w:r>
          </w:p>
          <w:p w14:paraId="71AA133E" w14:textId="77777777" w:rsidR="005061D7" w:rsidRPr="00196467" w:rsidRDefault="005061D7" w:rsidP="005061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სწორი</w:t>
            </w:r>
            <w:proofErr w:type="spellEnd"/>
            <w:proofErr w:type="gramEnd"/>
            <w:r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პასუხი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უნდა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შემოიხაზოს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. </w:t>
            </w:r>
          </w:p>
          <w:p w14:paraId="24B123F1" w14:textId="77777777" w:rsidR="005061D7" w:rsidRPr="00196467" w:rsidRDefault="005061D7" w:rsidP="005061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r w:rsidRPr="00196467">
              <w:rPr>
                <w:rFonts w:ascii="Sylfaen" w:hAnsi="Sylfaen" w:cs="Sylfaen"/>
                <w:i/>
              </w:rPr>
              <w:t>თითოეული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სწორად</w:t>
            </w:r>
            <w:proofErr w:type="spellEnd"/>
            <w:r w:rsidR="00224E59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მონიშნული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ტესტი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 –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ფასდება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 0</w:t>
            </w:r>
            <w:r w:rsidRPr="00196467">
              <w:rPr>
                <w:rFonts w:ascii="Sylfaen" w:hAnsi="Sylfaen"/>
                <w:i/>
                <w:lang w:val="ka-GE"/>
              </w:rPr>
              <w:t>,5</w:t>
            </w:r>
            <w:proofErr w:type="spellStart"/>
            <w:r w:rsidRPr="00196467">
              <w:rPr>
                <w:rFonts w:ascii="Sylfaen" w:hAnsi="Sylfaen" w:cs="Sylfaen"/>
                <w:i/>
              </w:rPr>
              <w:t>ქულით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, </w:t>
            </w:r>
          </w:p>
          <w:p w14:paraId="3ABC961D" w14:textId="77777777" w:rsidR="00E46696" w:rsidRPr="00196467" w:rsidRDefault="005061D7" w:rsidP="005061D7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i/>
                <w:highlight w:val="yellow"/>
                <w:lang w:val="ka-GE"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თითოეული</w:t>
            </w:r>
            <w:proofErr w:type="spellEnd"/>
            <w:proofErr w:type="gramEnd"/>
            <w:r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არასწორად</w:t>
            </w:r>
            <w:proofErr w:type="spellEnd"/>
            <w:r w:rsidR="00224E59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მონიშნული</w:t>
            </w:r>
            <w:proofErr w:type="spellEnd"/>
            <w:r w:rsidRPr="00196467">
              <w:rPr>
                <w:rFonts w:ascii="Sylfaen" w:hAnsi="Sylfaen"/>
                <w:i/>
              </w:rPr>
              <w:t>/</w:t>
            </w:r>
            <w:proofErr w:type="spellStart"/>
            <w:r w:rsidRPr="00196467">
              <w:rPr>
                <w:rFonts w:ascii="Sylfaen" w:hAnsi="Sylfaen" w:cs="Sylfaen"/>
                <w:i/>
              </w:rPr>
              <w:t>შეუვსებელი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ტესტი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  - 0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ქულით</w:t>
            </w:r>
            <w:proofErr w:type="spellEnd"/>
            <w:r w:rsidRPr="00196467">
              <w:rPr>
                <w:rFonts w:ascii="Sylfaen" w:hAnsi="Sylfaen"/>
                <w:i/>
              </w:rPr>
              <w:t>.</w:t>
            </w:r>
          </w:p>
        </w:tc>
      </w:tr>
      <w:tr w:rsidR="00E46696" w:rsidRPr="00196467" w14:paraId="0D4921D5" w14:textId="77777777" w:rsidTr="00B3789F">
        <w:tc>
          <w:tcPr>
            <w:tcW w:w="2836" w:type="dxa"/>
          </w:tcPr>
          <w:p w14:paraId="403748D1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38" w:type="dxa"/>
            <w:vAlign w:val="center"/>
          </w:tcPr>
          <w:p w14:paraId="23F141EF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196467">
              <w:rPr>
                <w:rFonts w:ascii="Sylfaen" w:hAnsi="Sylfaen" w:cs="Sylfaen"/>
                <w:bCs/>
                <w:i/>
                <w:lang w:val="ka-GE"/>
              </w:rPr>
              <w:t>1.ქირურგიული დაავადებები–ნ.გრიგოლია.თბ.2005წ.</w:t>
            </w:r>
          </w:p>
          <w:p w14:paraId="797B36A7" w14:textId="77777777" w:rsidR="00E46696" w:rsidRPr="00196467" w:rsidRDefault="00E46696" w:rsidP="00E46696">
            <w:pPr>
              <w:pStyle w:val="af"/>
              <w:jc w:val="left"/>
              <w:rPr>
                <w:rFonts w:cs="Sylfaen"/>
                <w:bCs/>
                <w:i/>
                <w:sz w:val="22"/>
                <w:szCs w:val="22"/>
                <w:lang w:val="ka-GE"/>
              </w:rPr>
            </w:pPr>
            <w:r w:rsidRPr="00196467">
              <w:rPr>
                <w:rFonts w:cs="Sylfaen"/>
                <w:bCs/>
                <w:i/>
                <w:sz w:val="22"/>
                <w:szCs w:val="22"/>
                <w:lang w:val="ka-GE"/>
              </w:rPr>
              <w:t>2.კერძო ქირურგია–გ.ბოჭორიშვილი, 1999წ</w:t>
            </w:r>
          </w:p>
          <w:p w14:paraId="06EC93CA" w14:textId="77777777" w:rsidR="00E46696" w:rsidRPr="00196467" w:rsidRDefault="00E46696" w:rsidP="00E46696">
            <w:pPr>
              <w:spacing w:after="0" w:line="240" w:lineRule="auto"/>
              <w:rPr>
                <w:rFonts w:ascii="Sylfaen" w:hAnsi="Sylfaen" w:cs="Sylfaen"/>
                <w:i/>
                <w:iCs/>
                <w:lang w:val="ka-GE"/>
              </w:rPr>
            </w:pPr>
            <w:r w:rsidRPr="00196467">
              <w:rPr>
                <w:rFonts w:ascii="Sylfaen" w:hAnsi="Sylfaen" w:cs="Sylfaen"/>
                <w:i/>
                <w:iCs/>
                <w:lang w:val="ka-GE"/>
              </w:rPr>
              <w:t>3.ნ. გრიგოლია. ზოგადი ქირურგია. თბილისი, 2005წ.</w:t>
            </w:r>
          </w:p>
          <w:p w14:paraId="3CEE6E3F" w14:textId="77777777" w:rsidR="00E46696" w:rsidRPr="00196467" w:rsidRDefault="00E46696" w:rsidP="00E4669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 w:cs="Sylfaen"/>
                <w:i/>
                <w:lang w:val="ka-GE"/>
              </w:rPr>
              <w:t>4.ზოგადი</w:t>
            </w:r>
            <w:r w:rsidRPr="00196467">
              <w:rPr>
                <w:rFonts w:ascii="Sylfaen" w:hAnsi="Sylfaen"/>
                <w:i/>
                <w:lang w:val="ka-GE"/>
              </w:rPr>
              <w:t xml:space="preserve"> ქირურგია-თ.ჩხიკვაძე-თბ.2015წ.,</w:t>
            </w:r>
          </w:p>
          <w:p w14:paraId="220833C4" w14:textId="77777777" w:rsidR="00E46696" w:rsidRPr="00196467" w:rsidRDefault="00E46696" w:rsidP="00E4669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 w:cs="Sylfaen"/>
                <w:i/>
                <w:lang w:val="ka-GE"/>
              </w:rPr>
              <w:t>5.გადაუდებელი</w:t>
            </w:r>
            <w:r w:rsidRPr="00196467">
              <w:rPr>
                <w:rFonts w:ascii="Sylfaen" w:hAnsi="Sylfaen"/>
                <w:i/>
                <w:lang w:val="ka-GE"/>
              </w:rPr>
              <w:t xml:space="preserve"> აბდომინალური ქირურგია-მ.შაინი.2014წ./</w:t>
            </w:r>
          </w:p>
          <w:p w14:paraId="2FB6A79E" w14:textId="77777777" w:rsidR="00E46696" w:rsidRPr="00196467" w:rsidRDefault="00E46696" w:rsidP="00E46696">
            <w:pPr>
              <w:spacing w:after="0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196467">
              <w:rPr>
                <w:rFonts w:ascii="Sylfaen" w:hAnsi="Sylfaen"/>
                <w:i/>
                <w:lang w:val="ka-GE"/>
              </w:rPr>
              <w:t>6..ქირურგიული დაავადებები-მ.კუზინი,თბ.2011წ.</w:t>
            </w:r>
          </w:p>
        </w:tc>
      </w:tr>
      <w:tr w:rsidR="00E46696" w:rsidRPr="00196467" w14:paraId="345EE443" w14:textId="77777777" w:rsidTr="000B3B98">
        <w:tc>
          <w:tcPr>
            <w:tcW w:w="2836" w:type="dxa"/>
          </w:tcPr>
          <w:p w14:paraId="49A39C27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დამატებითი ლიტერატურა</w:t>
            </w:r>
          </w:p>
        </w:tc>
        <w:tc>
          <w:tcPr>
            <w:tcW w:w="7938" w:type="dxa"/>
          </w:tcPr>
          <w:p w14:paraId="24AA71B7" w14:textId="77777777" w:rsidR="00E46696" w:rsidRPr="00196467" w:rsidRDefault="00E46696" w:rsidP="00E46696">
            <w:pPr>
              <w:spacing w:after="0" w:line="240" w:lineRule="auto"/>
              <w:rPr>
                <w:rFonts w:ascii="Sylfaen" w:hAnsi="Sylfaen"/>
                <w:i/>
              </w:rPr>
            </w:pPr>
            <w:r w:rsidRPr="00196467">
              <w:rPr>
                <w:rFonts w:ascii="Sylfaen" w:hAnsi="Sylfaen"/>
                <w:i/>
              </w:rPr>
              <w:t>1. .</w:t>
            </w:r>
            <w:proofErr w:type="spellStart"/>
            <w:r w:rsidRPr="00196467">
              <w:rPr>
                <w:rFonts w:ascii="Sylfaen" w:hAnsi="Sylfaen"/>
                <w:i/>
              </w:rPr>
              <w:t>Shvartz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, Shires, Spencer - PRINCIPLES OF </w:t>
            </w:r>
            <w:proofErr w:type="gramStart"/>
            <w:r w:rsidRPr="00196467">
              <w:rPr>
                <w:rFonts w:ascii="Sylfaen" w:hAnsi="Sylfaen"/>
                <w:i/>
              </w:rPr>
              <w:t>SURGERY  ninth</w:t>
            </w:r>
            <w:proofErr w:type="gramEnd"/>
            <w:r w:rsidRPr="00196467">
              <w:rPr>
                <w:rFonts w:ascii="Sylfaen" w:hAnsi="Sylfaen"/>
                <w:i/>
              </w:rPr>
              <w:t xml:space="preserve">  edition .</w:t>
            </w:r>
          </w:p>
          <w:p w14:paraId="39D94263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/>
                <w:i/>
                <w:lang w:val="ka-GE"/>
              </w:rPr>
              <w:t>2</w:t>
            </w:r>
            <w:r w:rsidRPr="00196467">
              <w:rPr>
                <w:rFonts w:ascii="Sylfaen" w:hAnsi="Sylfaen"/>
                <w:i/>
              </w:rPr>
              <w:t xml:space="preserve">. Bailey </w:t>
            </w:r>
            <w:proofErr w:type="gramStart"/>
            <w:r w:rsidRPr="00196467">
              <w:rPr>
                <w:rFonts w:ascii="Sylfaen" w:hAnsi="Sylfaen"/>
                <w:i/>
              </w:rPr>
              <w:t>and  Love’s</w:t>
            </w:r>
            <w:proofErr w:type="gramEnd"/>
            <w:r w:rsidRPr="00196467">
              <w:rPr>
                <w:rFonts w:ascii="Sylfaen" w:hAnsi="Sylfaen"/>
                <w:i/>
              </w:rPr>
              <w:t xml:space="preserve"> – Short practice of Surgery  .          </w:t>
            </w:r>
            <w:r w:rsidRPr="00196467">
              <w:rPr>
                <w:rFonts w:ascii="Sylfaen" w:hAnsi="Sylfaen"/>
                <w:i/>
                <w:lang w:val="ka-GE"/>
              </w:rPr>
              <w:t>3</w:t>
            </w:r>
            <w:r w:rsidRPr="00196467">
              <w:rPr>
                <w:rFonts w:ascii="Sylfaen" w:hAnsi="Sylfaen"/>
                <w:i/>
              </w:rPr>
              <w:t>.</w:t>
            </w:r>
            <w:proofErr w:type="spellStart"/>
            <w:r w:rsidRPr="00196467">
              <w:rPr>
                <w:rFonts w:ascii="Sylfaen" w:hAnsi="Sylfaen"/>
                <w:i/>
              </w:rPr>
              <w:t>L.J.Skandalakis,J.E.Skandakis,P.N.Skandalakis</w:t>
            </w:r>
            <w:proofErr w:type="spellEnd"/>
            <w:r w:rsidRPr="00196467">
              <w:rPr>
                <w:rFonts w:ascii="Sylfaen" w:hAnsi="Sylfaen"/>
                <w:i/>
              </w:rPr>
              <w:t>-Surgical Anatomy and Technique</w:t>
            </w:r>
          </w:p>
          <w:p w14:paraId="5ED49FB0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196467">
              <w:rPr>
                <w:rFonts w:ascii="Sylfaen" w:hAnsi="Sylfaen"/>
                <w:i/>
                <w:lang w:val="ka-GE"/>
              </w:rPr>
              <w:t>4.HopkinsGeneralSurgery</w:t>
            </w:r>
            <w:r w:rsidRPr="00196467">
              <w:rPr>
                <w:rFonts w:ascii="Sylfaen" w:hAnsi="Sylfaen"/>
                <w:i/>
              </w:rPr>
              <w:t xml:space="preserve">. Peter </w:t>
            </w:r>
            <w:proofErr w:type="spellStart"/>
            <w:r w:rsidRPr="00196467">
              <w:rPr>
                <w:rFonts w:ascii="Sylfaen" w:hAnsi="Sylfaen"/>
                <w:i/>
              </w:rPr>
              <w:t>Attia</w:t>
            </w:r>
            <w:proofErr w:type="spellEnd"/>
            <w:r w:rsidRPr="00196467">
              <w:rPr>
                <w:rFonts w:ascii="Sylfaen" w:hAnsi="Sylfaen"/>
                <w:i/>
              </w:rPr>
              <w:t>, 2005.</w:t>
            </w:r>
          </w:p>
          <w:p w14:paraId="1DFF06F8" w14:textId="77777777" w:rsidR="00E46696" w:rsidRPr="00196467" w:rsidRDefault="00E46696" w:rsidP="00E46696">
            <w:pPr>
              <w:spacing w:after="0" w:line="240" w:lineRule="auto"/>
              <w:rPr>
                <w:rFonts w:ascii="Sylfaen" w:hAnsi="Sylfaen" w:cs="Optima"/>
                <w:i/>
              </w:rPr>
            </w:pPr>
            <w:r w:rsidRPr="00196467">
              <w:rPr>
                <w:rFonts w:ascii="Sylfaen" w:hAnsi="Sylfaen"/>
                <w:i/>
                <w:lang w:val="ka-GE"/>
              </w:rPr>
              <w:t>5</w:t>
            </w:r>
            <w:r w:rsidRPr="00196467">
              <w:rPr>
                <w:rFonts w:ascii="Sylfaen" w:hAnsi="Sylfaen"/>
                <w:i/>
              </w:rPr>
              <w:t xml:space="preserve">. 100 CASES in Surgery. </w:t>
            </w:r>
            <w:r w:rsidRPr="00196467">
              <w:rPr>
                <w:rFonts w:ascii="Sylfaen" w:hAnsi="Sylfaen" w:cs="Optima"/>
                <w:i/>
              </w:rPr>
              <w:t xml:space="preserve">James A Gossage, </w:t>
            </w:r>
            <w:proofErr w:type="spellStart"/>
            <w:r w:rsidRPr="00196467">
              <w:rPr>
                <w:rFonts w:ascii="Sylfaen" w:hAnsi="Sylfaen" w:cs="Optima"/>
                <w:i/>
              </w:rPr>
              <w:t>BijanModarai</w:t>
            </w:r>
            <w:proofErr w:type="spellEnd"/>
            <w:r w:rsidRPr="00196467">
              <w:rPr>
                <w:rFonts w:ascii="Sylfaen" w:hAnsi="Sylfaen" w:cs="Optima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Optima"/>
                <w:i/>
              </w:rPr>
              <w:t>ArunSahai</w:t>
            </w:r>
            <w:proofErr w:type="spellEnd"/>
            <w:r w:rsidRPr="00196467">
              <w:rPr>
                <w:rFonts w:ascii="Sylfaen" w:hAnsi="Sylfaen" w:cs="Optima"/>
                <w:i/>
              </w:rPr>
              <w:t xml:space="preserve"> and Richard Worth. 2008.</w:t>
            </w:r>
          </w:p>
          <w:p w14:paraId="5BBB1E60" w14:textId="77777777" w:rsidR="00E46696" w:rsidRPr="00196467" w:rsidRDefault="00E46696" w:rsidP="00E46696">
            <w:pPr>
              <w:spacing w:after="0" w:line="240" w:lineRule="auto"/>
              <w:rPr>
                <w:rFonts w:ascii="Sylfaen" w:hAnsi="Sylfaen" w:cs="Optima"/>
                <w:i/>
              </w:rPr>
            </w:pPr>
            <w:r w:rsidRPr="00196467">
              <w:rPr>
                <w:rFonts w:ascii="Sylfaen" w:hAnsi="Sylfaen" w:cs="Optima"/>
                <w:i/>
                <w:lang w:val="ka-GE"/>
              </w:rPr>
              <w:t>6</w:t>
            </w:r>
            <w:r w:rsidRPr="00196467">
              <w:rPr>
                <w:rFonts w:ascii="Sylfaen" w:hAnsi="Sylfaen" w:cs="Optima"/>
                <w:i/>
              </w:rPr>
              <w:t xml:space="preserve">. Clinical Surgery: A Practical Guide. Edited by </w:t>
            </w:r>
            <w:proofErr w:type="spellStart"/>
            <w:r w:rsidRPr="00196467">
              <w:rPr>
                <w:rFonts w:ascii="Sylfaen" w:hAnsi="Sylfaen" w:cs="Optima"/>
                <w:i/>
              </w:rPr>
              <w:t>Qassim</w:t>
            </w:r>
            <w:proofErr w:type="spellEnd"/>
            <w:r w:rsidRPr="00196467">
              <w:rPr>
                <w:rFonts w:ascii="Sylfaen" w:hAnsi="Sylfaen" w:cs="Optima"/>
                <w:i/>
              </w:rPr>
              <w:t xml:space="preserve"> F Baker, </w:t>
            </w:r>
            <w:proofErr w:type="spellStart"/>
            <w:r w:rsidRPr="00196467">
              <w:rPr>
                <w:rFonts w:ascii="Sylfaen" w:hAnsi="Sylfaen" w:cs="Optima"/>
                <w:i/>
              </w:rPr>
              <w:t>Munther</w:t>
            </w:r>
            <w:proofErr w:type="spellEnd"/>
            <w:r w:rsidRPr="00196467">
              <w:rPr>
                <w:rFonts w:ascii="Sylfaen" w:hAnsi="Sylfaen" w:cs="Optima"/>
                <w:i/>
              </w:rPr>
              <w:t xml:space="preserve"> I </w:t>
            </w:r>
            <w:proofErr w:type="spellStart"/>
            <w:r w:rsidRPr="00196467">
              <w:rPr>
                <w:rFonts w:ascii="Sylfaen" w:hAnsi="Sylfaen" w:cs="Optima"/>
                <w:i/>
              </w:rPr>
              <w:t>Aldoori</w:t>
            </w:r>
            <w:proofErr w:type="spellEnd"/>
            <w:r w:rsidRPr="00196467">
              <w:rPr>
                <w:rFonts w:ascii="Sylfaen" w:hAnsi="Sylfaen" w:cs="Optima"/>
                <w:i/>
              </w:rPr>
              <w:t>. 2009.</w:t>
            </w:r>
          </w:p>
          <w:p w14:paraId="34893140" w14:textId="77777777" w:rsidR="00E46696" w:rsidRPr="00196467" w:rsidRDefault="00E46696" w:rsidP="00E46696">
            <w:pPr>
              <w:spacing w:after="0" w:line="240" w:lineRule="auto"/>
              <w:rPr>
                <w:rFonts w:ascii="Sylfaen" w:hAnsi="Sylfaen" w:cs="Optima"/>
                <w:i/>
              </w:rPr>
            </w:pPr>
            <w:r w:rsidRPr="00196467">
              <w:rPr>
                <w:rFonts w:ascii="Sylfaen" w:hAnsi="Sylfaen" w:cs="Optima"/>
                <w:i/>
                <w:lang w:val="ka-GE"/>
              </w:rPr>
              <w:t>7</w:t>
            </w:r>
            <w:r w:rsidRPr="00196467">
              <w:rPr>
                <w:rFonts w:ascii="Sylfaen" w:hAnsi="Sylfaen" w:cs="Optima"/>
                <w:i/>
              </w:rPr>
              <w:t xml:space="preserve">.HARRISON’S Gastroenterology and Hepatology. Dan L. Longo, Anthony S. </w:t>
            </w:r>
            <w:proofErr w:type="spellStart"/>
            <w:r w:rsidRPr="00196467">
              <w:rPr>
                <w:rFonts w:ascii="Sylfaen" w:hAnsi="Sylfaen" w:cs="Optima"/>
                <w:i/>
              </w:rPr>
              <w:t>Fauci</w:t>
            </w:r>
            <w:proofErr w:type="spellEnd"/>
            <w:r w:rsidRPr="00196467">
              <w:rPr>
                <w:rFonts w:ascii="Sylfaen" w:hAnsi="Sylfaen" w:cs="Optima"/>
                <w:i/>
              </w:rPr>
              <w:t>, 2010.</w:t>
            </w:r>
          </w:p>
          <w:p w14:paraId="0E333F11" w14:textId="77777777" w:rsidR="00E46696" w:rsidRPr="00196467" w:rsidRDefault="00E46696" w:rsidP="00E46696">
            <w:pPr>
              <w:spacing w:after="0" w:line="240" w:lineRule="auto"/>
              <w:rPr>
                <w:rFonts w:ascii="Sylfaen" w:hAnsi="Sylfaen" w:cs="Optima"/>
                <w:i/>
              </w:rPr>
            </w:pPr>
            <w:r w:rsidRPr="00196467">
              <w:rPr>
                <w:rFonts w:ascii="Sylfaen" w:hAnsi="Sylfaen" w:cs="Optima"/>
                <w:i/>
                <w:lang w:val="ka-GE"/>
              </w:rPr>
              <w:t>8</w:t>
            </w:r>
            <w:r w:rsidRPr="00196467">
              <w:rPr>
                <w:rFonts w:ascii="Sylfaen" w:hAnsi="Sylfaen" w:cs="Optima"/>
                <w:i/>
              </w:rPr>
              <w:t xml:space="preserve">. HARRISON’S Manual of </w:t>
            </w:r>
            <w:proofErr w:type="spellStart"/>
            <w:r w:rsidRPr="00196467">
              <w:rPr>
                <w:rFonts w:ascii="Sylfaen" w:hAnsi="Sylfaen" w:cs="Optima"/>
                <w:i/>
              </w:rPr>
              <w:t>Medicine.Dennis</w:t>
            </w:r>
            <w:proofErr w:type="spellEnd"/>
            <w:r w:rsidRPr="00196467">
              <w:rPr>
                <w:rFonts w:ascii="Sylfaen" w:hAnsi="Sylfaen" w:cs="Optima"/>
                <w:i/>
              </w:rPr>
              <w:t xml:space="preserve"> L. Kasper, Eugene </w:t>
            </w:r>
            <w:proofErr w:type="spellStart"/>
            <w:r w:rsidRPr="00196467">
              <w:rPr>
                <w:rFonts w:ascii="Sylfaen" w:hAnsi="Sylfaen" w:cs="Optima"/>
                <w:i/>
              </w:rPr>
              <w:t>Braunwald</w:t>
            </w:r>
            <w:proofErr w:type="spellEnd"/>
            <w:r w:rsidRPr="00196467">
              <w:rPr>
                <w:rFonts w:ascii="Sylfaen" w:hAnsi="Sylfaen" w:cs="Optima"/>
                <w:i/>
              </w:rPr>
              <w:t xml:space="preserve">, Anthony S. </w:t>
            </w:r>
            <w:proofErr w:type="spellStart"/>
            <w:r w:rsidRPr="00196467">
              <w:rPr>
                <w:rFonts w:ascii="Sylfaen" w:hAnsi="Sylfaen" w:cs="Optima"/>
                <w:i/>
              </w:rPr>
              <w:t>Fauci</w:t>
            </w:r>
            <w:proofErr w:type="spellEnd"/>
            <w:r w:rsidRPr="00196467">
              <w:rPr>
                <w:rFonts w:ascii="Sylfaen" w:hAnsi="Sylfaen" w:cs="Optima"/>
                <w:i/>
              </w:rPr>
              <w:t>, Stephen L. Hauser, Dan L. Longo, J. Larry Jameson. 2005</w:t>
            </w:r>
          </w:p>
          <w:p w14:paraId="5F072858" w14:textId="77777777" w:rsidR="00E46696" w:rsidRPr="00196467" w:rsidRDefault="00E46696" w:rsidP="00E46696">
            <w:pPr>
              <w:spacing w:after="0" w:line="240" w:lineRule="auto"/>
              <w:rPr>
                <w:rFonts w:ascii="Sylfaen" w:hAnsi="Sylfaen" w:cs="Verdana"/>
                <w:bCs/>
                <w:i/>
              </w:rPr>
            </w:pPr>
            <w:r w:rsidRPr="00196467">
              <w:rPr>
                <w:rFonts w:ascii="Sylfaen" w:hAnsi="Sylfaen" w:cs="Optima"/>
                <w:i/>
                <w:lang w:val="ka-GE"/>
              </w:rPr>
              <w:t>9</w:t>
            </w:r>
            <w:r w:rsidRPr="00196467">
              <w:rPr>
                <w:rFonts w:ascii="Sylfaen" w:hAnsi="Sylfaen" w:cs="Optima"/>
                <w:i/>
              </w:rPr>
              <w:t xml:space="preserve">. </w:t>
            </w:r>
            <w:r w:rsidRPr="00196467">
              <w:rPr>
                <w:rFonts w:ascii="Sylfaen" w:hAnsi="Sylfaen" w:cs="Verdana"/>
                <w:bCs/>
                <w:i/>
              </w:rPr>
              <w:t>Schwartz's Principles of Surgery, Ninth Edition. 2010</w:t>
            </w:r>
          </w:p>
          <w:p w14:paraId="30A3A883" w14:textId="77777777" w:rsidR="00E46696" w:rsidRPr="00196467" w:rsidRDefault="00E46696" w:rsidP="00E46696">
            <w:pPr>
              <w:spacing w:after="0" w:line="240" w:lineRule="auto"/>
              <w:rPr>
                <w:rFonts w:ascii="Sylfaen" w:hAnsi="Sylfaen"/>
                <w:i/>
              </w:rPr>
            </w:pPr>
            <w:r w:rsidRPr="00196467">
              <w:rPr>
                <w:rFonts w:ascii="Sylfaen" w:hAnsi="Sylfaen"/>
                <w:i/>
                <w:lang w:val="ka-GE"/>
              </w:rPr>
              <w:t>10</w:t>
            </w:r>
            <w:r w:rsidRPr="00196467">
              <w:rPr>
                <w:rFonts w:ascii="Sylfaen" w:hAnsi="Sylfaen"/>
                <w:i/>
              </w:rPr>
              <w:t xml:space="preserve">. </w:t>
            </w:r>
            <w:r w:rsidRPr="00196467">
              <w:rPr>
                <w:rFonts w:ascii="Sylfaen" w:hAnsi="Sylfaen"/>
                <w:i/>
                <w:lang w:val="ka-GE"/>
              </w:rPr>
              <w:t>ZOLLINGER’SATLAS OF SURGICALOPERATIONS</w:t>
            </w:r>
            <w:r w:rsidRPr="00196467">
              <w:rPr>
                <w:rFonts w:ascii="Sylfaen" w:hAnsi="Sylfaen"/>
                <w:i/>
              </w:rPr>
              <w:t xml:space="preserve">. </w:t>
            </w:r>
            <w:r w:rsidRPr="00196467">
              <w:rPr>
                <w:rFonts w:ascii="Sylfaen" w:hAnsi="Sylfaen"/>
                <w:i/>
                <w:lang w:val="ka-GE"/>
              </w:rPr>
              <w:t>Robert M. Zollinger, Jr</w:t>
            </w:r>
            <w:r w:rsidRPr="00196467">
              <w:rPr>
                <w:rFonts w:ascii="Sylfaen" w:hAnsi="Sylfaen"/>
                <w:i/>
              </w:rPr>
              <w:t>, E. Christopher Ellison. 2011</w:t>
            </w:r>
          </w:p>
          <w:p w14:paraId="11847CB0" w14:textId="77777777" w:rsidR="00E46696" w:rsidRPr="00196467" w:rsidRDefault="00E46696" w:rsidP="00E46696">
            <w:pPr>
              <w:spacing w:after="0"/>
              <w:rPr>
                <w:rFonts w:ascii="Sylfaen" w:hAnsi="Sylfaen" w:cs="Sylfaen"/>
                <w:b/>
                <w:bCs/>
                <w:i/>
                <w:u w:val="single"/>
                <w:lang w:val="ka-GE"/>
              </w:rPr>
            </w:pPr>
            <w:r w:rsidRPr="00196467">
              <w:rPr>
                <w:rFonts w:ascii="Sylfaen" w:hAnsi="Sylfaen"/>
                <w:i/>
                <w:lang w:val="ka-GE"/>
              </w:rPr>
              <w:t>11</w:t>
            </w:r>
            <w:r w:rsidRPr="00196467">
              <w:rPr>
                <w:rFonts w:ascii="Sylfaen" w:hAnsi="Sylfaen"/>
                <w:i/>
              </w:rPr>
              <w:t xml:space="preserve">. </w:t>
            </w:r>
            <w:r w:rsidRPr="00196467">
              <w:rPr>
                <w:rFonts w:ascii="Sylfaen" w:hAnsi="Sylfaen" w:cs="Sylfaen"/>
                <w:i/>
                <w:iCs/>
                <w:noProof/>
                <w:lang w:val="ka-GE"/>
              </w:rPr>
              <w:t>რ. მესხიშვილი. ზოგადი ქირურგია, თბილისი, 2002წ.</w:t>
            </w:r>
          </w:p>
          <w:p w14:paraId="22B03046" w14:textId="77777777" w:rsidR="00E46696" w:rsidRPr="00196467" w:rsidRDefault="00E46696" w:rsidP="00E46696">
            <w:pPr>
              <w:spacing w:after="0"/>
              <w:rPr>
                <w:rFonts w:ascii="Sylfaen" w:hAnsi="Sylfaen"/>
                <w:bCs/>
                <w:i/>
                <w:lang w:val="ka-GE"/>
              </w:rPr>
            </w:pPr>
            <w:r w:rsidRPr="00196467">
              <w:rPr>
                <w:rFonts w:ascii="Sylfaen" w:hAnsi="Sylfaen"/>
                <w:b/>
                <w:i/>
                <w:lang w:val="ka-GE"/>
              </w:rPr>
              <w:t>12</w:t>
            </w:r>
            <w:r w:rsidRPr="00196467">
              <w:rPr>
                <w:rFonts w:ascii="Sylfaen" w:hAnsi="Sylfaen"/>
                <w:b/>
                <w:i/>
              </w:rPr>
              <w:t xml:space="preserve">.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გრიგოლიან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.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კლინიკურიქირურგია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 xml:space="preserve">. </w:t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>მერიდიანი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>2009</w:t>
            </w:r>
          </w:p>
          <w:p w14:paraId="5C38BA14" w14:textId="77777777" w:rsidR="00E46696" w:rsidRPr="00196467" w:rsidRDefault="00E46696" w:rsidP="00E46696">
            <w:pPr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r w:rsidRPr="00196467">
              <w:rPr>
                <w:rFonts w:ascii="Sylfaen" w:hAnsi="Sylfaen"/>
                <w:b/>
                <w:i/>
              </w:rPr>
              <w:t>1</w:t>
            </w:r>
            <w:r w:rsidRPr="00196467">
              <w:rPr>
                <w:rFonts w:ascii="Sylfaen" w:hAnsi="Sylfaen"/>
                <w:b/>
                <w:i/>
                <w:lang w:val="ka-GE"/>
              </w:rPr>
              <w:t>3</w:t>
            </w:r>
            <w:r w:rsidRPr="00196467">
              <w:rPr>
                <w:rFonts w:ascii="Sylfaen" w:hAnsi="Sylfaen"/>
                <w:b/>
                <w:i/>
              </w:rPr>
              <w:t xml:space="preserve">. </w:t>
            </w:r>
            <w:proofErr w:type="gramStart"/>
            <w:r w:rsidRPr="00196467">
              <w:rPr>
                <w:rFonts w:ascii="Sylfaen" w:hAnsi="Sylfaen" w:cs="Sylfaen"/>
                <w:i/>
                <w:lang w:val="ka-GE"/>
              </w:rPr>
              <w:t>კუზინი</w:t>
            </w:r>
            <w:proofErr w:type="gramEnd"/>
            <w:r w:rsidRPr="00196467">
              <w:rPr>
                <w:rFonts w:ascii="Sylfaen" w:hAnsi="Sylfaen" w:cs="Sylfaen"/>
                <w:i/>
                <w:lang w:val="ka-GE"/>
              </w:rPr>
              <w:t xml:space="preserve"> მ. ქირურგიული დაავადებები. მთაწმინდელი 2001</w:t>
            </w:r>
          </w:p>
          <w:p w14:paraId="07478A81" w14:textId="77777777" w:rsidR="00E46696" w:rsidRPr="00196467" w:rsidRDefault="00E46696" w:rsidP="00E46696">
            <w:pPr>
              <w:spacing w:after="0" w:line="240" w:lineRule="auto"/>
              <w:rPr>
                <w:rFonts w:ascii="Sylfaen" w:hAnsi="Sylfaen"/>
                <w:bCs/>
                <w:i/>
                <w:lang w:val="ka-GE"/>
              </w:rPr>
            </w:pPr>
            <w:r w:rsidRPr="00196467">
              <w:rPr>
                <w:rFonts w:ascii="Sylfaen" w:hAnsi="Sylfaen" w:cs="Sylfaen"/>
                <w:i/>
              </w:rPr>
              <w:t>1</w:t>
            </w:r>
            <w:r w:rsidRPr="00196467">
              <w:rPr>
                <w:rFonts w:ascii="Sylfaen" w:hAnsi="Sylfaen" w:cs="Sylfaen"/>
                <w:i/>
                <w:lang w:val="ka-GE"/>
              </w:rPr>
              <w:t>4</w:t>
            </w:r>
            <w:r w:rsidRPr="00196467">
              <w:rPr>
                <w:rFonts w:ascii="Sylfaen" w:hAnsi="Sylfaen" w:cs="Sylfaen"/>
                <w:i/>
              </w:rPr>
              <w:t xml:space="preserve">. 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>ელექტრონული ატლასები</w:t>
            </w:r>
          </w:p>
          <w:p w14:paraId="5E99264B" w14:textId="77777777" w:rsidR="00E46696" w:rsidRPr="00196467" w:rsidRDefault="00E46696" w:rsidP="00E46696">
            <w:pPr>
              <w:pBdr>
                <w:bottom w:val="single" w:sz="4" w:space="31" w:color="auto"/>
              </w:pBdr>
              <w:tabs>
                <w:tab w:val="num" w:pos="432"/>
              </w:tabs>
              <w:spacing w:after="0"/>
              <w:rPr>
                <w:rFonts w:ascii="Sylfaen" w:hAnsi="Sylfaen"/>
                <w:bCs/>
                <w:i/>
                <w:lang w:val="ka-GE"/>
              </w:rPr>
            </w:pPr>
            <w:r w:rsidRPr="00196467">
              <w:rPr>
                <w:rFonts w:ascii="Sylfaen" w:hAnsi="Sylfaen"/>
                <w:bCs/>
                <w:i/>
              </w:rPr>
              <w:lastRenderedPageBreak/>
              <w:t>1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>5</w:t>
            </w:r>
            <w:r w:rsidRPr="00196467">
              <w:rPr>
                <w:rFonts w:ascii="Sylfaen" w:hAnsi="Sylfaen"/>
                <w:bCs/>
                <w:i/>
              </w:rPr>
              <w:t xml:space="preserve">. On-line </w:t>
            </w:r>
            <w:r w:rsidRPr="00196467">
              <w:rPr>
                <w:rFonts w:ascii="Sylfaen" w:hAnsi="Sylfaen"/>
                <w:bCs/>
                <w:i/>
                <w:lang w:val="ka-GE"/>
              </w:rPr>
              <w:t>მასალები</w:t>
            </w:r>
          </w:p>
        </w:tc>
      </w:tr>
      <w:tr w:rsidR="00E46696" w:rsidRPr="00196467" w14:paraId="3992B462" w14:textId="77777777" w:rsidTr="006708E0">
        <w:trPr>
          <w:trHeight w:val="558"/>
        </w:trPr>
        <w:tc>
          <w:tcPr>
            <w:tcW w:w="2836" w:type="dxa"/>
          </w:tcPr>
          <w:p w14:paraId="3767B016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სწავლის შედეგები.</w:t>
            </w:r>
          </w:p>
          <w:p w14:paraId="1FDB1C5A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დარგობრივი კომპეტენციები</w:t>
            </w:r>
          </w:p>
        </w:tc>
        <w:tc>
          <w:tcPr>
            <w:tcW w:w="7938" w:type="dxa"/>
            <w:vAlign w:val="center"/>
          </w:tcPr>
          <w:p w14:paraId="33DB72CD" w14:textId="77777777" w:rsidR="00EE0709" w:rsidRDefault="00EE0709" w:rsidP="00E46696">
            <w:pPr>
              <w:spacing w:after="0" w:line="240" w:lineRule="auto"/>
              <w:rPr>
                <w:rFonts w:ascii="Sylfaen" w:eastAsia="Times New Roman" w:hAnsi="Sylfaen" w:cs="Times New Roman"/>
                <w:i/>
                <w:lang w:val="ka-GE"/>
              </w:rPr>
            </w:pPr>
          </w:p>
          <w:p w14:paraId="04CFEE9B" w14:textId="71A17F84" w:rsidR="00EE0709" w:rsidRPr="00EF4DBF" w:rsidRDefault="00EE0709" w:rsidP="00EE0709">
            <w:pPr>
              <w:spacing w:after="0" w:line="240" w:lineRule="auto"/>
              <w:rPr>
                <w:rFonts w:ascii="Sylfaen" w:eastAsia="Times New Roman" w:hAnsi="Sylfaen" w:cs="Times New Roman"/>
                <w:b/>
                <w:i/>
                <w:lang w:val="ka-GE"/>
              </w:rPr>
            </w:pPr>
            <w:r w:rsidRPr="00EF4DBF">
              <w:rPr>
                <w:rFonts w:ascii="Sylfaen" w:eastAsia="Times New Roman" w:hAnsi="Sylfaen" w:cs="Times New Roman"/>
                <w:b/>
                <w:i/>
                <w:lang w:val="ka-GE"/>
              </w:rPr>
              <w:t>ცოდნა</w:t>
            </w:r>
            <w:r w:rsidR="00D62062" w:rsidRPr="00EF4DBF">
              <w:rPr>
                <w:rFonts w:ascii="Sylfaen" w:eastAsia="Times New Roman" w:hAnsi="Sylfaen" w:cs="Times New Roman"/>
                <w:b/>
                <w:i/>
                <w:lang w:val="ka-GE"/>
              </w:rPr>
              <w:t xml:space="preserve"> და გაცნობიერება</w:t>
            </w:r>
          </w:p>
          <w:p w14:paraId="5BA5D281" w14:textId="4C1660FE" w:rsidR="00D62062" w:rsidRPr="00EF4DBF" w:rsidRDefault="00D62062" w:rsidP="00EE0709">
            <w:pPr>
              <w:spacing w:after="0" w:line="240" w:lineRule="auto"/>
              <w:rPr>
                <w:rFonts w:ascii="Sylfaen" w:eastAsia="Times New Roman" w:hAnsi="Sylfaen" w:cs="Times New Roman"/>
                <w:b/>
                <w:i/>
                <w:lang w:val="ka-GE"/>
              </w:rPr>
            </w:pPr>
            <w:r w:rsidRPr="00EF4DBF">
              <w:rPr>
                <w:rFonts w:ascii="Sylfaen" w:eastAsia="Times New Roman" w:hAnsi="Sylfaen" w:cs="Times New Roman"/>
                <w:b/>
                <w:i/>
                <w:lang w:val="ka-GE"/>
              </w:rPr>
              <w:t>კურსის გავლის შემდეგ სტუდენტმა:</w:t>
            </w:r>
          </w:p>
          <w:p w14:paraId="38015267" w14:textId="307290F3" w:rsidR="00EE0709" w:rsidRPr="00EF4DBF" w:rsidRDefault="00EE0709" w:rsidP="00EE0709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EF4DBF">
              <w:rPr>
                <w:rFonts w:ascii="Sylfaen" w:eastAsia="Times New Roman" w:hAnsi="Sylfaen" w:cs="Times New Roman"/>
                <w:i/>
                <w:lang w:val="ka-GE"/>
              </w:rPr>
              <w:t xml:space="preserve">1. </w:t>
            </w:r>
            <w:r w:rsidR="00D62062" w:rsidRPr="00EF4DBF">
              <w:rPr>
                <w:rFonts w:ascii="Sylfaen" w:eastAsia="Times New Roman" w:hAnsi="Sylfaen" w:cs="Times New Roman"/>
                <w:i/>
                <w:lang w:val="ka-GE"/>
              </w:rPr>
              <w:t xml:space="preserve"> </w:t>
            </w:r>
            <w:r w:rsidR="004E02CC" w:rsidRPr="00EF4DBF">
              <w:rPr>
                <w:rFonts w:ascii="Sylfaen" w:eastAsia="Times New Roman" w:hAnsi="Sylfaen" w:cs="Times New Roman"/>
                <w:i/>
                <w:lang w:val="ka-GE"/>
              </w:rPr>
              <w:t xml:space="preserve"> </w:t>
            </w:r>
            <w:r w:rsidR="004E02CC" w:rsidRPr="00EF4DBF">
              <w:rPr>
                <w:rFonts w:ascii="Sylfaen" w:hAnsi="Sylfaen"/>
                <w:i/>
                <w:lang w:val="ka-GE"/>
              </w:rPr>
              <w:t>იცის , ქირურგიული დაავადებების კლასიფიკაცია</w:t>
            </w:r>
          </w:p>
          <w:p w14:paraId="362F92FE" w14:textId="5C13DD25" w:rsidR="00D62062" w:rsidRPr="00EF4DBF" w:rsidRDefault="00D62062" w:rsidP="00EE0709">
            <w:pPr>
              <w:spacing w:after="0" w:line="240" w:lineRule="auto"/>
              <w:rPr>
                <w:rFonts w:ascii="Sylfaen" w:eastAsia="Times New Roman" w:hAnsi="Sylfaen" w:cs="Times New Roman"/>
                <w:i/>
                <w:lang w:val="ka-GE"/>
              </w:rPr>
            </w:pPr>
            <w:r w:rsidRPr="00EF4DBF">
              <w:rPr>
                <w:rFonts w:ascii="Sylfaen" w:hAnsi="Sylfaen"/>
                <w:i/>
                <w:lang w:val="ka-GE"/>
              </w:rPr>
              <w:t xml:space="preserve">2. იცის ქირურგიული დაავადებების </w:t>
            </w:r>
            <w:r w:rsidRPr="00EF4DBF">
              <w:rPr>
                <w:rFonts w:ascii="Sylfaen" w:hAnsi="Sylfaen" w:cs="Sylfaen"/>
                <w:i/>
                <w:iCs/>
                <w:lang w:val="ka-GE"/>
              </w:rPr>
              <w:t>ეტიოპათოგენეზის, დიაგნოსტიკის, კლინიკის, მკურნალობისა და პრევენციის საკითხები;</w:t>
            </w:r>
          </w:p>
          <w:p w14:paraId="25C305B2" w14:textId="442F9CDC" w:rsidR="00EE0709" w:rsidRPr="00EF4DBF" w:rsidRDefault="00EE0709" w:rsidP="00EE0709">
            <w:pPr>
              <w:spacing w:after="0" w:line="240" w:lineRule="auto"/>
              <w:rPr>
                <w:rFonts w:ascii="Sylfaen" w:eastAsia="Times New Roman" w:hAnsi="Sylfaen" w:cs="Times New Roman"/>
                <w:i/>
                <w:lang w:val="ka-GE"/>
              </w:rPr>
            </w:pPr>
            <w:r w:rsidRPr="00EF4DBF">
              <w:rPr>
                <w:rFonts w:ascii="Sylfaen" w:eastAsia="Times New Roman" w:hAnsi="Sylfaen" w:cs="Times New Roman"/>
                <w:i/>
                <w:lang w:val="ka-GE"/>
              </w:rPr>
              <w:t xml:space="preserve">2. </w:t>
            </w:r>
            <w:r w:rsidR="004E02CC" w:rsidRPr="00EF4DBF">
              <w:rPr>
                <w:rFonts w:ascii="Sylfaen" w:eastAsia="Times New Roman" w:hAnsi="Sylfaen" w:cs="Times New Roman"/>
                <w:i/>
                <w:lang w:val="ka-GE"/>
              </w:rPr>
              <w:t>იცნობს ქირურგიული პაციენტის მარ</w:t>
            </w:r>
            <w:r w:rsidR="00D62062" w:rsidRPr="00EF4DBF">
              <w:rPr>
                <w:rFonts w:ascii="Sylfaen" w:eastAsia="Times New Roman" w:hAnsi="Sylfaen" w:cs="Times New Roman"/>
                <w:i/>
                <w:lang w:val="ka-GE"/>
              </w:rPr>
              <w:t xml:space="preserve">თვის და მკურნალობის პრინციპებს </w:t>
            </w:r>
            <w:r w:rsidR="004E02CC" w:rsidRPr="00EF4DBF">
              <w:rPr>
                <w:rFonts w:ascii="Sylfaen" w:eastAsia="Times New Roman" w:hAnsi="Sylfaen" w:cs="Times New Roman"/>
                <w:i/>
                <w:lang w:val="ka-GE"/>
              </w:rPr>
              <w:t>.</w:t>
            </w:r>
          </w:p>
          <w:p w14:paraId="45BE540E" w14:textId="6F4A3A5C" w:rsidR="00EE0709" w:rsidRPr="00EF4DBF" w:rsidRDefault="00EE0709" w:rsidP="00EE0709">
            <w:pPr>
              <w:spacing w:after="0" w:line="240" w:lineRule="auto"/>
              <w:rPr>
                <w:rFonts w:ascii="Sylfaen" w:eastAsia="Times New Roman" w:hAnsi="Sylfaen" w:cs="Times New Roman"/>
                <w:i/>
                <w:lang w:val="ka-GE"/>
              </w:rPr>
            </w:pPr>
            <w:r w:rsidRPr="00EF4DBF">
              <w:rPr>
                <w:rFonts w:ascii="Sylfaen" w:eastAsia="Times New Roman" w:hAnsi="Sylfaen" w:cs="Times New Roman"/>
                <w:i/>
                <w:lang w:val="ka-GE"/>
              </w:rPr>
              <w:t xml:space="preserve">3. </w:t>
            </w:r>
            <w:r w:rsidR="003F736B" w:rsidRPr="00EF4DBF">
              <w:rPr>
                <w:rFonts w:ascii="Sylfaen" w:eastAsia="Times New Roman" w:hAnsi="Sylfaen" w:cs="Times New Roman"/>
                <w:i/>
                <w:lang w:val="ka-GE"/>
              </w:rPr>
              <w:t>იცის,</w:t>
            </w:r>
            <w:r w:rsidRPr="00EF4DBF">
              <w:rPr>
                <w:rFonts w:ascii="Sylfaen" w:eastAsia="Times New Roman" w:hAnsi="Sylfaen" w:cs="Times New Roman"/>
                <w:i/>
                <w:lang w:val="ka-GE"/>
              </w:rPr>
              <w:t xml:space="preserve"> დიფერენციალური დიაგნოზის არსი</w:t>
            </w:r>
            <w:r w:rsidR="00D62062" w:rsidRPr="00EF4DBF">
              <w:rPr>
                <w:rFonts w:ascii="Sylfaen" w:eastAsia="Times New Roman" w:hAnsi="Sylfaen" w:cs="Times New Roman"/>
                <w:i/>
                <w:lang w:val="ka-GE"/>
              </w:rPr>
              <w:t>.</w:t>
            </w:r>
          </w:p>
          <w:p w14:paraId="31AB877C" w14:textId="77777777" w:rsidR="003F736B" w:rsidRPr="00EF4DBF" w:rsidRDefault="00EE0709" w:rsidP="003F736B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EF4DBF">
              <w:rPr>
                <w:rFonts w:ascii="Sylfaen" w:eastAsia="Times New Roman" w:hAnsi="Sylfaen" w:cs="Times New Roman"/>
                <w:i/>
                <w:lang w:val="ka-GE"/>
              </w:rPr>
              <w:t xml:space="preserve">4. </w:t>
            </w:r>
            <w:r w:rsidR="003F736B" w:rsidRPr="00EF4DBF">
              <w:rPr>
                <w:rFonts w:ascii="Sylfaen" w:eastAsia="Times New Roman" w:hAnsi="Sylfaen" w:cs="Times New Roman"/>
                <w:i/>
                <w:lang w:val="ka-GE"/>
              </w:rPr>
              <w:t xml:space="preserve">იცის, </w:t>
            </w:r>
            <w:r w:rsidR="003F736B" w:rsidRPr="00EF4DBF">
              <w:rPr>
                <w:rFonts w:ascii="Sylfaen" w:hAnsi="Sylfaen"/>
                <w:i/>
                <w:lang w:val="ka-GE"/>
              </w:rPr>
              <w:t>ქირურგიული  კლინიკის    მუშაობის   სპეციფიკა.</w:t>
            </w:r>
          </w:p>
          <w:p w14:paraId="3DA7F30A" w14:textId="510F1CF4" w:rsidR="00EE0709" w:rsidRDefault="00EE0709" w:rsidP="00EE0709">
            <w:pPr>
              <w:spacing w:after="0" w:line="240" w:lineRule="auto"/>
              <w:rPr>
                <w:rFonts w:ascii="Sylfaen" w:eastAsia="Times New Roman" w:hAnsi="Sylfaen" w:cs="Times New Roman"/>
                <w:b/>
                <w:i/>
                <w:lang w:val="ka-GE"/>
              </w:rPr>
            </w:pPr>
            <w:r w:rsidRPr="004E02CC">
              <w:rPr>
                <w:rFonts w:ascii="Sylfaen" w:eastAsia="Times New Roman" w:hAnsi="Sylfaen" w:cs="Times New Roman"/>
                <w:b/>
                <w:i/>
                <w:lang w:val="ka-GE"/>
              </w:rPr>
              <w:t>უნარები</w:t>
            </w:r>
          </w:p>
          <w:p w14:paraId="5D011239" w14:textId="0D24F42B" w:rsidR="00D62062" w:rsidRPr="00EF4DBF" w:rsidRDefault="00D62062" w:rsidP="00EE0709">
            <w:pPr>
              <w:spacing w:after="0" w:line="240" w:lineRule="auto"/>
              <w:rPr>
                <w:rFonts w:ascii="Sylfaen" w:eastAsia="Times New Roman" w:hAnsi="Sylfaen" w:cs="Times New Roman"/>
                <w:b/>
                <w:i/>
                <w:lang w:val="ka-GE"/>
              </w:rPr>
            </w:pPr>
            <w:r w:rsidRPr="00EF4DBF">
              <w:rPr>
                <w:rFonts w:ascii="Sylfaen" w:eastAsia="Times New Roman" w:hAnsi="Sylfaen" w:cs="Times New Roman"/>
                <w:b/>
                <w:i/>
                <w:lang w:val="ka-GE"/>
              </w:rPr>
              <w:t>კურსის გავლის შემდეგ სტუდენტი:</w:t>
            </w:r>
          </w:p>
          <w:p w14:paraId="6F23ADCE" w14:textId="71063A98" w:rsidR="00EE0709" w:rsidRPr="00EE0709" w:rsidRDefault="005F2919" w:rsidP="00EE0709">
            <w:pPr>
              <w:spacing w:after="0" w:line="240" w:lineRule="auto"/>
              <w:rPr>
                <w:rFonts w:ascii="Sylfaen" w:eastAsia="Times New Roman" w:hAnsi="Sylfaen" w:cs="Times New Roman"/>
                <w:i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lang w:val="ka-GE"/>
              </w:rPr>
              <w:t>1</w:t>
            </w:r>
            <w:r w:rsidR="00D62062">
              <w:rPr>
                <w:rFonts w:ascii="Sylfaen" w:eastAsia="Times New Roman" w:hAnsi="Sylfaen" w:cs="Times New Roman"/>
                <w:i/>
                <w:lang w:val="ka-GE"/>
              </w:rPr>
              <w:t xml:space="preserve">. გეგმავს </w:t>
            </w:r>
            <w:r w:rsidR="00E6750D">
              <w:rPr>
                <w:rFonts w:ascii="Sylfaen" w:eastAsia="Times New Roman" w:hAnsi="Sylfaen" w:cs="Times New Roman"/>
                <w:i/>
                <w:lang w:val="ka-GE"/>
              </w:rPr>
              <w:t>ფიზიკური და ინსტრუმენტულ ლაბორატორიულ კვლევებს</w:t>
            </w:r>
            <w:r w:rsidR="00EE0709" w:rsidRPr="00EE0709">
              <w:rPr>
                <w:rFonts w:ascii="Sylfaen" w:eastAsia="Times New Roman" w:hAnsi="Sylfaen" w:cs="Times New Roman"/>
                <w:i/>
                <w:lang w:val="ka-GE"/>
              </w:rPr>
              <w:t>.</w:t>
            </w:r>
          </w:p>
          <w:p w14:paraId="46CFBC9C" w14:textId="77777777" w:rsidR="00EE0709" w:rsidRPr="00EE0709" w:rsidRDefault="005F2919" w:rsidP="00EE0709">
            <w:pPr>
              <w:spacing w:after="0" w:line="240" w:lineRule="auto"/>
              <w:rPr>
                <w:rFonts w:ascii="Sylfaen" w:eastAsia="Times New Roman" w:hAnsi="Sylfaen" w:cs="Times New Roman"/>
                <w:i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lang w:val="ka-GE"/>
              </w:rPr>
              <w:t xml:space="preserve">2. ავსებს  </w:t>
            </w:r>
            <w:r w:rsidR="00EE0709" w:rsidRPr="00EE0709">
              <w:rPr>
                <w:rFonts w:ascii="Sylfaen" w:eastAsia="Times New Roman" w:hAnsi="Sylfaen" w:cs="Times New Roman"/>
                <w:i/>
                <w:lang w:val="ka-GE"/>
              </w:rPr>
              <w:t>სამედიცინო ისტორია</w:t>
            </w:r>
            <w:r w:rsidR="00E6750D">
              <w:rPr>
                <w:rFonts w:ascii="Sylfaen" w:eastAsia="Times New Roman" w:hAnsi="Sylfaen" w:cs="Times New Roman"/>
                <w:i/>
                <w:lang w:val="ka-GE"/>
              </w:rPr>
              <w:t>ს</w:t>
            </w:r>
            <w:r>
              <w:rPr>
                <w:rFonts w:ascii="Sylfaen" w:eastAsia="Times New Roman" w:hAnsi="Sylfaen" w:cs="Times New Roman"/>
                <w:i/>
                <w:lang w:val="ka-GE"/>
              </w:rPr>
              <w:t>.</w:t>
            </w:r>
          </w:p>
          <w:p w14:paraId="2A83816B" w14:textId="77777777" w:rsidR="00EE0709" w:rsidRPr="00EE0709" w:rsidRDefault="005F2919" w:rsidP="00EE0709">
            <w:pPr>
              <w:spacing w:after="0" w:line="240" w:lineRule="auto"/>
              <w:rPr>
                <w:rFonts w:ascii="Sylfaen" w:eastAsia="Times New Roman" w:hAnsi="Sylfaen" w:cs="Times New Roman"/>
                <w:i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lang w:val="ka-GE"/>
              </w:rPr>
              <w:t>3</w:t>
            </w:r>
            <w:r w:rsidR="00E6750D">
              <w:rPr>
                <w:rFonts w:ascii="Sylfaen" w:eastAsia="Times New Roman" w:hAnsi="Sylfaen" w:cs="Times New Roman"/>
                <w:i/>
                <w:lang w:val="ka-GE"/>
              </w:rPr>
              <w:t xml:space="preserve">. </w:t>
            </w:r>
            <w:r w:rsidR="00E6750D" w:rsidRPr="00EE0709">
              <w:rPr>
                <w:rFonts w:ascii="Sylfaen" w:eastAsia="Times New Roman" w:hAnsi="Sylfaen" w:cs="Times New Roman"/>
                <w:i/>
                <w:lang w:val="ka-GE"/>
              </w:rPr>
              <w:t>კონსულტაცია</w:t>
            </w:r>
            <w:r w:rsidR="00E6750D">
              <w:rPr>
                <w:rFonts w:ascii="Sylfaen" w:eastAsia="Times New Roman" w:hAnsi="Sylfaen" w:cs="Times New Roman"/>
                <w:i/>
                <w:lang w:val="ka-GE"/>
              </w:rPr>
              <w:t xml:space="preserve">ს გადის </w:t>
            </w:r>
            <w:r w:rsidR="00E6750D" w:rsidRPr="00EE0709">
              <w:rPr>
                <w:rFonts w:ascii="Sylfaen" w:eastAsia="Times New Roman" w:hAnsi="Sylfaen" w:cs="Times New Roman"/>
                <w:i/>
                <w:lang w:val="ka-GE"/>
              </w:rPr>
              <w:t xml:space="preserve"> პაციენტებთან.</w:t>
            </w:r>
          </w:p>
          <w:p w14:paraId="1208AA0F" w14:textId="77777777" w:rsidR="00EE0709" w:rsidRPr="00EE0709" w:rsidRDefault="005F2919" w:rsidP="00EE0709">
            <w:pPr>
              <w:spacing w:after="0" w:line="240" w:lineRule="auto"/>
              <w:rPr>
                <w:rFonts w:ascii="Sylfaen" w:eastAsia="Times New Roman" w:hAnsi="Sylfaen" w:cs="Times New Roman"/>
                <w:i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lang w:val="ka-GE"/>
              </w:rPr>
              <w:t>4</w:t>
            </w:r>
            <w:r w:rsidR="00EE0709" w:rsidRPr="00EE0709">
              <w:rPr>
                <w:rFonts w:ascii="Sylfaen" w:eastAsia="Times New Roman" w:hAnsi="Sylfaen" w:cs="Times New Roman"/>
                <w:i/>
                <w:lang w:val="ka-GE"/>
              </w:rPr>
              <w:t xml:space="preserve">. </w:t>
            </w:r>
            <w:r>
              <w:rPr>
                <w:rFonts w:ascii="Sylfaen" w:eastAsia="Times New Roman" w:hAnsi="Sylfaen" w:cs="Times New Roman"/>
                <w:i/>
                <w:lang w:val="ka-GE"/>
              </w:rPr>
              <w:t xml:space="preserve">იცავს   </w:t>
            </w:r>
            <w:r w:rsidR="00EE0709" w:rsidRPr="00EE0709">
              <w:rPr>
                <w:rFonts w:ascii="Sylfaen" w:eastAsia="Times New Roman" w:hAnsi="Sylfaen" w:cs="Times New Roman"/>
                <w:i/>
                <w:lang w:val="ka-GE"/>
              </w:rPr>
              <w:t xml:space="preserve">ქირურგიულ </w:t>
            </w:r>
            <w:r>
              <w:rPr>
                <w:rFonts w:ascii="Sylfaen" w:eastAsia="Times New Roman" w:hAnsi="Sylfaen" w:cs="Times New Roman"/>
                <w:i/>
                <w:lang w:val="ka-GE"/>
              </w:rPr>
              <w:t>კაბინეტში  ქცევის წესებებს</w:t>
            </w:r>
            <w:r w:rsidR="00EE0709" w:rsidRPr="00EE0709">
              <w:rPr>
                <w:rFonts w:ascii="Sylfaen" w:eastAsia="Times New Roman" w:hAnsi="Sylfaen" w:cs="Times New Roman"/>
                <w:i/>
                <w:lang w:val="ka-GE"/>
              </w:rPr>
              <w:t>.</w:t>
            </w:r>
          </w:p>
          <w:p w14:paraId="7170C029" w14:textId="77777777" w:rsidR="00EE0709" w:rsidRDefault="005F2919" w:rsidP="00EE0709">
            <w:pPr>
              <w:spacing w:after="0" w:line="240" w:lineRule="auto"/>
              <w:rPr>
                <w:rFonts w:ascii="Sylfaen" w:eastAsia="Times New Roman" w:hAnsi="Sylfaen" w:cs="Times New Roman"/>
                <w:i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lang w:val="ka-GE"/>
              </w:rPr>
              <w:t>5</w:t>
            </w:r>
            <w:r w:rsidR="00EE0709" w:rsidRPr="00EE0709">
              <w:rPr>
                <w:rFonts w:ascii="Sylfaen" w:eastAsia="Times New Roman" w:hAnsi="Sylfaen" w:cs="Times New Roman"/>
                <w:i/>
                <w:lang w:val="ka-GE"/>
              </w:rPr>
              <w:t xml:space="preserve">. </w:t>
            </w:r>
            <w:r w:rsidR="00A52B61">
              <w:rPr>
                <w:rFonts w:ascii="Sylfaen" w:eastAsia="Times New Roman" w:hAnsi="Sylfaen" w:cs="Times New Roman"/>
                <w:i/>
                <w:lang w:val="ka-GE"/>
              </w:rPr>
              <w:t xml:space="preserve">აქვს  </w:t>
            </w:r>
            <w:r>
              <w:rPr>
                <w:rFonts w:ascii="Sylfaen" w:eastAsia="Times New Roman" w:hAnsi="Sylfaen" w:cs="Times New Roman"/>
                <w:i/>
                <w:lang w:val="ka-GE"/>
              </w:rPr>
              <w:t xml:space="preserve"> </w:t>
            </w:r>
            <w:r w:rsidR="00EE0709" w:rsidRPr="00EE0709">
              <w:rPr>
                <w:rFonts w:ascii="Sylfaen" w:eastAsia="Times New Roman" w:hAnsi="Sylfaen" w:cs="Times New Roman"/>
                <w:i/>
                <w:lang w:val="ka-GE"/>
              </w:rPr>
              <w:t>პაციენტებთან კომუნიკაცია;</w:t>
            </w:r>
          </w:p>
          <w:p w14:paraId="0D88E660" w14:textId="77777777" w:rsidR="00E6750D" w:rsidRDefault="00E6750D" w:rsidP="00EE0709">
            <w:pPr>
              <w:spacing w:after="0" w:line="240" w:lineRule="auto"/>
              <w:rPr>
                <w:rFonts w:ascii="Sylfaen" w:eastAsia="Times New Roman" w:hAnsi="Sylfaen" w:cs="Times New Roman"/>
                <w:i/>
                <w:lang w:val="ka-GE"/>
              </w:rPr>
            </w:pPr>
          </w:p>
          <w:p w14:paraId="57FA9F8E" w14:textId="52F613C4" w:rsidR="001B3137" w:rsidRPr="00EF4DBF" w:rsidRDefault="00D62062" w:rsidP="001B3137">
            <w:pPr>
              <w:spacing w:after="0" w:line="240" w:lineRule="auto"/>
              <w:rPr>
                <w:rFonts w:ascii="Sylfaen" w:eastAsia="Times New Roman" w:hAnsi="Sylfaen" w:cs="Times New Roman"/>
                <w:b/>
                <w:i/>
                <w:lang w:val="ka-GE"/>
              </w:rPr>
            </w:pPr>
            <w:r w:rsidRPr="00EF4DBF">
              <w:rPr>
                <w:rFonts w:ascii="Sylfaen" w:eastAsia="Times New Roman" w:hAnsi="Sylfaen" w:cs="Times New Roman"/>
                <w:b/>
                <w:i/>
                <w:lang w:val="ka-GE"/>
              </w:rPr>
              <w:t>პასუხისმგებლობა და ავტონომიურობა</w:t>
            </w:r>
          </w:p>
          <w:p w14:paraId="45611A7F" w14:textId="4299389A" w:rsidR="00D62062" w:rsidRPr="00EF4DBF" w:rsidRDefault="00D62062" w:rsidP="001B3137">
            <w:pPr>
              <w:spacing w:after="0" w:line="240" w:lineRule="auto"/>
              <w:rPr>
                <w:rFonts w:ascii="Sylfaen" w:eastAsia="Times New Roman" w:hAnsi="Sylfaen" w:cs="Times New Roman"/>
                <w:b/>
                <w:i/>
                <w:lang w:val="ka-GE"/>
              </w:rPr>
            </w:pPr>
            <w:r w:rsidRPr="00EF4DBF">
              <w:rPr>
                <w:rFonts w:ascii="Sylfaen" w:eastAsia="Times New Roman" w:hAnsi="Sylfaen" w:cs="Times New Roman"/>
                <w:b/>
                <w:i/>
                <w:lang w:val="ka-GE"/>
              </w:rPr>
              <w:t>კურსის გავლის შემდეგ, სტუდენტი:</w:t>
            </w:r>
          </w:p>
          <w:p w14:paraId="44C7EAA5" w14:textId="77777777" w:rsidR="001B3137" w:rsidRPr="001B3137" w:rsidRDefault="005F2919" w:rsidP="001B3137">
            <w:pPr>
              <w:spacing w:after="0" w:line="240" w:lineRule="auto"/>
              <w:rPr>
                <w:rFonts w:ascii="Sylfaen" w:eastAsia="Times New Roman" w:hAnsi="Sylfaen" w:cs="Times New Roman"/>
                <w:i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lang w:val="ka-GE"/>
              </w:rPr>
              <w:t>1</w:t>
            </w:r>
            <w:r w:rsidR="002A40A2">
              <w:rPr>
                <w:rFonts w:ascii="Sylfaen" w:eastAsia="Times New Roman" w:hAnsi="Sylfaen" w:cs="Times New Roman"/>
                <w:i/>
                <w:lang w:val="ka-GE"/>
              </w:rPr>
              <w:t>. განსაზღვრავს</w:t>
            </w:r>
            <w:r w:rsidR="001B3137" w:rsidRPr="001B3137">
              <w:rPr>
                <w:rFonts w:ascii="Sylfaen" w:eastAsia="Times New Roman" w:hAnsi="Sylfaen" w:cs="Times New Roman"/>
                <w:i/>
                <w:lang w:val="ka-GE"/>
              </w:rPr>
              <w:t xml:space="preserve"> მიღებული ცოდნის მნიშვნელობა</w:t>
            </w:r>
            <w:r w:rsidR="002A40A2">
              <w:rPr>
                <w:rFonts w:ascii="Sylfaen" w:eastAsia="Times New Roman" w:hAnsi="Sylfaen" w:cs="Times New Roman"/>
                <w:i/>
                <w:lang w:val="ka-GE"/>
              </w:rPr>
              <w:t xml:space="preserve">ს </w:t>
            </w:r>
            <w:r w:rsidR="001B3137" w:rsidRPr="001B3137">
              <w:rPr>
                <w:rFonts w:ascii="Sylfaen" w:eastAsia="Times New Roman" w:hAnsi="Sylfaen" w:cs="Times New Roman"/>
                <w:i/>
                <w:lang w:val="ka-GE"/>
              </w:rPr>
              <w:t xml:space="preserve"> მომავალი პროფესიული საქმიანობისთვის.</w:t>
            </w:r>
          </w:p>
          <w:p w14:paraId="44819089" w14:textId="33DAB42D" w:rsidR="001B3137" w:rsidRPr="00EF4DBF" w:rsidRDefault="005F2919" w:rsidP="00D62062">
            <w:pPr>
              <w:spacing w:after="0" w:line="240" w:lineRule="auto"/>
              <w:rPr>
                <w:rFonts w:ascii="Sylfaen" w:eastAsia="Times New Roman" w:hAnsi="Sylfaen" w:cs="Times New Roman"/>
                <w:i/>
                <w:lang w:val="ka-GE"/>
              </w:rPr>
            </w:pPr>
            <w:r w:rsidRPr="00EF4DBF">
              <w:rPr>
                <w:rFonts w:ascii="Sylfaen" w:eastAsia="Times New Roman" w:hAnsi="Sylfaen" w:cs="Times New Roman"/>
                <w:i/>
                <w:lang w:val="ka-GE"/>
              </w:rPr>
              <w:t>2</w:t>
            </w:r>
            <w:r w:rsidR="002A40A2" w:rsidRPr="00EF4DBF">
              <w:rPr>
                <w:rFonts w:ascii="Sylfaen" w:eastAsia="Times New Roman" w:hAnsi="Sylfaen" w:cs="Times New Roman"/>
                <w:i/>
                <w:lang w:val="ka-GE"/>
              </w:rPr>
              <w:t xml:space="preserve">. </w:t>
            </w:r>
            <w:r w:rsidR="00D62062" w:rsidRPr="00EF4DBF">
              <w:rPr>
                <w:rFonts w:ascii="Sylfaen" w:eastAsia="Times New Roman" w:hAnsi="Sylfaen" w:cs="Times New Roman"/>
                <w:i/>
                <w:lang w:val="ka-GE"/>
              </w:rPr>
              <w:t>გეგმავს და მართავს სწავლის პროცესს დამოუკიდებლად</w:t>
            </w:r>
          </w:p>
        </w:tc>
      </w:tr>
      <w:tr w:rsidR="00E46696" w:rsidRPr="00196467" w14:paraId="3E682B26" w14:textId="77777777" w:rsidTr="006708E0">
        <w:trPr>
          <w:trHeight w:val="765"/>
        </w:trPr>
        <w:tc>
          <w:tcPr>
            <w:tcW w:w="2836" w:type="dxa"/>
          </w:tcPr>
          <w:p w14:paraId="4C1EDA8F" w14:textId="3942613D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სწავლების მეთოდები</w:t>
            </w:r>
            <w:r w:rsidR="00196467" w:rsidRPr="00196467">
              <w:rPr>
                <w:rFonts w:ascii="Sylfaen" w:hAnsi="Sylfaen"/>
                <w:b/>
                <w:i/>
                <w:noProof/>
                <w:lang w:val="ka-GE"/>
              </w:rPr>
              <w:t xml:space="preserve"> და ფორმები</w:t>
            </w:r>
          </w:p>
        </w:tc>
        <w:tc>
          <w:tcPr>
            <w:tcW w:w="7938" w:type="dxa"/>
            <w:vAlign w:val="center"/>
          </w:tcPr>
          <w:p w14:paraId="56B37A50" w14:textId="77777777" w:rsidR="00E46696" w:rsidRPr="00196467" w:rsidRDefault="00E46696" w:rsidP="00E46696">
            <w:pPr>
              <w:spacing w:after="0" w:line="240" w:lineRule="auto"/>
              <w:contextualSpacing/>
              <w:jc w:val="both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eastAsia="Times New Roman" w:hAnsi="Sylfaen" w:cs="Times New Roman"/>
                <w:i/>
                <w:lang w:val="ka-GE" w:eastAsia="ru-RU"/>
              </w:rPr>
              <w:softHyphen/>
            </w:r>
            <w:r w:rsidRPr="00196467">
              <w:rPr>
                <w:rFonts w:ascii="Sylfaen" w:hAnsi="Sylfaen" w:cs="Sylfaen"/>
                <w:bCs/>
                <w:i/>
                <w:lang w:val="ka-GE"/>
              </w:rPr>
              <w:t xml:space="preserve">დისკუსია/დებატები, </w:t>
            </w:r>
            <w:r w:rsidRPr="00196467">
              <w:rPr>
                <w:rFonts w:ascii="Sylfaen" w:eastAsia="Times New Roman" w:hAnsi="Sylfaen" w:cs="Sylfaen"/>
                <w:bCs/>
                <w:i/>
                <w:lang w:val="ka-GE"/>
              </w:rPr>
              <w:t>ჯგუფური</w:t>
            </w:r>
            <w:r w:rsidRPr="00196467">
              <w:rPr>
                <w:rFonts w:ascii="Sylfaen" w:eastAsia="Times New Roman" w:hAnsi="Sylfaen"/>
                <w:bCs/>
                <w:i/>
                <w:lang w:val="ka-GE"/>
              </w:rPr>
              <w:t xml:space="preserve"> (collaborative) </w:t>
            </w:r>
            <w:r w:rsidRPr="00196467">
              <w:rPr>
                <w:rFonts w:ascii="Sylfaen" w:eastAsia="Times New Roman" w:hAnsi="Sylfaen" w:cs="Sylfaen"/>
                <w:bCs/>
                <w:i/>
                <w:lang w:val="ka-GE"/>
              </w:rPr>
              <w:t>მუშაობა, პრაქტიკული მეცადინეობები, პრობლემაზე</w:t>
            </w:r>
            <w:r w:rsidR="00224E59" w:rsidRPr="00196467">
              <w:rPr>
                <w:rFonts w:ascii="Sylfaen" w:eastAsia="Times New Roman" w:hAnsi="Sylfaen" w:cs="Sylfaen"/>
                <w:bCs/>
                <w:i/>
              </w:rPr>
              <w:t xml:space="preserve">  </w:t>
            </w:r>
            <w:r w:rsidRPr="00196467">
              <w:rPr>
                <w:rFonts w:ascii="Sylfaen" w:eastAsia="Times New Roman" w:hAnsi="Sylfaen" w:cs="Sylfaen"/>
                <w:bCs/>
                <w:i/>
                <w:lang w:val="ka-GE"/>
              </w:rPr>
              <w:t>დაფუძნებული</w:t>
            </w:r>
            <w:r w:rsidR="00224E59" w:rsidRPr="00196467">
              <w:rPr>
                <w:rFonts w:ascii="Sylfaen" w:eastAsia="Times New Roman" w:hAnsi="Sylfaen" w:cs="Sylfaen"/>
                <w:bCs/>
                <w:i/>
              </w:rPr>
              <w:t xml:space="preserve">  </w:t>
            </w:r>
            <w:r w:rsidRPr="00196467">
              <w:rPr>
                <w:rFonts w:ascii="Sylfaen" w:eastAsia="Times New Roman" w:hAnsi="Sylfaen" w:cs="Sylfaen"/>
                <w:bCs/>
                <w:i/>
                <w:lang w:val="ka-GE"/>
              </w:rPr>
              <w:t>სწავლება</w:t>
            </w:r>
            <w:r w:rsidRPr="00196467">
              <w:rPr>
                <w:rFonts w:ascii="Sylfaen" w:eastAsia="Times New Roman" w:hAnsi="Sylfaen"/>
                <w:bCs/>
                <w:i/>
                <w:lang w:val="ka-GE"/>
              </w:rPr>
              <w:t xml:space="preserve"> (PBL),  </w:t>
            </w:r>
            <w:r w:rsidRPr="00196467">
              <w:rPr>
                <w:rFonts w:ascii="Sylfaen" w:eastAsia="Times New Roman" w:hAnsi="Sylfaen" w:cs="Sylfaen"/>
                <w:bCs/>
                <w:i/>
                <w:lang w:val="ka-GE"/>
              </w:rPr>
              <w:t>შემთხვევის</w:t>
            </w:r>
            <w:r w:rsidR="00224E59" w:rsidRPr="00196467">
              <w:rPr>
                <w:rFonts w:ascii="Sylfaen" w:eastAsia="Times New Roman" w:hAnsi="Sylfaen" w:cs="Sylfaen"/>
                <w:bCs/>
                <w:i/>
              </w:rPr>
              <w:t xml:space="preserve">  </w:t>
            </w:r>
            <w:r w:rsidRPr="00196467">
              <w:rPr>
                <w:rFonts w:ascii="Sylfaen" w:eastAsia="Times New Roman" w:hAnsi="Sylfaen" w:cs="Sylfaen"/>
                <w:bCs/>
                <w:i/>
                <w:lang w:val="ka-GE"/>
              </w:rPr>
              <w:t>ანალიზი</w:t>
            </w:r>
            <w:r w:rsidRPr="00196467">
              <w:rPr>
                <w:rFonts w:ascii="Sylfaen" w:eastAsia="Times New Roman" w:hAnsi="Sylfaen"/>
                <w:bCs/>
                <w:i/>
                <w:lang w:val="ka-GE"/>
              </w:rPr>
              <w:t xml:space="preserve"> (Case study), </w:t>
            </w:r>
            <w:r w:rsidRPr="00196467">
              <w:rPr>
                <w:rFonts w:ascii="Sylfaen" w:eastAsia="Times New Roman" w:hAnsi="Sylfaen" w:cs="Sylfaen"/>
                <w:bCs/>
                <w:i/>
                <w:lang w:val="ka-GE"/>
              </w:rPr>
              <w:t xml:space="preserve"> დემონსტრირების</w:t>
            </w:r>
            <w:r w:rsidR="00224E59" w:rsidRPr="00196467">
              <w:rPr>
                <w:rFonts w:ascii="Sylfaen" w:eastAsia="Times New Roman" w:hAnsi="Sylfaen" w:cs="Sylfaen"/>
                <w:bCs/>
                <w:i/>
              </w:rPr>
              <w:t xml:space="preserve">  </w:t>
            </w:r>
            <w:r w:rsidRPr="00196467">
              <w:rPr>
                <w:rFonts w:ascii="Sylfaen" w:eastAsia="Times New Roman" w:hAnsi="Sylfaen" w:cs="Sylfaen"/>
                <w:bCs/>
                <w:i/>
                <w:lang w:val="ka-GE"/>
              </w:rPr>
              <w:t xml:space="preserve">მეთოდი, </w:t>
            </w:r>
          </w:p>
        </w:tc>
      </w:tr>
    </w:tbl>
    <w:p w14:paraId="3D4C33B6" w14:textId="77777777" w:rsidR="006D37F8" w:rsidRPr="00196467" w:rsidRDefault="006D37F8" w:rsidP="004028F6">
      <w:pPr>
        <w:spacing w:after="0" w:line="240" w:lineRule="auto"/>
        <w:rPr>
          <w:rFonts w:ascii="Sylfaen" w:hAnsi="Sylfaen"/>
          <w:b/>
          <w:i/>
          <w:noProof/>
        </w:rPr>
      </w:pPr>
    </w:p>
    <w:p w14:paraId="2F689DF7" w14:textId="77777777" w:rsidR="006D37F8" w:rsidRPr="00196467" w:rsidRDefault="006D37F8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14:paraId="5B80E632" w14:textId="77777777" w:rsidR="004D5177" w:rsidRPr="00196467" w:rsidRDefault="004D5177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14:paraId="7B0BE15B" w14:textId="77777777" w:rsidR="004D5177" w:rsidRPr="00196467" w:rsidRDefault="004D5177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14:paraId="11D14E0E" w14:textId="77777777" w:rsidR="004D5177" w:rsidRPr="00196467" w:rsidRDefault="004D5177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14:paraId="25AC3B71" w14:textId="77777777" w:rsidR="007351F6" w:rsidRPr="00196467" w:rsidRDefault="007351F6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  <w:r w:rsidRPr="00196467">
        <w:rPr>
          <w:rFonts w:ascii="Sylfaen" w:hAnsi="Sylfaen"/>
          <w:b/>
          <w:i/>
          <w:noProof/>
          <w:lang w:val="ka-GE"/>
        </w:rPr>
        <w:t xml:space="preserve">დანართი </w:t>
      </w:r>
      <w:r w:rsidRPr="00196467">
        <w:rPr>
          <w:rFonts w:ascii="Sylfaen" w:hAnsi="Sylfaen"/>
          <w:b/>
          <w:i/>
          <w:noProof/>
        </w:rPr>
        <w:t>1</w:t>
      </w:r>
    </w:p>
    <w:p w14:paraId="5B71150C" w14:textId="77777777" w:rsidR="00A31086" w:rsidRPr="00196467" w:rsidRDefault="00A31086" w:rsidP="004028F6">
      <w:pPr>
        <w:spacing w:after="0" w:line="240" w:lineRule="auto"/>
        <w:jc w:val="right"/>
        <w:rPr>
          <w:rFonts w:ascii="Sylfaen" w:hAnsi="Sylfaen"/>
          <w:i/>
          <w:noProof/>
        </w:rPr>
      </w:pPr>
    </w:p>
    <w:p w14:paraId="1C4153A4" w14:textId="77777777" w:rsidR="007351F6" w:rsidRPr="00196467" w:rsidRDefault="007351F6" w:rsidP="004028F6">
      <w:pPr>
        <w:spacing w:after="0" w:line="240" w:lineRule="auto"/>
        <w:jc w:val="center"/>
        <w:rPr>
          <w:rFonts w:ascii="Sylfaen" w:hAnsi="Sylfaen"/>
          <w:b/>
          <w:i/>
          <w:noProof/>
        </w:rPr>
      </w:pPr>
      <w:r w:rsidRPr="00196467">
        <w:rPr>
          <w:rFonts w:ascii="Sylfaen" w:hAnsi="Sylfaen"/>
          <w:b/>
          <w:i/>
          <w:noProof/>
          <w:lang w:val="ka-GE"/>
        </w:rPr>
        <w:t>სასწავლო კურსის შინაარსი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0"/>
        <w:gridCol w:w="720"/>
        <w:gridCol w:w="5931"/>
        <w:gridCol w:w="2410"/>
      </w:tblGrid>
      <w:tr w:rsidR="00E46696" w:rsidRPr="00196467" w14:paraId="40EDE2D3" w14:textId="77777777" w:rsidTr="00E46696">
        <w:trPr>
          <w:trHeight w:val="19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1326BBC" w14:textId="77777777" w:rsidR="00E46696" w:rsidRPr="00196467" w:rsidRDefault="00E46696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დღე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65BC4C4" w14:textId="77777777" w:rsidR="00E46696" w:rsidRPr="00196467" w:rsidRDefault="00E46696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სწავლის მეთოდი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19987942" w14:textId="77777777" w:rsidR="00E46696" w:rsidRPr="00196467" w:rsidRDefault="00E46696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საათების რაოდენობა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709B97" w14:textId="77777777" w:rsidR="00E46696" w:rsidRPr="00196467" w:rsidRDefault="00E46696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0DB5B0" w14:textId="77777777" w:rsidR="00E46696" w:rsidRPr="00196467" w:rsidRDefault="00E46696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ლიტერატურა</w:t>
            </w:r>
          </w:p>
          <w:p w14:paraId="690005DD" w14:textId="77777777" w:rsidR="00E46696" w:rsidRPr="00196467" w:rsidRDefault="00E46696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E46696" w:rsidRPr="00196467" w14:paraId="491F2CC1" w14:textId="77777777" w:rsidTr="006F7680">
        <w:trPr>
          <w:trHeight w:val="2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12395F1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</w:rPr>
              <w:t>I</w:t>
            </w:r>
          </w:p>
          <w:p w14:paraId="4D3BF77F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0929EC7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1FCDA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AE18C0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სამედიცინო</w:t>
            </w:r>
            <w:proofErr w:type="spellEnd"/>
            <w:proofErr w:type="gram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ეთიკა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დეონტოლოგია</w:t>
            </w:r>
            <w:proofErr w:type="spellEnd"/>
            <w:r w:rsidRPr="00196467">
              <w:rPr>
                <w:rFonts w:ascii="Sylfaen" w:hAnsi="Sylfaen" w:cs="Sylfaen"/>
                <w:i/>
              </w:rPr>
              <w:t>.</w:t>
            </w:r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სამედიცინო</w:t>
            </w:r>
            <w:proofErr w:type="spellEnd"/>
            <w:proofErr w:type="gram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ეთიკის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ძირითადი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პრინციპები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ქირურგიულ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პრაქტიკაში</w:t>
            </w:r>
            <w:proofErr w:type="spellEnd"/>
            <w:r w:rsidRPr="00196467">
              <w:rPr>
                <w:rFonts w:ascii="Sylfaen" w:hAnsi="Sylfaen" w:cs="Sylfaen"/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F86AA0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1/2/3/4/5/6</w:t>
            </w:r>
          </w:p>
        </w:tc>
      </w:tr>
      <w:tr w:rsidR="00E46696" w:rsidRPr="00196467" w14:paraId="31061C33" w14:textId="77777777" w:rsidTr="006F7680">
        <w:trPr>
          <w:trHeight w:val="53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C04BD88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CE7E6F1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9391E8" w14:textId="77777777" w:rsidR="00E46696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51298E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მცირე</w:t>
            </w:r>
            <w:proofErr w:type="spellEnd"/>
            <w:proofErr w:type="gram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ინვაზიური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ქირურგიის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ზოგადი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საფუძვლები.მცირე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ინვაზიური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ქირურგიის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გამოყენების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არეალი</w:t>
            </w:r>
            <w:proofErr w:type="spellEnd"/>
            <w:r w:rsidR="00E30702" w:rsidRPr="00196467">
              <w:rPr>
                <w:rFonts w:ascii="Sylfaen" w:hAnsi="Sylfaen" w:cs="Sylfaen"/>
                <w:i/>
                <w:lang w:val="ka-GE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B3EFE0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E46696" w:rsidRPr="00196467" w14:paraId="195995D5" w14:textId="77777777" w:rsidTr="00064C14">
        <w:trPr>
          <w:trHeight w:val="53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274905E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</w:rPr>
              <w:t>II</w:t>
            </w:r>
          </w:p>
          <w:p w14:paraId="5CD336B2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DE62E9F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974913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DB4A66" w14:textId="77777777" w:rsidR="00E46696" w:rsidRPr="00196467" w:rsidRDefault="00E46696" w:rsidP="00E46696">
            <w:pPr>
              <w:spacing w:after="0"/>
              <w:rPr>
                <w:rFonts w:ascii="Sylfaen" w:hAnsi="Sylfaen"/>
                <w:i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ფარისებრი</w:t>
            </w:r>
            <w:proofErr w:type="spellEnd"/>
            <w:proofErr w:type="gram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ფარისებრახლო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ჯირკვლები</w:t>
            </w:r>
            <w:proofErr w:type="spellEnd"/>
            <w:r w:rsidRPr="00196467">
              <w:rPr>
                <w:rFonts w:ascii="Sylfaen" w:hAnsi="Sylfaen" w:cs="AcadNusx"/>
                <w:i/>
              </w:rPr>
              <w:t>:</w:t>
            </w:r>
            <w:r w:rsidR="00AC09C5" w:rsidRPr="00196467">
              <w:rPr>
                <w:rFonts w:ascii="Sylfaen" w:hAnsi="Sylfaen" w:cs="AcadNusx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დაავადებები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კლინიკა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დიაგნოსტიკა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მკურნალობა</w:t>
            </w:r>
            <w:proofErr w:type="spellEnd"/>
            <w:r w:rsidRPr="00196467">
              <w:rPr>
                <w:rFonts w:ascii="Sylfaen" w:hAnsi="Sylfaen"/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C2057E" w14:textId="77777777" w:rsidR="00E46696" w:rsidRPr="00196467" w:rsidRDefault="00E46696" w:rsidP="00E46696">
            <w:pPr>
              <w:spacing w:after="0"/>
              <w:jc w:val="both"/>
              <w:rPr>
                <w:rFonts w:ascii="Sylfaen" w:hAnsi="Sylfaen" w:cs="Sylfaen"/>
                <w:bCs/>
                <w:i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1/2/3/4/5/6</w:t>
            </w:r>
          </w:p>
        </w:tc>
      </w:tr>
      <w:tr w:rsidR="00E46696" w:rsidRPr="00196467" w14:paraId="14B53ED4" w14:textId="77777777" w:rsidTr="00064C14">
        <w:trPr>
          <w:trHeight w:val="53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CD5C4CD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FEBBDB2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D92B9C" w14:textId="77777777" w:rsidR="00E46696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6AC043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ფარისებრი</w:t>
            </w:r>
            <w:proofErr w:type="spellEnd"/>
            <w:proofErr w:type="gram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ფარისებრახლო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ჯირკვლები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გამოკვლევის</w:t>
            </w:r>
            <w:proofErr w:type="spellEnd"/>
            <w:proofErr w:type="gram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მეთოდები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ანთებითი</w:t>
            </w:r>
            <w:proofErr w:type="spellEnd"/>
            <w:proofErr w:type="gram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დაავადებები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თირეოტოქსიკოზი</w:t>
            </w:r>
            <w:proofErr w:type="spellEnd"/>
            <w:proofErr w:type="gram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აუტოიმუნური</w:t>
            </w:r>
            <w:proofErr w:type="spellEnd"/>
            <w:proofErr w:type="gram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თირეოიდიტი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ფარისებრიჯირკვლისსიმსივნეები</w:t>
            </w:r>
            <w:proofErr w:type="spellEnd"/>
            <w:proofErr w:type="gramEnd"/>
            <w:r w:rsidRPr="00196467">
              <w:rPr>
                <w:rFonts w:ascii="Sylfaen" w:hAnsi="Sylfaen" w:cs="Sylfaen"/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5E93D8" w14:textId="77777777" w:rsidR="00E46696" w:rsidRPr="00196467" w:rsidRDefault="00E46696" w:rsidP="00E46696">
            <w:pPr>
              <w:spacing w:after="0"/>
              <w:jc w:val="both"/>
              <w:rPr>
                <w:rFonts w:ascii="Sylfaen" w:hAnsi="Sylfaen" w:cs="Sylfaen"/>
                <w:bCs/>
                <w:i/>
              </w:rPr>
            </w:pPr>
          </w:p>
          <w:p w14:paraId="345AA694" w14:textId="77777777" w:rsidR="00E46696" w:rsidRPr="00196467" w:rsidRDefault="00E46696" w:rsidP="00E46696">
            <w:pPr>
              <w:spacing w:after="0"/>
              <w:jc w:val="both"/>
              <w:rPr>
                <w:rFonts w:ascii="Sylfaen" w:hAnsi="Sylfaen" w:cs="Sylfaen"/>
                <w:bCs/>
                <w:i/>
              </w:rPr>
            </w:pPr>
          </w:p>
        </w:tc>
      </w:tr>
      <w:tr w:rsidR="00E46696" w:rsidRPr="00196467" w14:paraId="5BF9256D" w14:textId="77777777" w:rsidTr="00064C14">
        <w:trPr>
          <w:trHeight w:val="5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38144D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196467">
              <w:rPr>
                <w:rFonts w:ascii="Sylfaen" w:hAnsi="Sylfaen"/>
                <w:b/>
                <w:i/>
                <w:noProof/>
              </w:rPr>
              <w:t>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A6F73CF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BAC1FC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B0CF11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ძუძუსდაავადებები</w:t>
            </w:r>
            <w:proofErr w:type="spellEnd"/>
            <w:proofErr w:type="gramEnd"/>
            <w:r w:rsidRPr="00196467">
              <w:rPr>
                <w:rFonts w:ascii="Sylfaen" w:hAnsi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კლინიკა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დიაგნოსტიკა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მკურნალობა</w:t>
            </w:r>
            <w:r w:rsidRPr="00196467">
              <w:rPr>
                <w:rFonts w:ascii="Sylfaen" w:hAnsi="Sylfaen"/>
                <w:i/>
              </w:rPr>
              <w:t>.</w:t>
            </w:r>
            <w:r w:rsidRPr="00196467">
              <w:rPr>
                <w:rFonts w:ascii="Sylfaen" w:hAnsi="Sylfaen" w:cs="Sylfaen"/>
                <w:i/>
              </w:rPr>
              <w:t>გამოკვლევის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მეთოდები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;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განვითარების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მანკები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არასპეციფიკური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სპეციფიკური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ანთებითი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დაავადებები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სარძევე</w:t>
            </w:r>
            <w:proofErr w:type="spellEnd"/>
            <w:proofErr w:type="gram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ჯირკვლის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="00AC09C5" w:rsidRPr="00196467">
              <w:rPr>
                <w:rFonts w:ascii="Sylfaen" w:hAnsi="Sylfaen" w:cs="Sylfaen"/>
                <w:i/>
              </w:rPr>
              <w:t>დისჰორმონალ</w:t>
            </w:r>
            <w:r w:rsidRPr="00196467">
              <w:rPr>
                <w:rFonts w:ascii="Sylfaen" w:hAnsi="Sylfaen" w:cs="Sylfaen"/>
                <w:i/>
              </w:rPr>
              <w:t>ური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ჰიპერპლაზია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ძუძუს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სიმსივნეები</w:t>
            </w:r>
            <w:proofErr w:type="spellEnd"/>
            <w:proofErr w:type="gramEnd"/>
            <w:r w:rsidRPr="00196467">
              <w:rPr>
                <w:rFonts w:ascii="Sylfaen" w:hAnsi="Sylfaen" w:cs="Sylfaen"/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0495F1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1/2/3/4/5/6</w:t>
            </w:r>
          </w:p>
        </w:tc>
      </w:tr>
      <w:tr w:rsidR="00E46696" w:rsidRPr="00196467" w14:paraId="2844CD64" w14:textId="77777777" w:rsidTr="00064C14">
        <w:trPr>
          <w:trHeight w:val="55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01DAF80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DE2805E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6358D6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3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53E4EA" w14:textId="77777777" w:rsidR="00E46696" w:rsidRPr="00196467" w:rsidRDefault="00E46696" w:rsidP="00E46696">
            <w:pPr>
              <w:spacing w:after="0"/>
              <w:rPr>
                <w:rFonts w:ascii="Sylfaen" w:hAnsi="Sylfaen"/>
                <w:i/>
              </w:rPr>
            </w:pPr>
            <w:r w:rsidRPr="00196467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1A287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E46696" w:rsidRPr="00196467" w14:paraId="14DF4DA1" w14:textId="77777777" w:rsidTr="00064C14">
        <w:trPr>
          <w:trHeight w:val="5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2883F94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196467">
              <w:rPr>
                <w:rFonts w:ascii="Sylfaen" w:hAnsi="Sylfaen"/>
                <w:b/>
                <w:i/>
                <w:noProof/>
              </w:rPr>
              <w:t>IV</w:t>
            </w:r>
          </w:p>
          <w:p w14:paraId="6FFC1131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42C6B87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25F515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37F4B4" w14:textId="77777777" w:rsidR="00E46696" w:rsidRPr="00196467" w:rsidRDefault="00E46696" w:rsidP="00E46696">
            <w:pPr>
              <w:spacing w:after="0"/>
              <w:rPr>
                <w:rFonts w:ascii="Sylfaen" w:hAnsi="Sylfaen"/>
                <w:i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სასუნთქი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სისტემა</w:t>
            </w:r>
            <w:proofErr w:type="spellEnd"/>
            <w:proofErr w:type="gram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ფილტვისა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</w:t>
            </w:r>
            <w:proofErr w:type="spellEnd"/>
            <w:proofErr w:type="gram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პლევრის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დაავადებები</w:t>
            </w:r>
            <w:proofErr w:type="spellEnd"/>
            <w:r w:rsidRPr="00196467">
              <w:rPr>
                <w:rFonts w:ascii="Sylfaen" w:hAnsi="Sylfaen"/>
                <w:i/>
              </w:rPr>
              <w:t>.</w:t>
            </w:r>
          </w:p>
          <w:p w14:paraId="5BB38192" w14:textId="77777777" w:rsidR="00E46696" w:rsidRPr="00196467" w:rsidRDefault="00E46696" w:rsidP="00E46696">
            <w:pPr>
              <w:spacing w:after="0"/>
              <w:rPr>
                <w:rFonts w:ascii="Sylfaen" w:hAnsi="Sylfaen"/>
                <w:i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სასუნთქი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სისტემის</w:t>
            </w:r>
            <w:proofErr w:type="spellEnd"/>
            <w:proofErr w:type="gramEnd"/>
            <w:r w:rsidR="00AC09C5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გამოკვლევის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მეთოდები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;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განვითარების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მანკები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ფილტვებისა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</w:t>
            </w:r>
            <w:proofErr w:type="spellEnd"/>
            <w:proofErr w:type="gramEnd"/>
            <w:r w:rsidR="00AC09C5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პლევრის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სპეციფიკური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ანთებითი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დაავადებები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პლევრი</w:t>
            </w:r>
            <w:proofErr w:type="spellEnd"/>
            <w:proofErr w:type="gram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სემპიემა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ფილტვისა</w:t>
            </w:r>
            <w:proofErr w:type="spellEnd"/>
            <w:proofErr w:type="gram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პლევრის</w:t>
            </w:r>
            <w:proofErr w:type="spellEnd"/>
            <w:r w:rsidR="00AC09C5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სიმსივნეები</w:t>
            </w:r>
            <w:proofErr w:type="spellEnd"/>
            <w:r w:rsidRPr="00196467">
              <w:rPr>
                <w:rFonts w:ascii="Sylfaen" w:hAnsi="Sylfaen"/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E9256" w14:textId="77777777" w:rsidR="00E46696" w:rsidRPr="00196467" w:rsidRDefault="00E46696" w:rsidP="00E46696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</w:p>
          <w:p w14:paraId="62C0ADFA" w14:textId="77777777" w:rsidR="00E46696" w:rsidRPr="00196467" w:rsidRDefault="00E46696" w:rsidP="00E46696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1/2/3/4/5/6</w:t>
            </w:r>
          </w:p>
        </w:tc>
      </w:tr>
      <w:tr w:rsidR="00E46696" w:rsidRPr="00196467" w14:paraId="10FDFA5D" w14:textId="77777777" w:rsidTr="00064C14">
        <w:trPr>
          <w:trHeight w:val="55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5B1CBFD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0EB9316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76753C" w14:textId="77777777" w:rsidR="00E46696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7C21CA" w14:textId="77777777" w:rsidR="00E46696" w:rsidRPr="00196467" w:rsidRDefault="00E46696" w:rsidP="00E46696">
            <w:pPr>
              <w:spacing w:after="0"/>
              <w:rPr>
                <w:rFonts w:ascii="Sylfaen" w:hAnsi="Sylfaen" w:cs="Sylfaen"/>
                <w:i/>
              </w:rPr>
            </w:pPr>
            <w:r w:rsidRPr="00196467">
              <w:rPr>
                <w:rFonts w:ascii="Sylfaen" w:hAnsi="Sylfaen"/>
                <w:i/>
                <w:lang w:val="ka-GE"/>
              </w:rPr>
              <w:t xml:space="preserve">ანგიოლოგია: აორტა და პერიფერიული არტერიები. გამოკვლევის სპეციალური მეთოდები. ძირითადი არტერიული პათოლოგიები. </w:t>
            </w:r>
          </w:p>
          <w:p w14:paraId="0C29158F" w14:textId="77777777" w:rsidR="00E46696" w:rsidRPr="00196467" w:rsidRDefault="00E46696" w:rsidP="00E46696">
            <w:pPr>
              <w:spacing w:after="0"/>
              <w:rPr>
                <w:rFonts w:ascii="Sylfaen" w:hAnsi="Sylfaen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2CB3E4" w14:textId="77777777" w:rsidR="00E46696" w:rsidRPr="00196467" w:rsidRDefault="00E46696" w:rsidP="00E46696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E46696" w:rsidRPr="00196467" w14:paraId="50148D7B" w14:textId="77777777" w:rsidTr="00064C14">
        <w:trPr>
          <w:trHeight w:val="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A7A6EAA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 xml:space="preserve">V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5F46864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55AF40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310BCF" w14:textId="77777777" w:rsidR="00E46696" w:rsidRPr="00196467" w:rsidRDefault="00E46696" w:rsidP="00E46696">
            <w:pPr>
              <w:spacing w:after="0"/>
              <w:rPr>
                <w:rFonts w:ascii="Sylfaen" w:hAnsi="Sylfaen" w:cs="Sylfaen"/>
                <w:i/>
                <w:lang w:val="ka-GE"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არტერიების</w:t>
            </w:r>
            <w:proofErr w:type="spellEnd"/>
            <w:r w:rsidR="00072111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განვითარების</w:t>
            </w:r>
            <w:proofErr w:type="spellEnd"/>
            <w:proofErr w:type="gramEnd"/>
            <w:r w:rsidR="00072111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მანკები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, </w:t>
            </w:r>
            <w:r w:rsidR="00072111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ტრავმები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ანევრიზმები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თრომბოზი</w:t>
            </w:r>
            <w:proofErr w:type="spellEnd"/>
            <w:r w:rsidR="00072111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</w:t>
            </w:r>
            <w:proofErr w:type="spellEnd"/>
            <w:proofErr w:type="gramEnd"/>
            <w:r w:rsidR="00072111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ემბოლია</w:t>
            </w:r>
            <w:proofErr w:type="spellEnd"/>
            <w:r w:rsidRPr="00196467">
              <w:rPr>
                <w:rFonts w:ascii="Sylfaen" w:hAnsi="Sylfaen" w:cs="Sylfaen"/>
                <w:i/>
              </w:rPr>
              <w:t>.</w:t>
            </w:r>
          </w:p>
          <w:p w14:paraId="0A9ECAB6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ოკლუზიური</w:t>
            </w:r>
            <w:proofErr w:type="spellEnd"/>
            <w:r w:rsidR="00072111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დაზიანებები</w:t>
            </w:r>
            <w:proofErr w:type="spellEnd"/>
            <w:proofErr w:type="gramEnd"/>
            <w:r w:rsidRPr="00196467">
              <w:rPr>
                <w:rFonts w:ascii="Sylfaen" w:hAnsi="Sylfaen" w:cs="Sylfaen"/>
                <w:i/>
              </w:rPr>
              <w:t xml:space="preserve">: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მაობლიტირებელი</w:t>
            </w:r>
            <w:proofErr w:type="spellEnd"/>
            <w:r w:rsidR="00072111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არტერიიტი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ბრუგერის</w:t>
            </w:r>
            <w:proofErr w:type="spellEnd"/>
            <w:r w:rsidR="00072111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დაავადება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მაობლიტირებელი</w:t>
            </w:r>
            <w:proofErr w:type="spellEnd"/>
            <w:r w:rsidR="00072111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ათეროსკლეროზი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, 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დიაბეტური</w:t>
            </w:r>
            <w:proofErr w:type="spellEnd"/>
            <w:r w:rsidR="00072111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ანგიოპათია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ლერიშს</w:t>
            </w:r>
            <w:proofErr w:type="spellEnd"/>
            <w:r w:rsidR="00072111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სინდრომი</w:t>
            </w:r>
            <w:proofErr w:type="spellEnd"/>
            <w:r w:rsidRPr="00196467">
              <w:rPr>
                <w:rFonts w:ascii="Sylfaen" w:hAnsi="Sylfaen" w:cs="Sylfaen"/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D358AD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1/2/3/4/5/6</w:t>
            </w:r>
          </w:p>
          <w:p w14:paraId="2EFD8CF0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E46696" w:rsidRPr="00196467" w14:paraId="2CB2A068" w14:textId="77777777" w:rsidTr="00064C14">
        <w:trPr>
          <w:trHeight w:val="7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F848DA9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B3B6E66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072F60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3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B13411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196467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</w:t>
            </w:r>
          </w:p>
          <w:p w14:paraId="012740E1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14:paraId="59F09CE7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C0275A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E46696" w:rsidRPr="00196467" w14:paraId="56D3DD4B" w14:textId="77777777" w:rsidTr="00064C14">
        <w:trPr>
          <w:trHeight w:val="71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C0813C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32AB145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DF48B6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F51AC6" w14:textId="77777777" w:rsidR="00E46696" w:rsidRPr="00196467" w:rsidRDefault="00E46696" w:rsidP="00E46696">
            <w:pPr>
              <w:spacing w:after="0"/>
              <w:rPr>
                <w:rFonts w:ascii="Sylfaen" w:hAnsi="Sylfaen"/>
                <w:i/>
                <w:lang w:val="ka-GE"/>
              </w:rPr>
            </w:pPr>
            <w:proofErr w:type="spellStart"/>
            <w:proofErr w:type="gramStart"/>
            <w:r w:rsidRPr="00196467">
              <w:rPr>
                <w:rFonts w:ascii="Sylfaen" w:hAnsi="Sylfaen"/>
                <w:i/>
              </w:rPr>
              <w:t>ანგიოლოგია</w:t>
            </w:r>
            <w:proofErr w:type="spellEnd"/>
            <w:proofErr w:type="gramEnd"/>
            <w:r w:rsidRPr="00196467">
              <w:rPr>
                <w:rFonts w:ascii="Sylfaen" w:hAnsi="Sylfaen"/>
                <w:i/>
              </w:rPr>
              <w:t xml:space="preserve">: </w:t>
            </w:r>
            <w:proofErr w:type="spellStart"/>
            <w:r w:rsidRPr="00196467">
              <w:rPr>
                <w:rFonts w:ascii="Sylfaen" w:hAnsi="Sylfaen"/>
                <w:i/>
              </w:rPr>
              <w:t>ფლებოლოგია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 - </w:t>
            </w:r>
            <w:proofErr w:type="spellStart"/>
            <w:r w:rsidRPr="00196467">
              <w:rPr>
                <w:rFonts w:ascii="Sylfaen" w:hAnsi="Sylfaen"/>
                <w:i/>
              </w:rPr>
              <w:t>ვენური</w:t>
            </w:r>
            <w:proofErr w:type="spellEnd"/>
            <w:r w:rsidR="00072111" w:rsidRPr="00196467">
              <w:rPr>
                <w:rFonts w:ascii="Sylfaen" w:hAnsi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სისტემის</w:t>
            </w:r>
            <w:proofErr w:type="spellEnd"/>
            <w:r w:rsidR="00212AF0" w:rsidRPr="00196467">
              <w:rPr>
                <w:rFonts w:ascii="Sylfaen" w:hAnsi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პათოლოგია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. </w:t>
            </w:r>
            <w:proofErr w:type="spellStart"/>
            <w:r w:rsidRPr="00196467">
              <w:rPr>
                <w:rFonts w:ascii="Sylfaen" w:hAnsi="Sylfaen"/>
                <w:i/>
              </w:rPr>
              <w:t>ლიმფოლოგია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1118AA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1/2/3/4/5/6</w:t>
            </w:r>
          </w:p>
          <w:p w14:paraId="6BEBF99D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E46696" w:rsidRPr="00196467" w14:paraId="111EE9F2" w14:textId="77777777" w:rsidTr="00064C14">
        <w:trPr>
          <w:trHeight w:val="7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DD5765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E6E8CAA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1740D4" w14:textId="77777777" w:rsidR="00E46696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  <w:p w14:paraId="011EF497" w14:textId="77777777" w:rsidR="00E30702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1B99E3CE" w14:textId="77777777" w:rsidR="00E30702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79C509FC" w14:textId="77777777" w:rsidR="00E30702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171CFE13" w14:textId="77777777" w:rsidR="00E30702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4E4BE1F6" w14:textId="77777777" w:rsidR="00E30702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50288A02" w14:textId="77777777" w:rsidR="00E30702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3E43614B" w14:textId="77777777" w:rsidR="00E30702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39F849AC" w14:textId="77777777" w:rsidR="00E30702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052F13A5" w14:textId="77777777" w:rsidR="00E30702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7A115158" w14:textId="77777777" w:rsidR="00E30702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6A83D9" w14:textId="77777777" w:rsidR="00E46696" w:rsidRPr="00196467" w:rsidRDefault="00E46696" w:rsidP="00E46696">
            <w:pPr>
              <w:spacing w:after="0"/>
              <w:rPr>
                <w:rFonts w:ascii="Sylfaen" w:hAnsi="Sylfaen" w:cs="Sylfaen"/>
                <w:i/>
              </w:rPr>
            </w:pPr>
            <w:r w:rsidRPr="00196467">
              <w:rPr>
                <w:rFonts w:ascii="Sylfaen" w:hAnsi="Sylfaen" w:cs="Sylfaen"/>
                <w:i/>
                <w:lang w:val="ka-GE"/>
              </w:rPr>
              <w:t xml:space="preserve">ვენური სისტემის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გამოკვლევის</w:t>
            </w:r>
            <w:proofErr w:type="spellEnd"/>
            <w:r w:rsidR="00212AF0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სპეციალური</w:t>
            </w:r>
            <w:proofErr w:type="spellEnd"/>
            <w:r w:rsidR="00212AF0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მეთოდები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თანდყოლილი</w:t>
            </w:r>
            <w:proofErr w:type="spellEnd"/>
            <w:r w:rsidR="00212AF0" w:rsidRPr="00196467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ანომალიები</w:t>
            </w:r>
            <w:proofErr w:type="spellEnd"/>
            <w:proofErr w:type="gramEnd"/>
            <w:r w:rsidRPr="00196467">
              <w:rPr>
                <w:rFonts w:ascii="Sylfaen" w:hAnsi="Sylfaen" w:cs="Sylfaen"/>
                <w:i/>
              </w:rPr>
              <w:t xml:space="preserve"> -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ფლებო</w:t>
            </w:r>
            <w:proofErr w:type="spellEnd"/>
            <w:r w:rsidR="00DA6D61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ანგიოდისპლაზიები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>.</w:t>
            </w:r>
          </w:p>
          <w:p w14:paraId="6250DE71" w14:textId="77777777" w:rsidR="00E46696" w:rsidRPr="00196467" w:rsidRDefault="00E46696" w:rsidP="00E46696">
            <w:pPr>
              <w:spacing w:after="0"/>
              <w:rPr>
                <w:rFonts w:ascii="Sylfaen" w:hAnsi="Sylfaen" w:cs="Sylfaen"/>
                <w:i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მაგისტრალური</w:t>
            </w:r>
            <w:proofErr w:type="spellEnd"/>
            <w:proofErr w:type="gramEnd"/>
            <w:r w:rsidR="00DA6D61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ვენების</w:t>
            </w:r>
            <w:proofErr w:type="spellEnd"/>
            <w:r w:rsidR="00DA6D61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დაზიანებები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. </w:t>
            </w:r>
          </w:p>
          <w:p w14:paraId="5372813F" w14:textId="77777777" w:rsidR="00E46696" w:rsidRPr="00196467" w:rsidRDefault="00E46696" w:rsidP="00E46696">
            <w:pPr>
              <w:spacing w:after="0"/>
              <w:rPr>
                <w:rFonts w:ascii="Sylfaen" w:hAnsi="Sylfaen" w:cs="Sylfaen"/>
                <w:i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მწვავე</w:t>
            </w:r>
            <w:proofErr w:type="spellEnd"/>
            <w:proofErr w:type="gramEnd"/>
            <w:r w:rsidR="00DA6D61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თრომბოზი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ვარიკოზული</w:t>
            </w:r>
            <w:proofErr w:type="spellEnd"/>
            <w:proofErr w:type="gramEnd"/>
            <w:r w:rsidR="00DA6D61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დააავადება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თრომბოფლებიტი</w:t>
            </w:r>
            <w:proofErr w:type="spellEnd"/>
            <w:proofErr w:type="gram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პოსტთრომბოფლებიტური</w:t>
            </w:r>
            <w:proofErr w:type="spellEnd"/>
            <w:proofErr w:type="gramEnd"/>
            <w:r w:rsidR="00DA6D61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სინდრომი</w:t>
            </w:r>
            <w:proofErr w:type="spellEnd"/>
            <w:r w:rsidRPr="00196467">
              <w:rPr>
                <w:rFonts w:ascii="Sylfaen" w:hAnsi="Sylfaen" w:cs="Sylfaen"/>
                <w:i/>
              </w:rPr>
              <w:t>.</w:t>
            </w:r>
          </w:p>
          <w:p w14:paraId="6AD532D0" w14:textId="77777777" w:rsidR="00E46696" w:rsidRPr="00196467" w:rsidRDefault="00E46696" w:rsidP="00E46696">
            <w:pPr>
              <w:spacing w:after="0"/>
              <w:rPr>
                <w:rFonts w:ascii="Sylfaen" w:hAnsi="Sylfaen" w:cs="Sylfaen"/>
                <w:i/>
                <w:lang w:val="ka-GE"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ლიმფური</w:t>
            </w:r>
            <w:proofErr w:type="spellEnd"/>
            <w:proofErr w:type="gramEnd"/>
            <w:r w:rsidR="00DA6D61" w:rsidRPr="0019646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სისტემ</w:t>
            </w:r>
            <w:proofErr w:type="spellEnd"/>
            <w:r w:rsidR="00DA6D61" w:rsidRPr="00196467">
              <w:rPr>
                <w:rFonts w:ascii="Sylfaen" w:hAnsi="Sylfaen" w:cs="Sylfaen"/>
                <w:i/>
                <w:lang w:val="ka-GE"/>
              </w:rPr>
              <w:t>ი</w:t>
            </w:r>
            <w:r w:rsidRPr="00196467">
              <w:rPr>
                <w:rFonts w:ascii="Sylfaen" w:hAnsi="Sylfaen" w:cs="Sylfaen"/>
                <w:i/>
              </w:rPr>
              <w:t>ს</w:t>
            </w:r>
            <w:r w:rsidR="00DA6D61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პათოლოგია</w:t>
            </w:r>
            <w:proofErr w:type="spellEnd"/>
            <w:r w:rsidRPr="00196467">
              <w:rPr>
                <w:rFonts w:ascii="Sylfaen" w:hAnsi="Sylfaen" w:cs="Sylfaen"/>
                <w:i/>
              </w:rPr>
              <w:t>.</w:t>
            </w:r>
          </w:p>
          <w:p w14:paraId="100B491B" w14:textId="77777777" w:rsidR="00E46696" w:rsidRPr="00196467" w:rsidRDefault="00E46696" w:rsidP="00E46696">
            <w:pPr>
              <w:spacing w:after="0"/>
              <w:rPr>
                <w:rFonts w:ascii="Sylfaen" w:hAnsi="Sylfaen" w:cs="Sylfaen"/>
                <w:i/>
                <w:lang w:val="ka-GE"/>
              </w:rPr>
            </w:pPr>
          </w:p>
          <w:p w14:paraId="1C0047E2" w14:textId="77777777" w:rsidR="00E46696" w:rsidRPr="00196467" w:rsidRDefault="00E46696" w:rsidP="00E46696">
            <w:pPr>
              <w:spacing w:after="0"/>
              <w:rPr>
                <w:rFonts w:ascii="Sylfaen" w:hAnsi="Sylfaen" w:cs="Sylfaen"/>
                <w:i/>
                <w:lang w:val="ka-GE"/>
              </w:rPr>
            </w:pPr>
            <w:r w:rsidRPr="00196467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D26FFC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E46696" w:rsidRPr="00196467" w14:paraId="7F3ABB26" w14:textId="77777777" w:rsidTr="00064C14">
        <w:trPr>
          <w:trHeight w:val="557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A01A2C2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 xml:space="preserve">VII </w:t>
            </w:r>
          </w:p>
          <w:p w14:paraId="5BCDCF02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18B541A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260ACA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78BAB5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 w:cs="Sylfaen"/>
                <w:i/>
                <w:lang w:val="pt-BR"/>
              </w:rPr>
              <w:t>მუცლის</w:t>
            </w:r>
            <w:r w:rsidR="00DA6D61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თიაქრები</w:t>
            </w:r>
            <w:r w:rsidRPr="00196467">
              <w:rPr>
                <w:rFonts w:ascii="Sylfaen" w:hAnsi="Sylfaen" w:cs="AcadNusx"/>
                <w:i/>
                <w:lang w:val="ka-GE"/>
              </w:rPr>
              <w:t>.</w:t>
            </w:r>
            <w:r w:rsidRPr="00196467">
              <w:rPr>
                <w:rFonts w:ascii="Sylfaen" w:hAnsi="Sylfaen" w:cs="Sylfaen"/>
                <w:i/>
                <w:lang w:val="pt-BR"/>
              </w:rPr>
              <w:t>ტაქტიკა</w:t>
            </w:r>
            <w:r w:rsidR="00DA6D61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და</w:t>
            </w:r>
            <w:r w:rsidR="00DA6D61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ქირურგიული</w:t>
            </w:r>
            <w:r w:rsidR="00DA6D61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i/>
                <w:lang w:val="pt-BR"/>
              </w:rPr>
              <w:t>მკურნალობ</w:t>
            </w:r>
            <w:r w:rsidRPr="00196467">
              <w:rPr>
                <w:rFonts w:ascii="Sylfaen" w:hAnsi="Sylfaen" w:cs="Sylfaen"/>
                <w:i/>
                <w:lang w:val="ka-GE"/>
              </w:rPr>
              <w:t>ი</w:t>
            </w:r>
            <w:r w:rsidRPr="00196467">
              <w:rPr>
                <w:rFonts w:ascii="Sylfaen" w:hAnsi="Sylfaen" w:cs="Sylfaen"/>
                <w:i/>
                <w:lang w:val="pt-BR"/>
              </w:rPr>
              <w:t>ს</w:t>
            </w:r>
            <w:r w:rsidR="00DA6D61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i/>
                <w:lang w:val="pt-BR"/>
              </w:rPr>
              <w:t>მეთოდები</w:t>
            </w:r>
            <w:r w:rsidRPr="00196467">
              <w:rPr>
                <w:rFonts w:ascii="Sylfaen" w:hAnsi="Sylfaen"/>
                <w:i/>
                <w:lang w:val="ka-GE"/>
              </w:rPr>
              <w:t>, იშვიათი თიაქრები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9F7018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14:paraId="249C275B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1/2/3/4/5/6</w:t>
            </w:r>
          </w:p>
          <w:p w14:paraId="159E9159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E46696" w:rsidRPr="00196467" w14:paraId="7ED0DB67" w14:textId="77777777" w:rsidTr="00064C14">
        <w:trPr>
          <w:trHeight w:val="55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B2AAD60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F49E60E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0BB167" w14:textId="77777777" w:rsidR="00E46696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1A23F" w14:textId="77777777" w:rsidR="00E46696" w:rsidRPr="00196467" w:rsidRDefault="00E46696" w:rsidP="00E46696">
            <w:pPr>
              <w:spacing w:after="0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 w:cs="Sylfaen"/>
                <w:i/>
                <w:lang w:val="pt-BR"/>
              </w:rPr>
              <w:t>მუცლის</w:t>
            </w:r>
            <w:r w:rsidR="00DA6D61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თიაქრები</w:t>
            </w:r>
            <w:r w:rsidRPr="00196467">
              <w:rPr>
                <w:rFonts w:ascii="Sylfaen" w:hAnsi="Sylfaen" w:cs="AcadNusx"/>
                <w:i/>
                <w:lang w:val="ka-GE"/>
              </w:rPr>
              <w:t>.</w:t>
            </w:r>
            <w:r w:rsidRPr="00196467">
              <w:rPr>
                <w:rFonts w:ascii="Sylfaen" w:hAnsi="Sylfaen" w:cs="Sylfaen"/>
                <w:i/>
                <w:lang w:val="pt-BR"/>
              </w:rPr>
              <w:t>ტაქტიკა</w:t>
            </w:r>
            <w:r w:rsidR="00DA6D61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და</w:t>
            </w:r>
            <w:r w:rsidR="00DA6D61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ქირურგიული</w:t>
            </w:r>
            <w:r w:rsidR="00DA6D61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მკურნალობ</w:t>
            </w:r>
            <w:r w:rsidRPr="00196467">
              <w:rPr>
                <w:rFonts w:ascii="Sylfaen" w:hAnsi="Sylfaen" w:cs="Sylfaen"/>
                <w:i/>
                <w:lang w:val="ka-GE"/>
              </w:rPr>
              <w:t>ი</w:t>
            </w:r>
            <w:r w:rsidRPr="00196467">
              <w:rPr>
                <w:rFonts w:ascii="Sylfaen" w:hAnsi="Sylfaen" w:cs="Sylfaen"/>
                <w:i/>
                <w:lang w:val="pt-BR"/>
              </w:rPr>
              <w:t>ს</w:t>
            </w:r>
            <w:r w:rsidR="00DA6D61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i/>
                <w:lang w:val="pt-BR"/>
              </w:rPr>
              <w:t>მეთოდები</w:t>
            </w:r>
            <w:r w:rsidRPr="00196467">
              <w:rPr>
                <w:rFonts w:ascii="Sylfaen" w:hAnsi="Sylfaen"/>
                <w:i/>
                <w:lang w:val="ka-GE"/>
              </w:rPr>
              <w:t>, იშვიათი თიაქრები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DA1EF4" w14:textId="77777777" w:rsidR="00E46696" w:rsidRPr="00196467" w:rsidRDefault="00E46696" w:rsidP="00E46696">
            <w:pPr>
              <w:pBdr>
                <w:bottom w:val="single" w:sz="4" w:space="31" w:color="auto"/>
              </w:pBdr>
              <w:tabs>
                <w:tab w:val="num" w:pos="432"/>
              </w:tabs>
              <w:spacing w:after="0"/>
              <w:rPr>
                <w:rFonts w:ascii="Sylfaen" w:hAnsi="Sylfaen"/>
                <w:i/>
                <w:lang w:val="ka-GE"/>
              </w:rPr>
            </w:pPr>
          </w:p>
          <w:p w14:paraId="79E26F32" w14:textId="77777777" w:rsidR="00E46696" w:rsidRPr="00196467" w:rsidRDefault="00E46696" w:rsidP="00E46696">
            <w:pPr>
              <w:pBdr>
                <w:bottom w:val="single" w:sz="4" w:space="31" w:color="auto"/>
              </w:pBdr>
              <w:tabs>
                <w:tab w:val="num" w:pos="432"/>
              </w:tabs>
              <w:spacing w:after="0"/>
              <w:rPr>
                <w:rFonts w:ascii="Sylfaen" w:hAnsi="Sylfaen"/>
                <w:i/>
              </w:rPr>
            </w:pPr>
          </w:p>
        </w:tc>
      </w:tr>
      <w:tr w:rsidR="00E46696" w:rsidRPr="00196467" w14:paraId="220D8966" w14:textId="77777777" w:rsidTr="00E46696">
        <w:trPr>
          <w:trHeight w:val="557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D7E0391" w14:textId="77777777" w:rsidR="00E46696" w:rsidRPr="00196467" w:rsidRDefault="00E46696" w:rsidP="00AB2748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 xml:space="preserve">VIII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5BA2F9" w14:textId="77777777" w:rsidR="00E46696" w:rsidRPr="00196467" w:rsidRDefault="00E46696" w:rsidP="001C3DB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88075F" w14:textId="77777777" w:rsidR="00E46696" w:rsidRPr="00196467" w:rsidRDefault="00E46696" w:rsidP="001C3DB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18F83FB" w14:textId="77777777" w:rsidR="00E46696" w:rsidRPr="00196467" w:rsidRDefault="00E46696" w:rsidP="001C3DB7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196467">
              <w:rPr>
                <w:rFonts w:ascii="Sylfaen" w:hAnsi="Sylfaen" w:cs="Sylfaen"/>
                <w:b/>
                <w:i/>
                <w:lang w:val="ka-GE"/>
              </w:rPr>
              <w:t xml:space="preserve"> შუალედური გამოცდა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9C6FE10" w14:textId="77777777" w:rsidR="00E46696" w:rsidRPr="00196467" w:rsidRDefault="00E46696" w:rsidP="001C3DB7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E46696" w:rsidRPr="00196467" w14:paraId="7C836F24" w14:textId="77777777" w:rsidTr="00814BF4">
        <w:trPr>
          <w:trHeight w:val="557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C5CE2DF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 xml:space="preserve">IX </w:t>
            </w:r>
          </w:p>
          <w:p w14:paraId="12787688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267FA14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18D5B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C8CFD3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 w:cs="Sylfaen"/>
                <w:i/>
                <w:lang w:val="pt-BR"/>
              </w:rPr>
              <w:t>მუცლის</w:t>
            </w:r>
            <w:r w:rsidR="00883BDD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თიაქრები</w:t>
            </w:r>
            <w:r w:rsidRPr="00196467">
              <w:rPr>
                <w:rFonts w:ascii="Sylfaen" w:hAnsi="Sylfaen"/>
                <w:i/>
                <w:lang w:val="pt-BR"/>
              </w:rPr>
              <w:t xml:space="preserve">– </w:t>
            </w:r>
            <w:r w:rsidRPr="00196467">
              <w:rPr>
                <w:rFonts w:ascii="Sylfaen" w:hAnsi="Sylfaen" w:cs="Sylfaen"/>
                <w:i/>
                <w:lang w:val="pt-BR"/>
              </w:rPr>
              <w:t>საზარდულის</w:t>
            </w:r>
            <w:r w:rsidRPr="00196467">
              <w:rPr>
                <w:rFonts w:ascii="Sylfaen" w:hAnsi="Sylfaen"/>
                <w:i/>
                <w:lang w:val="pt-BR"/>
              </w:rPr>
              <w:t xml:space="preserve">, </w:t>
            </w:r>
            <w:r w:rsidRPr="00196467">
              <w:rPr>
                <w:rFonts w:ascii="Sylfaen" w:hAnsi="Sylfaen" w:cs="Sylfaen"/>
                <w:i/>
                <w:lang w:val="pt-BR"/>
              </w:rPr>
              <w:t>ბარძაყის</w:t>
            </w:r>
            <w:r w:rsidRPr="00196467">
              <w:rPr>
                <w:rFonts w:ascii="Sylfaen" w:hAnsi="Sylfaen"/>
                <w:i/>
                <w:lang w:val="pt-BR"/>
              </w:rPr>
              <w:t xml:space="preserve">, </w:t>
            </w:r>
            <w:r w:rsidRPr="00196467">
              <w:rPr>
                <w:rFonts w:ascii="Sylfaen" w:hAnsi="Sylfaen" w:cs="Sylfaen"/>
                <w:i/>
                <w:lang w:val="pt-BR"/>
              </w:rPr>
              <w:t>თეთრიხაზის</w:t>
            </w:r>
            <w:r w:rsidRPr="00196467">
              <w:rPr>
                <w:rFonts w:ascii="Sylfaen" w:hAnsi="Sylfaen"/>
                <w:i/>
                <w:lang w:val="pt-BR"/>
              </w:rPr>
              <w:t xml:space="preserve">, </w:t>
            </w:r>
            <w:r w:rsidRPr="00196467">
              <w:rPr>
                <w:rFonts w:ascii="Sylfaen" w:hAnsi="Sylfaen" w:cs="Sylfaen"/>
                <w:i/>
                <w:lang w:val="pt-BR"/>
              </w:rPr>
              <w:t>ჭიპის</w:t>
            </w:r>
            <w:r w:rsidRPr="00196467">
              <w:rPr>
                <w:rFonts w:ascii="Sylfaen" w:hAnsi="Sylfaen"/>
                <w:i/>
              </w:rPr>
              <w:t xml:space="preserve"> - </w:t>
            </w:r>
            <w:proofErr w:type="spellStart"/>
            <w:r w:rsidRPr="00196467">
              <w:rPr>
                <w:rFonts w:ascii="Sylfaen" w:hAnsi="Sylfaen"/>
                <w:i/>
              </w:rPr>
              <w:t>კლინიკა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/>
                <w:i/>
              </w:rPr>
              <w:t>დიაგნოსტიკა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/>
                <w:i/>
              </w:rPr>
              <w:t>მკურნალობის</w:t>
            </w:r>
            <w:proofErr w:type="spellEnd"/>
            <w:r w:rsidR="00883BDD" w:rsidRPr="00196467">
              <w:rPr>
                <w:rFonts w:ascii="Sylfaen" w:hAnsi="Sylfaen"/>
                <w:i/>
                <w:lang w:val="ka-GE"/>
              </w:rPr>
              <w:t xml:space="preserve">  </w:t>
            </w:r>
            <w:proofErr w:type="spellStart"/>
            <w:r w:rsidRPr="00196467">
              <w:rPr>
                <w:rFonts w:ascii="Sylfaen" w:hAnsi="Sylfaen"/>
                <w:i/>
              </w:rPr>
              <w:t>თანამედროვე</w:t>
            </w:r>
            <w:proofErr w:type="spellEnd"/>
            <w:r w:rsidR="00883BDD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პრონციპები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 - </w:t>
            </w:r>
            <w:proofErr w:type="spellStart"/>
            <w:r w:rsidRPr="00196467">
              <w:rPr>
                <w:rFonts w:ascii="Sylfaen" w:hAnsi="Sylfaen"/>
                <w:i/>
              </w:rPr>
              <w:t>ოპერაციების</w:t>
            </w:r>
            <w:proofErr w:type="spellEnd"/>
            <w:r w:rsidR="00883BDD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თავისებურებანი</w:t>
            </w:r>
            <w:proofErr w:type="spellEnd"/>
            <w:r w:rsidRPr="00196467">
              <w:rPr>
                <w:rFonts w:ascii="Sylfaen" w:hAnsi="Sylfaen"/>
                <w:i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CD99D7C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1/2/3/4/5/6</w:t>
            </w:r>
          </w:p>
          <w:p w14:paraId="137B4AA2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14:paraId="7BEADF3F" w14:textId="77777777" w:rsidR="00E46696" w:rsidRPr="00196467" w:rsidRDefault="00E46696" w:rsidP="00E46696">
            <w:pPr>
              <w:pBdr>
                <w:bottom w:val="single" w:sz="4" w:space="31" w:color="auto"/>
              </w:pBdr>
              <w:tabs>
                <w:tab w:val="num" w:pos="432"/>
              </w:tabs>
              <w:spacing w:after="0"/>
              <w:rPr>
                <w:rFonts w:ascii="Sylfaen" w:hAnsi="Sylfaen"/>
                <w:i/>
              </w:rPr>
            </w:pPr>
          </w:p>
        </w:tc>
      </w:tr>
      <w:tr w:rsidR="00E46696" w:rsidRPr="00196467" w14:paraId="5A9C9E92" w14:textId="77777777" w:rsidTr="00814BF4">
        <w:trPr>
          <w:trHeight w:val="55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94BB0A3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7C44118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02146D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D68A38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A813A0B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E46696" w:rsidRPr="00196467" w14:paraId="50A5A5A4" w14:textId="77777777" w:rsidTr="00814BF4">
        <w:trPr>
          <w:trHeight w:val="557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57C3A6E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 xml:space="preserve">X  </w:t>
            </w:r>
          </w:p>
          <w:p w14:paraId="49DA5D4F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93A8740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637D24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C48E37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 w:cs="Sylfaen"/>
                <w:i/>
                <w:lang w:val="pt-BR"/>
              </w:rPr>
              <w:t>ჭიაყელანაწლავი</w:t>
            </w:r>
            <w:r w:rsidRPr="00196467">
              <w:rPr>
                <w:rFonts w:ascii="Sylfaen" w:hAnsi="Sylfaen" w:cs="Sylfaen"/>
                <w:i/>
              </w:rPr>
              <w:t xml:space="preserve">ს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დაავადებები</w:t>
            </w:r>
            <w:proofErr w:type="spellEnd"/>
            <w:r w:rsidRPr="00196467">
              <w:rPr>
                <w:rFonts w:ascii="Sylfaen" w:hAnsi="Sylfaen"/>
                <w:i/>
                <w:lang w:val="pt-BR"/>
              </w:rPr>
              <w:t>–</w:t>
            </w:r>
            <w:r w:rsidRPr="00196467">
              <w:rPr>
                <w:rFonts w:ascii="Sylfaen" w:hAnsi="Sylfaen" w:cs="Sylfaen"/>
                <w:i/>
                <w:lang w:val="pt-BR"/>
              </w:rPr>
              <w:t>კლინიკა</w:t>
            </w:r>
            <w:r w:rsidRPr="00196467">
              <w:rPr>
                <w:rFonts w:ascii="Sylfaen" w:hAnsi="Sylfaen"/>
                <w:i/>
                <w:lang w:val="pt-BR"/>
              </w:rPr>
              <w:t xml:space="preserve">, </w:t>
            </w:r>
            <w:r w:rsidRPr="00196467">
              <w:rPr>
                <w:rFonts w:ascii="Sylfaen" w:hAnsi="Sylfaen" w:cs="Sylfaen"/>
                <w:i/>
                <w:lang w:val="pt-BR"/>
              </w:rPr>
              <w:t>დიაგნოსტიკა</w:t>
            </w:r>
            <w:r w:rsidRPr="00196467">
              <w:rPr>
                <w:rFonts w:ascii="Sylfaen" w:hAnsi="Sylfaen"/>
                <w:i/>
                <w:lang w:val="pt-BR"/>
              </w:rPr>
              <w:t xml:space="preserve">, </w:t>
            </w:r>
            <w:r w:rsidRPr="00196467">
              <w:rPr>
                <w:rFonts w:ascii="Sylfaen" w:hAnsi="Sylfaen" w:cs="Sylfaen"/>
                <w:i/>
                <w:lang w:val="pt-BR"/>
              </w:rPr>
              <w:t>მკურნალობა</w:t>
            </w:r>
            <w:r w:rsidRPr="00196467">
              <w:rPr>
                <w:rFonts w:ascii="Sylfaen" w:hAnsi="Sylfaen"/>
                <w:i/>
                <w:lang w:val="pt-BR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390C067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1/2/3/4/5/6</w:t>
            </w:r>
          </w:p>
          <w:p w14:paraId="233202E4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E46696" w:rsidRPr="00196467" w14:paraId="77FE338E" w14:textId="77777777" w:rsidTr="00C826D2">
        <w:trPr>
          <w:trHeight w:val="55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D062FC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E7258A8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BFE94B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65A7EE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AE82C74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E46696" w:rsidRPr="00196467" w14:paraId="6F69F5D7" w14:textId="77777777" w:rsidTr="00814BF4">
        <w:trPr>
          <w:trHeight w:val="7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0CD17C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 xml:space="preserve">XI  </w:t>
            </w:r>
          </w:p>
          <w:p w14:paraId="7CCD6878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F2DCF7B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7DA6AE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704AF0" w14:textId="77777777" w:rsidR="00E46696" w:rsidRPr="00196467" w:rsidRDefault="00E46696" w:rsidP="00E46696">
            <w:pPr>
              <w:spacing w:after="0"/>
              <w:rPr>
                <w:rFonts w:ascii="Sylfaen" w:hAnsi="Sylfaen"/>
                <w:i/>
              </w:rPr>
            </w:pPr>
            <w:r w:rsidRPr="00196467">
              <w:rPr>
                <w:rFonts w:ascii="Sylfaen" w:hAnsi="Sylfaen" w:cs="Sylfaen"/>
                <w:i/>
                <w:lang w:val="pt-BR"/>
              </w:rPr>
              <w:t>ჭიაყელანაწლავი</w:t>
            </w:r>
            <w:r w:rsidRPr="00196467">
              <w:rPr>
                <w:rFonts w:ascii="Sylfaen" w:hAnsi="Sylfaen" w:cs="Sylfaen"/>
                <w:i/>
              </w:rPr>
              <w:t xml:space="preserve">ს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დაავადებები</w:t>
            </w:r>
            <w:proofErr w:type="spellEnd"/>
            <w:r w:rsidRPr="00196467">
              <w:rPr>
                <w:rFonts w:ascii="Sylfaen" w:hAnsi="Sylfaen"/>
                <w:i/>
                <w:lang w:val="pt-BR"/>
              </w:rPr>
              <w:t>–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მწვავე</w:t>
            </w:r>
            <w:proofErr w:type="spellEnd"/>
            <w:r w:rsidR="00883BDD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აპენდიციტი</w:t>
            </w:r>
            <w:r w:rsidRPr="00196467">
              <w:rPr>
                <w:rFonts w:ascii="Sylfaen" w:hAnsi="Sylfaen"/>
                <w:i/>
                <w:lang w:val="pt-BR"/>
              </w:rPr>
              <w:t xml:space="preserve">, </w:t>
            </w:r>
            <w:proofErr w:type="spellStart"/>
            <w:r w:rsidRPr="00196467">
              <w:rPr>
                <w:rFonts w:ascii="Sylfaen" w:hAnsi="Sylfaen"/>
                <w:i/>
              </w:rPr>
              <w:t>ქრონიკული</w:t>
            </w:r>
            <w:proofErr w:type="spellEnd"/>
            <w:r w:rsidR="00883BDD" w:rsidRPr="00196467">
              <w:rPr>
                <w:rFonts w:ascii="Sylfaen" w:hAnsi="Sylfaen"/>
                <w:i/>
                <w:lang w:val="ka-GE"/>
              </w:rPr>
              <w:t xml:space="preserve">  </w:t>
            </w:r>
            <w:proofErr w:type="spellStart"/>
            <w:r w:rsidRPr="00196467">
              <w:rPr>
                <w:rFonts w:ascii="Sylfaen" w:hAnsi="Sylfaen"/>
                <w:i/>
              </w:rPr>
              <w:t>აპენდიციტი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, </w:t>
            </w:r>
            <w:r w:rsidRPr="00196467">
              <w:rPr>
                <w:rFonts w:ascii="Sylfaen" w:hAnsi="Sylfaen" w:cs="Sylfaen"/>
                <w:i/>
                <w:lang w:val="pt-BR"/>
              </w:rPr>
              <w:t>აპენდიკულარული</w:t>
            </w:r>
            <w:r w:rsidR="00883BDD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ინფილტრატი</w:t>
            </w:r>
            <w:r w:rsidRPr="00196467">
              <w:rPr>
                <w:rFonts w:ascii="Sylfaen" w:hAnsi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/>
                <w:i/>
              </w:rPr>
              <w:t>ჭიანაწლავის</w:t>
            </w:r>
            <w:proofErr w:type="spellEnd"/>
            <w:r w:rsidR="00883BDD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სიმსივნეები</w:t>
            </w:r>
            <w:proofErr w:type="spellEnd"/>
            <w:r w:rsidRPr="00196467">
              <w:rPr>
                <w:rFonts w:ascii="Sylfaen" w:hAnsi="Sylfaen"/>
                <w:i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4F797FB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1/2/3/4/5/6</w:t>
            </w:r>
          </w:p>
          <w:p w14:paraId="498E33E7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E46696" w:rsidRPr="00196467" w14:paraId="25FF9ACC" w14:textId="77777777" w:rsidTr="00814BF4">
        <w:trPr>
          <w:trHeight w:val="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09198A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B259448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B65D21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1FA60F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196467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</w:t>
            </w:r>
          </w:p>
          <w:p w14:paraId="1F327CF2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</w:p>
          <w:p w14:paraId="6EF00E2D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A5CD261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E46696" w:rsidRPr="00196467" w14:paraId="6D487754" w14:textId="77777777" w:rsidTr="00814BF4">
        <w:trPr>
          <w:trHeight w:val="7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9E2497E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 xml:space="preserve">XII </w:t>
            </w:r>
          </w:p>
          <w:p w14:paraId="592A4841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622CB84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E661FE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4A1B5A" w14:textId="77777777" w:rsidR="00E46696" w:rsidRPr="00196467" w:rsidRDefault="00E46696" w:rsidP="00E46696">
            <w:pPr>
              <w:spacing w:after="0"/>
              <w:rPr>
                <w:rFonts w:ascii="Sylfaen" w:hAnsi="Sylfaen"/>
                <w:i/>
              </w:rPr>
            </w:pPr>
            <w:r w:rsidRPr="00196467">
              <w:rPr>
                <w:rFonts w:ascii="Sylfaen" w:hAnsi="Sylfaen" w:cs="Sylfaen"/>
                <w:i/>
                <w:lang w:val="ka-GE"/>
              </w:rPr>
              <w:t xml:space="preserve">საყლაპავი მილის პათოლოგია. </w:t>
            </w:r>
            <w:r w:rsidRPr="00196467">
              <w:rPr>
                <w:rFonts w:ascii="Sylfaen" w:hAnsi="Sylfaen"/>
                <w:i/>
                <w:lang w:val="ka-GE"/>
              </w:rPr>
              <w:t xml:space="preserve">საყლაპავის </w:t>
            </w:r>
            <w:proofErr w:type="spellStart"/>
            <w:r w:rsidRPr="00196467">
              <w:rPr>
                <w:rFonts w:ascii="Sylfaen" w:hAnsi="Sylfaen"/>
                <w:i/>
              </w:rPr>
              <w:t>გამოკვლევის</w:t>
            </w:r>
            <w:proofErr w:type="spellEnd"/>
            <w:r w:rsidR="007D6B99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სპეციალური</w:t>
            </w:r>
            <w:proofErr w:type="spellEnd"/>
            <w:r w:rsidR="007D6B99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მეთოდები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/>
                <w:i/>
              </w:rPr>
              <w:t>განვითარების</w:t>
            </w:r>
            <w:proofErr w:type="spellEnd"/>
            <w:proofErr w:type="gramEnd"/>
            <w:r w:rsidR="007D6B99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მანკები.საყლაპავის</w:t>
            </w:r>
            <w:proofErr w:type="spellEnd"/>
            <w:r w:rsidR="007D6B99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დაზიანებები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/>
                <w:i/>
              </w:rPr>
              <w:t>უცხო</w:t>
            </w:r>
            <w:proofErr w:type="spellEnd"/>
            <w:r w:rsidR="007D6B99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სხეულები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/>
                <w:i/>
              </w:rPr>
              <w:t>დამწვრობები.საყლაპავის</w:t>
            </w:r>
            <w:proofErr w:type="spellEnd"/>
            <w:r w:rsidR="007D6B99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მოტორიკის</w:t>
            </w:r>
            <w:proofErr w:type="spellEnd"/>
            <w:r w:rsidR="007D6B99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დარღვევა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/>
                <w:i/>
              </w:rPr>
              <w:t>პეპტიური</w:t>
            </w:r>
            <w:proofErr w:type="spellEnd"/>
            <w:r w:rsidR="007D6B99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წყლულები</w:t>
            </w:r>
            <w:proofErr w:type="spellEnd"/>
            <w:r w:rsidRPr="00196467">
              <w:rPr>
                <w:rFonts w:ascii="Sylfaen" w:hAnsi="Sylfaen"/>
                <w:i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A080983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1/2/3/4/5/6</w:t>
            </w:r>
          </w:p>
          <w:p w14:paraId="1161BAD0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E46696" w:rsidRPr="00196467" w14:paraId="67EBF949" w14:textId="77777777" w:rsidTr="00814BF4">
        <w:trPr>
          <w:trHeight w:val="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016D372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6BA6EB1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355192" w14:textId="77777777" w:rsidR="00E46696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871CA4" w14:textId="77777777" w:rsidR="00E46696" w:rsidRPr="00196467" w:rsidRDefault="00E46696" w:rsidP="00E46696">
            <w:pPr>
              <w:spacing w:after="0"/>
              <w:rPr>
                <w:rFonts w:ascii="Sylfaen" w:hAnsi="Sylfaen" w:cs="Sylfaen"/>
                <w:i/>
                <w:lang w:val="ka-GE"/>
              </w:rPr>
            </w:pPr>
            <w:proofErr w:type="spellStart"/>
            <w:r w:rsidRPr="00196467">
              <w:rPr>
                <w:rFonts w:ascii="Sylfaen" w:hAnsi="Sylfaen" w:cs="Sylfaen"/>
                <w:i/>
              </w:rPr>
              <w:t>კუჭისა</w:t>
            </w:r>
            <w:proofErr w:type="spellEnd"/>
            <w:r w:rsidR="007D6B99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 12-გ.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ნაწლავის</w:t>
            </w:r>
            <w:proofErr w:type="spellEnd"/>
            <w:r w:rsidR="007D6B99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პათოლოგიები</w:t>
            </w:r>
            <w:proofErr w:type="spellEnd"/>
          </w:p>
          <w:p w14:paraId="636287CF" w14:textId="77777777" w:rsidR="00E46696" w:rsidRPr="00196467" w:rsidRDefault="00E46696" w:rsidP="00E46696">
            <w:pPr>
              <w:spacing w:after="0"/>
              <w:rPr>
                <w:rFonts w:ascii="Sylfaen" w:hAnsi="Sylfaen" w:cs="Sylfaen"/>
                <w:i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ნაოპერაციები</w:t>
            </w:r>
            <w:proofErr w:type="spellEnd"/>
            <w:proofErr w:type="gramEnd"/>
            <w:r w:rsidR="007D6B99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კუჭის</w:t>
            </w:r>
            <w:proofErr w:type="spellEnd"/>
            <w:r w:rsidR="007D6B99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დაავადებები</w:t>
            </w:r>
            <w:proofErr w:type="spellEnd"/>
            <w:r w:rsidR="007D6B99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</w:t>
            </w:r>
            <w:proofErr w:type="spellEnd"/>
            <w:r w:rsidR="007D6B99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განმეორებითი</w:t>
            </w:r>
            <w:proofErr w:type="spellEnd"/>
            <w:r w:rsidR="007D6B99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ოპერაციები</w:t>
            </w:r>
            <w:proofErr w:type="spellEnd"/>
            <w:r w:rsidRPr="00196467">
              <w:rPr>
                <w:rFonts w:ascii="Sylfaen" w:hAnsi="Sylfaen" w:cs="Sylfaen"/>
                <w:i/>
                <w:lang w:val="ka-GE"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კუჭი</w:t>
            </w:r>
            <w:proofErr w:type="spellEnd"/>
            <w:r w:rsidRPr="00196467">
              <w:rPr>
                <w:rFonts w:ascii="Sylfaen" w:hAnsi="Sylfaen" w:cs="Sylfaen"/>
                <w:i/>
                <w:lang w:val="ka-GE"/>
              </w:rPr>
              <w:t>ს</w:t>
            </w:r>
            <w:r w:rsidR="007D6B99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</w:t>
            </w:r>
            <w:proofErr w:type="spellEnd"/>
            <w:proofErr w:type="gramEnd"/>
            <w:r w:rsidRPr="00196467">
              <w:rPr>
                <w:rFonts w:ascii="Sylfaen" w:hAnsi="Sylfaen" w:cs="Sylfaen"/>
                <w:i/>
              </w:rPr>
              <w:t xml:space="preserve"> 12-გ.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ნაწლავის</w:t>
            </w:r>
            <w:proofErr w:type="spellEnd"/>
            <w:r w:rsidR="007D6B99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გამოკვლევის</w:t>
            </w:r>
            <w:proofErr w:type="spellEnd"/>
            <w:r w:rsidR="007D6B99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მეთოდები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განვითარების</w:t>
            </w:r>
            <w:proofErr w:type="spellEnd"/>
            <w:proofErr w:type="gramEnd"/>
            <w:r w:rsidR="007D6B99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მანკები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. </w:t>
            </w:r>
          </w:p>
          <w:p w14:paraId="5600EDEF" w14:textId="77777777" w:rsidR="00E46696" w:rsidRPr="00196467" w:rsidRDefault="00E46696" w:rsidP="00E46696">
            <w:pPr>
              <w:spacing w:after="0"/>
              <w:rPr>
                <w:rFonts w:ascii="Sylfaen" w:hAnsi="Sylfaen" w:cs="Sylfaen"/>
                <w:i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დაზიანებები</w:t>
            </w:r>
            <w:proofErr w:type="spellEnd"/>
            <w:proofErr w:type="gramEnd"/>
            <w:r w:rsidRPr="00196467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უცხო</w:t>
            </w:r>
            <w:proofErr w:type="spellEnd"/>
            <w:r w:rsidR="007D6B99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სხეულები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>.</w:t>
            </w:r>
          </w:p>
          <w:p w14:paraId="7CB4CC94" w14:textId="77777777" w:rsidR="007D6B99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proofErr w:type="spellStart"/>
            <w:r w:rsidRPr="00196467">
              <w:rPr>
                <w:rFonts w:ascii="Sylfaen" w:hAnsi="Sylfaen" w:cs="Sylfaen"/>
                <w:i/>
              </w:rPr>
              <w:t>გასტროეზოფაგური</w:t>
            </w:r>
            <w:proofErr w:type="spellEnd"/>
            <w:r w:rsidR="007D6B99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რეფლუქსი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წყლულოვანი</w:t>
            </w:r>
            <w:proofErr w:type="spellEnd"/>
            <w:r w:rsidR="007D6B99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დაავადებები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პერფორაცია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პილოროსტენოზი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მწვავე</w:t>
            </w:r>
            <w:proofErr w:type="spellEnd"/>
            <w:r w:rsidR="007D6B99" w:rsidRPr="00196467">
              <w:rPr>
                <w:rFonts w:ascii="Sylfaen" w:hAnsi="Sylfaen" w:cs="Sylfaen"/>
                <w:i/>
                <w:lang w:val="ka-GE"/>
              </w:rPr>
              <w:t xml:space="preserve">   </w:t>
            </w:r>
          </w:p>
          <w:p w14:paraId="3F19330A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proofErr w:type="spellStart"/>
            <w:r w:rsidRPr="00196467">
              <w:rPr>
                <w:rFonts w:ascii="Sylfaen" w:hAnsi="Sylfaen" w:cs="Sylfaen"/>
                <w:i/>
              </w:rPr>
              <w:t>გასტროდუოდენური</w:t>
            </w:r>
            <w:proofErr w:type="spellEnd"/>
            <w:r w:rsidR="0085557F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სისხლდენები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4C7E86A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14:paraId="442C05EC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E46696" w:rsidRPr="00196467" w14:paraId="4ECC121E" w14:textId="77777777" w:rsidTr="00814BF4">
        <w:trPr>
          <w:trHeight w:val="7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2C75B74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XIII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50C6D99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D5551C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2ED46F" w14:textId="77777777" w:rsidR="00E46696" w:rsidRPr="00196467" w:rsidRDefault="00E46696" w:rsidP="00E46696">
            <w:pPr>
              <w:spacing w:after="0"/>
              <w:rPr>
                <w:rFonts w:ascii="Sylfaen" w:hAnsi="Sylfaen" w:cs="Sylfaen"/>
                <w:i/>
              </w:rPr>
            </w:pPr>
            <w:proofErr w:type="spellStart"/>
            <w:proofErr w:type="gramStart"/>
            <w:r w:rsidRPr="00196467">
              <w:rPr>
                <w:rFonts w:ascii="Sylfaen" w:hAnsi="Sylfaen" w:cs="Sylfaen"/>
                <w:i/>
              </w:rPr>
              <w:t>საყლაპავისა</w:t>
            </w:r>
            <w:proofErr w:type="spellEnd"/>
            <w:r w:rsidR="0085557F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</w:t>
            </w:r>
            <w:proofErr w:type="spellEnd"/>
            <w:proofErr w:type="gramEnd"/>
            <w:r w:rsidR="0085557F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კუჭის</w:t>
            </w:r>
            <w:proofErr w:type="spellEnd"/>
            <w:r w:rsidR="0085557F" w:rsidRPr="00196467">
              <w:rPr>
                <w:rFonts w:ascii="Sylfaen" w:hAnsi="Sylfaen" w:cs="Sylfaen"/>
                <w:i/>
                <w:lang w:val="ka-GE"/>
              </w:rPr>
              <w:t xml:space="preserve"> 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სიმსივნეები</w:t>
            </w:r>
            <w:proofErr w:type="spellEnd"/>
            <w:r w:rsidR="0085557F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კლინიკა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დიაგნოსტიკა</w:t>
            </w:r>
            <w:proofErr w:type="spellEnd"/>
            <w:r w:rsidRPr="00196467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ქირ</w:t>
            </w:r>
            <w:proofErr w:type="spellEnd"/>
            <w:r w:rsidRPr="00196467">
              <w:rPr>
                <w:rFonts w:ascii="Sylfaen" w:hAnsi="Sylfaen" w:cs="Sylfaen"/>
                <w:i/>
                <w:lang w:val="ka-GE"/>
              </w:rPr>
              <w:t>უ</w:t>
            </w:r>
            <w:r w:rsidR="0085557F" w:rsidRPr="00196467">
              <w:rPr>
                <w:rFonts w:ascii="Sylfaen" w:hAnsi="Sylfaen" w:cs="Sylfaen"/>
                <w:i/>
                <w:lang w:val="ka-GE"/>
              </w:rPr>
              <w:t>რგ</w:t>
            </w:r>
            <w:r w:rsidRPr="00196467">
              <w:rPr>
                <w:rFonts w:ascii="Sylfaen" w:hAnsi="Sylfaen" w:cs="Sylfaen"/>
                <w:i/>
                <w:lang w:val="ka-GE"/>
              </w:rPr>
              <w:t xml:space="preserve">იული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მკურნალობა</w:t>
            </w:r>
            <w:proofErr w:type="spellEnd"/>
            <w:r w:rsidRPr="00196467">
              <w:rPr>
                <w:rFonts w:ascii="Sylfaen" w:hAnsi="Sylfaen" w:cs="Sylfaen"/>
                <w:i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E98882E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14:paraId="1CAD2F18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1/2/3/4/5/6</w:t>
            </w:r>
          </w:p>
          <w:p w14:paraId="3AF47227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E46696" w:rsidRPr="00196467" w14:paraId="1ED8743E" w14:textId="77777777" w:rsidTr="00814BF4">
        <w:trPr>
          <w:trHeight w:val="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5DFDB79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7F36AE0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7FCE0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8CED9F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/>
                <w:i/>
                <w:lang w:val="ka-GE"/>
              </w:rPr>
              <w:t>პრაქტიკული მეცადინეობა</w:t>
            </w:r>
          </w:p>
          <w:p w14:paraId="6B84DB34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14:paraId="62DA500D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C3DEDCB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E46696" w:rsidRPr="00196467" w14:paraId="01BEC226" w14:textId="77777777" w:rsidTr="00814BF4">
        <w:trPr>
          <w:trHeight w:val="7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0F02CC9" w14:textId="77777777" w:rsidR="00E46696" w:rsidRPr="00196467" w:rsidRDefault="00E46696" w:rsidP="00E4669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XIV</w:t>
            </w:r>
          </w:p>
          <w:p w14:paraId="48F3190C" w14:textId="77777777" w:rsidR="00E46696" w:rsidRPr="00196467" w:rsidRDefault="00E46696" w:rsidP="00E4669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114CF48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60C28B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14099D" w14:textId="77777777" w:rsidR="00E46696" w:rsidRPr="00196467" w:rsidRDefault="00E46696" w:rsidP="00E46696">
            <w:pPr>
              <w:spacing w:after="0"/>
              <w:rPr>
                <w:rFonts w:ascii="Sylfaen" w:hAnsi="Sylfaen"/>
                <w:i/>
                <w:lang w:val="pt-BR"/>
              </w:rPr>
            </w:pPr>
            <w:r w:rsidRPr="00196467">
              <w:rPr>
                <w:rFonts w:ascii="Sylfaen" w:hAnsi="Sylfaen"/>
                <w:i/>
                <w:lang w:val="ka-GE"/>
              </w:rPr>
              <w:t>ჰეპატო</w:t>
            </w:r>
            <w:r w:rsidR="002A58D5" w:rsidRPr="00196467">
              <w:rPr>
                <w:rFonts w:ascii="Sylfaen" w:hAnsi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/>
                <w:i/>
                <w:lang w:val="ka-GE"/>
              </w:rPr>
              <w:t>ბილიო</w:t>
            </w:r>
            <w:r w:rsidR="002A58D5" w:rsidRPr="00196467">
              <w:rPr>
                <w:rFonts w:ascii="Sylfaen" w:hAnsi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/>
                <w:i/>
                <w:lang w:val="ka-GE"/>
              </w:rPr>
              <w:t>პანკრეატოდუოდენური ზონის დაავადებები: ნაღვლის ბუშტი და სანაღვლე გზები – ქოლეცისტიტი, ქოლანგიტი, ნაღვლის ბუშტის ემპიემა – კლინიკა, დიაგნოსტიკა, მკურნალობა.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0C1B1F1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1/2/3/4/5/6</w:t>
            </w:r>
          </w:p>
          <w:p w14:paraId="41D41F3A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</w:tr>
      <w:tr w:rsidR="00E46696" w:rsidRPr="00196467" w14:paraId="0FE731E0" w14:textId="77777777" w:rsidTr="00814BF4">
        <w:trPr>
          <w:trHeight w:val="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2AE9A0" w14:textId="77777777" w:rsidR="00E46696" w:rsidRPr="00196467" w:rsidRDefault="00E46696" w:rsidP="00E4669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F514CFC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033053" w14:textId="77777777" w:rsidR="00E46696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618C49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 w:cs="Sylfaen"/>
                <w:i/>
                <w:lang w:val="pt-BR"/>
              </w:rPr>
              <w:t>ნაღვლის</w:t>
            </w:r>
            <w:r w:rsidR="002A58D5" w:rsidRPr="00196467">
              <w:rPr>
                <w:rFonts w:ascii="Sylfaen" w:hAnsi="Sylfaen" w:cs="Sylfaen"/>
                <w:i/>
                <w:lang w:val="ka-GE"/>
              </w:rPr>
              <w:t xml:space="preserve">   </w:t>
            </w:r>
            <w:r w:rsidRPr="00196467">
              <w:rPr>
                <w:rFonts w:ascii="Sylfaen" w:hAnsi="Sylfaen" w:cs="Sylfaen"/>
                <w:i/>
                <w:lang w:val="pt-BR"/>
              </w:rPr>
              <w:t>ბუშტი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სა</w:t>
            </w:r>
            <w:proofErr w:type="spellEnd"/>
            <w:r w:rsidR="002A58D5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i/>
                <w:lang w:val="pt-BR"/>
              </w:rPr>
              <w:t>და</w:t>
            </w:r>
            <w:r w:rsidR="002A58D5" w:rsidRPr="00196467">
              <w:rPr>
                <w:rFonts w:ascii="Sylfaen" w:hAnsi="Sylfaen" w:cs="Sylfaen"/>
                <w:i/>
                <w:lang w:val="ka-GE"/>
              </w:rPr>
              <w:t xml:space="preserve">   </w:t>
            </w:r>
            <w:r w:rsidRPr="00196467">
              <w:rPr>
                <w:rFonts w:ascii="Sylfaen" w:hAnsi="Sylfaen" w:cs="Sylfaen"/>
                <w:i/>
                <w:lang w:val="pt-BR"/>
              </w:rPr>
              <w:t>სანაღვლე</w:t>
            </w:r>
            <w:r w:rsidR="002A58D5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გზები</w:t>
            </w:r>
            <w:r w:rsidRPr="00196467">
              <w:rPr>
                <w:rFonts w:ascii="Sylfaen" w:hAnsi="Sylfaen" w:cs="Sylfaen"/>
                <w:i/>
              </w:rPr>
              <w:t xml:space="preserve">ს </w:t>
            </w:r>
            <w:proofErr w:type="spellStart"/>
            <w:r w:rsidRPr="00196467">
              <w:rPr>
                <w:rFonts w:ascii="Sylfaen" w:hAnsi="Sylfaen" w:cs="Sylfaen"/>
                <w:i/>
              </w:rPr>
              <w:t>დაავადებები</w:t>
            </w:r>
            <w:proofErr w:type="spellEnd"/>
            <w:r w:rsidRPr="00196467">
              <w:rPr>
                <w:rFonts w:ascii="Sylfaen" w:hAnsi="Sylfaen"/>
                <w:i/>
                <w:lang w:val="pt-BR"/>
              </w:rPr>
              <w:t xml:space="preserve">– </w:t>
            </w:r>
            <w:proofErr w:type="spellStart"/>
            <w:r w:rsidRPr="00196467">
              <w:rPr>
                <w:rFonts w:ascii="Sylfaen" w:hAnsi="Sylfaen"/>
                <w:i/>
              </w:rPr>
              <w:t>გამოკვლევის</w:t>
            </w:r>
            <w:proofErr w:type="spellEnd"/>
            <w:r w:rsidR="002A58D5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მეთოდები</w:t>
            </w:r>
            <w:proofErr w:type="spellEnd"/>
            <w:r w:rsidRPr="00196467">
              <w:rPr>
                <w:rFonts w:ascii="Sylfaen" w:hAnsi="Sylfaen"/>
                <w:i/>
              </w:rPr>
              <w:t xml:space="preserve">. </w:t>
            </w:r>
            <w:proofErr w:type="spellStart"/>
            <w:proofErr w:type="gramStart"/>
            <w:r w:rsidRPr="00196467">
              <w:rPr>
                <w:rFonts w:ascii="Sylfaen" w:hAnsi="Sylfaen"/>
                <w:i/>
              </w:rPr>
              <w:t>განვითარების</w:t>
            </w:r>
            <w:proofErr w:type="spellEnd"/>
            <w:proofErr w:type="gramEnd"/>
            <w:r w:rsidR="002A58D5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მანკები</w:t>
            </w:r>
            <w:proofErr w:type="spellEnd"/>
            <w:r w:rsidRPr="00196467">
              <w:rPr>
                <w:rFonts w:ascii="Sylfaen" w:hAnsi="Sylfaen"/>
                <w:i/>
              </w:rPr>
              <w:t>.</w:t>
            </w:r>
            <w:r w:rsidRPr="00196467">
              <w:rPr>
                <w:rFonts w:ascii="Sylfaen" w:hAnsi="Sylfaen" w:cs="Sylfaen"/>
                <w:i/>
                <w:lang w:val="pt-BR"/>
              </w:rPr>
              <w:t>კენჭოვანი</w:t>
            </w:r>
            <w:r w:rsidR="002A58D5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და</w:t>
            </w:r>
            <w:r w:rsidR="002A58D5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i/>
                <w:lang w:val="pt-BR"/>
              </w:rPr>
              <w:t>უკენჭო</w:t>
            </w:r>
            <w:r w:rsidR="002A58D5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i/>
                <w:lang w:val="pt-BR"/>
              </w:rPr>
              <w:t>ქოლეცისტიტი</w:t>
            </w:r>
            <w:r w:rsidRPr="00196467">
              <w:rPr>
                <w:rFonts w:ascii="Sylfaen" w:hAnsi="Sylfaen"/>
                <w:i/>
                <w:lang w:val="pt-BR"/>
              </w:rPr>
              <w:t>.</w:t>
            </w:r>
          </w:p>
          <w:p w14:paraId="0F4FA5D6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D99C9FF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E46696" w:rsidRPr="00196467" w14:paraId="02FA4628" w14:textId="77777777" w:rsidTr="00814BF4">
        <w:trPr>
          <w:trHeight w:val="557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712A21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XV</w:t>
            </w:r>
          </w:p>
          <w:p w14:paraId="1769FFF8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88D879D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98668E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A32B3B" w14:textId="77777777" w:rsidR="00E46696" w:rsidRPr="00196467" w:rsidRDefault="00E46696" w:rsidP="00E46696">
            <w:pPr>
              <w:spacing w:after="0"/>
              <w:rPr>
                <w:rFonts w:ascii="Sylfaen" w:hAnsi="Sylfaen"/>
                <w:i/>
              </w:rPr>
            </w:pPr>
            <w:r w:rsidRPr="00196467">
              <w:rPr>
                <w:rFonts w:ascii="Sylfaen" w:hAnsi="Sylfaen" w:cs="Sylfaen"/>
                <w:i/>
                <w:lang w:val="pt-BR"/>
              </w:rPr>
              <w:t>ნაღვლისბუშტი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სა</w:t>
            </w:r>
            <w:proofErr w:type="spellEnd"/>
            <w:r w:rsidRPr="00196467">
              <w:rPr>
                <w:rFonts w:ascii="Sylfaen" w:hAnsi="Sylfaen" w:cs="Sylfaen"/>
                <w:i/>
                <w:lang w:val="pt-BR"/>
              </w:rPr>
              <w:t>დასანაღვლეგზები</w:t>
            </w:r>
            <w:r w:rsidRPr="00196467">
              <w:rPr>
                <w:rFonts w:ascii="Sylfaen" w:hAnsi="Sylfaen" w:cs="Sylfaen"/>
                <w:i/>
              </w:rPr>
              <w:t>ს</w:t>
            </w:r>
            <w:r w:rsidRPr="00196467">
              <w:rPr>
                <w:rFonts w:ascii="Sylfaen" w:hAnsi="Sylfaen" w:cs="Sylfaen"/>
                <w:i/>
                <w:lang w:val="pt-BR"/>
              </w:rPr>
              <w:t>ავთვისებიანი</w:t>
            </w:r>
            <w:proofErr w:type="spellStart"/>
            <w:r w:rsidRPr="00196467">
              <w:rPr>
                <w:rFonts w:ascii="Sylfaen" w:hAnsi="Sylfaen" w:cs="Sylfaen"/>
                <w:i/>
              </w:rPr>
              <w:t>სიმსივნეები</w:t>
            </w:r>
            <w:proofErr w:type="spellEnd"/>
            <w:r w:rsidRPr="00196467">
              <w:rPr>
                <w:rFonts w:ascii="Sylfaen" w:hAnsi="Sylfaen"/>
                <w:i/>
                <w:lang w:val="pt-BR"/>
              </w:rPr>
              <w:t xml:space="preserve">– </w:t>
            </w:r>
            <w:r w:rsidRPr="00196467">
              <w:rPr>
                <w:rFonts w:ascii="Sylfaen" w:hAnsi="Sylfaen" w:cs="Sylfaen"/>
                <w:i/>
                <w:lang w:val="pt-BR"/>
              </w:rPr>
              <w:t>კლინიკა</w:t>
            </w:r>
            <w:r w:rsidRPr="00196467">
              <w:rPr>
                <w:rFonts w:ascii="Sylfaen" w:hAnsi="Sylfaen"/>
                <w:i/>
                <w:lang w:val="pt-BR"/>
              </w:rPr>
              <w:t xml:space="preserve">, </w:t>
            </w:r>
            <w:r w:rsidRPr="00196467">
              <w:rPr>
                <w:rFonts w:ascii="Sylfaen" w:hAnsi="Sylfaen" w:cs="Sylfaen"/>
                <w:i/>
                <w:lang w:val="pt-BR"/>
              </w:rPr>
              <w:t>დიაგნოსტიკა</w:t>
            </w:r>
            <w:r w:rsidRPr="00196467">
              <w:rPr>
                <w:rFonts w:ascii="Sylfaen" w:hAnsi="Sylfaen"/>
                <w:i/>
                <w:lang w:val="pt-BR"/>
              </w:rPr>
              <w:t xml:space="preserve">, </w:t>
            </w:r>
            <w:r w:rsidRPr="00196467">
              <w:rPr>
                <w:rFonts w:ascii="Sylfaen" w:hAnsi="Sylfaen" w:cs="Sylfaen"/>
                <w:i/>
                <w:lang w:val="pt-BR"/>
              </w:rPr>
              <w:t>მკურნალობა</w:t>
            </w:r>
            <w:r w:rsidRPr="00196467">
              <w:rPr>
                <w:rFonts w:ascii="Sylfaen" w:hAnsi="Sylfaen"/>
                <w:i/>
                <w:lang w:val="pt-BR"/>
              </w:rPr>
              <w:t xml:space="preserve">. </w:t>
            </w:r>
          </w:p>
          <w:p w14:paraId="23BE4184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196467">
              <w:rPr>
                <w:rFonts w:ascii="Sylfaen" w:hAnsi="Sylfaen" w:cs="Sylfaen"/>
                <w:i/>
                <w:lang w:val="pt-BR"/>
              </w:rPr>
              <w:t>სანაღვლე</w:t>
            </w:r>
            <w:r w:rsidR="00B62C7E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გზების</w:t>
            </w:r>
            <w:r w:rsidR="00B62C7E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პირველადი</w:t>
            </w:r>
            <w:r w:rsidR="00B62C7E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დაზიანებები</w:t>
            </w:r>
            <w:r w:rsidR="00B62C7E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და</w:t>
            </w:r>
            <w:r w:rsidR="00B62C7E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ნაწიბუროვანი</w:t>
            </w:r>
            <w:r w:rsidR="00B62C7E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="00B62C7E" w:rsidRPr="00196467">
              <w:rPr>
                <w:rFonts w:ascii="Sylfaen" w:hAnsi="Sylfaen" w:cs="Sylfaen"/>
                <w:i/>
                <w:lang w:val="pt-BR"/>
              </w:rPr>
              <w:t>სტრუ</w:t>
            </w:r>
            <w:r w:rsidRPr="00196467">
              <w:rPr>
                <w:rFonts w:ascii="Sylfaen" w:hAnsi="Sylfaen" w:cs="Sylfaen"/>
                <w:i/>
                <w:lang w:val="pt-BR"/>
              </w:rPr>
              <w:t>ქტურები</w:t>
            </w:r>
            <w:r w:rsidRPr="00196467">
              <w:rPr>
                <w:rFonts w:ascii="Sylfaen" w:hAnsi="Sylfaen"/>
                <w:i/>
                <w:lang w:val="pt-BR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4E41894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14:paraId="4D8FC560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1/2/3/4/5/6</w:t>
            </w:r>
          </w:p>
          <w:p w14:paraId="1F93C506" w14:textId="77777777" w:rsidR="00E46696" w:rsidRPr="00196467" w:rsidRDefault="00E46696" w:rsidP="00E46696">
            <w:pPr>
              <w:spacing w:after="0" w:line="240" w:lineRule="auto"/>
              <w:ind w:firstLine="720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E46696" w:rsidRPr="00196467" w14:paraId="15FAB240" w14:textId="77777777" w:rsidTr="00814BF4">
        <w:trPr>
          <w:trHeight w:val="55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662313D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007E0A9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42624D" w14:textId="77777777" w:rsidR="00E46696" w:rsidRPr="00196467" w:rsidRDefault="00E30702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C1F293" w14:textId="77777777" w:rsidR="00E46696" w:rsidRPr="00196467" w:rsidRDefault="00E46696" w:rsidP="00E46696">
            <w:pPr>
              <w:spacing w:after="0"/>
              <w:rPr>
                <w:rFonts w:ascii="Sylfaen" w:hAnsi="Sylfaen"/>
                <w:i/>
                <w:lang w:val="pt-BR"/>
              </w:rPr>
            </w:pPr>
            <w:r w:rsidRPr="00196467">
              <w:rPr>
                <w:rFonts w:ascii="Sylfaen" w:hAnsi="Sylfaen" w:cs="Sylfaen"/>
                <w:i/>
                <w:lang w:val="ka-GE"/>
              </w:rPr>
              <w:t xml:space="preserve">პანკრეასის დაავადებები. </w:t>
            </w:r>
            <w:r w:rsidRPr="00196467">
              <w:rPr>
                <w:rFonts w:ascii="Sylfaen" w:hAnsi="Sylfaen" w:cs="Sylfaen"/>
                <w:i/>
                <w:lang w:val="pt-BR"/>
              </w:rPr>
              <w:t>ელენთ</w:t>
            </w:r>
            <w:r w:rsidRPr="00196467">
              <w:rPr>
                <w:rFonts w:ascii="Sylfaen" w:hAnsi="Sylfaen" w:cs="Sylfaen"/>
                <w:i/>
                <w:lang w:val="ka-GE"/>
              </w:rPr>
              <w:t xml:space="preserve">ის პათოლოგიები. </w:t>
            </w:r>
            <w:r w:rsidRPr="00196467">
              <w:rPr>
                <w:rFonts w:ascii="Sylfaen" w:hAnsi="Sylfaen" w:cs="Sylfaen"/>
                <w:i/>
                <w:lang w:val="pt-BR"/>
              </w:rPr>
              <w:t>მწვავე</w:t>
            </w:r>
            <w:r w:rsidR="00A03067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და</w:t>
            </w:r>
            <w:r w:rsidR="00A03067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i/>
                <w:lang w:val="pt-BR"/>
              </w:rPr>
              <w:t>ქრონიკულიპ</w:t>
            </w:r>
            <w:r w:rsidR="00A03067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i/>
                <w:lang w:val="pt-BR"/>
              </w:rPr>
              <w:t>ანკრეატიტი</w:t>
            </w:r>
            <w:r w:rsidRPr="00196467">
              <w:rPr>
                <w:rFonts w:ascii="Sylfaen" w:hAnsi="Sylfaen"/>
                <w:i/>
                <w:lang w:val="pt-BR"/>
              </w:rPr>
              <w:t xml:space="preserve">, </w:t>
            </w:r>
            <w:r w:rsidRPr="00196467">
              <w:rPr>
                <w:rFonts w:ascii="Sylfaen" w:hAnsi="Sylfaen" w:cs="Sylfaen"/>
                <w:i/>
                <w:lang w:val="pt-BR"/>
              </w:rPr>
              <w:t>პანკრეასის</w:t>
            </w:r>
            <w:r w:rsidR="00A03067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i/>
                <w:lang w:val="pt-BR"/>
              </w:rPr>
              <w:t>ცისტა</w:t>
            </w:r>
            <w:r w:rsidRPr="00196467">
              <w:rPr>
                <w:rFonts w:ascii="Sylfaen" w:hAnsi="Sylfaen"/>
                <w:i/>
                <w:lang w:val="pt-BR"/>
              </w:rPr>
              <w:t xml:space="preserve">, </w:t>
            </w:r>
            <w:r w:rsidRPr="00196467">
              <w:rPr>
                <w:rFonts w:ascii="Sylfaen" w:hAnsi="Sylfaen" w:cs="Sylfaen"/>
                <w:i/>
                <w:lang w:val="pt-BR"/>
              </w:rPr>
              <w:t>პანკრეასის</w:t>
            </w:r>
            <w:r w:rsidR="00A03067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კიბო</w:t>
            </w:r>
            <w:r w:rsidRPr="00196467">
              <w:rPr>
                <w:rFonts w:ascii="Sylfaen" w:hAnsi="Sylfaen"/>
                <w:i/>
                <w:lang w:val="pt-BR"/>
              </w:rPr>
              <w:t xml:space="preserve">– </w:t>
            </w:r>
            <w:r w:rsidRPr="00196467">
              <w:rPr>
                <w:rFonts w:ascii="Sylfaen" w:hAnsi="Sylfaen" w:cs="Sylfaen"/>
                <w:i/>
                <w:lang w:val="pt-BR"/>
              </w:rPr>
              <w:t>კლინიკა</w:t>
            </w:r>
            <w:r w:rsidRPr="00196467">
              <w:rPr>
                <w:rFonts w:ascii="Sylfaen" w:hAnsi="Sylfaen"/>
                <w:i/>
                <w:lang w:val="pt-BR"/>
              </w:rPr>
              <w:t xml:space="preserve">, </w:t>
            </w:r>
            <w:r w:rsidRPr="00196467">
              <w:rPr>
                <w:rFonts w:ascii="Sylfaen" w:hAnsi="Sylfaen" w:cs="Sylfaen"/>
                <w:i/>
                <w:lang w:val="pt-BR"/>
              </w:rPr>
              <w:t>დიაგნოსტიკა</w:t>
            </w:r>
            <w:r w:rsidRPr="00196467">
              <w:rPr>
                <w:rFonts w:ascii="Sylfaen" w:hAnsi="Sylfaen"/>
                <w:i/>
                <w:lang w:val="pt-BR"/>
              </w:rPr>
              <w:t xml:space="preserve">, </w:t>
            </w:r>
            <w:r w:rsidRPr="00196467">
              <w:rPr>
                <w:rFonts w:ascii="Sylfaen" w:hAnsi="Sylfaen" w:cs="Sylfaen"/>
                <w:i/>
                <w:lang w:val="pt-BR"/>
              </w:rPr>
              <w:t>მკურნალობა</w:t>
            </w:r>
            <w:r w:rsidRPr="00196467">
              <w:rPr>
                <w:rFonts w:ascii="Sylfaen" w:hAnsi="Sylfaen"/>
                <w:i/>
                <w:lang w:val="pt-BR"/>
              </w:rPr>
              <w:t>.</w:t>
            </w:r>
          </w:p>
          <w:p w14:paraId="0583B9A3" w14:textId="77777777" w:rsidR="00E46696" w:rsidRPr="00196467" w:rsidRDefault="00E46696" w:rsidP="00E46696">
            <w:pPr>
              <w:spacing w:after="0"/>
              <w:rPr>
                <w:rFonts w:ascii="Sylfaen" w:hAnsi="Sylfaen"/>
                <w:i/>
                <w:lang w:val="ka-GE"/>
              </w:rPr>
            </w:pPr>
            <w:r w:rsidRPr="00196467">
              <w:rPr>
                <w:rFonts w:ascii="Sylfaen" w:hAnsi="Sylfaen" w:cs="Sylfaen"/>
                <w:i/>
                <w:lang w:val="pt-BR"/>
              </w:rPr>
              <w:t>ელენთის</w:t>
            </w:r>
            <w:r w:rsidR="00A03067" w:rsidRPr="0019646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196467">
              <w:rPr>
                <w:rFonts w:ascii="Sylfaen" w:hAnsi="Sylfaen" w:cs="Sylfaen"/>
                <w:i/>
                <w:lang w:val="pt-BR"/>
              </w:rPr>
              <w:t>ტრავმული</w:t>
            </w:r>
            <w:r w:rsidR="00A03067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i/>
                <w:lang w:val="pt-BR"/>
              </w:rPr>
              <w:t>დაზიანება</w:t>
            </w:r>
            <w:r w:rsidRPr="00196467">
              <w:rPr>
                <w:rFonts w:ascii="Sylfaen" w:hAnsi="Sylfaen"/>
                <w:i/>
                <w:lang w:val="pt-BR"/>
              </w:rPr>
              <w:t>,</w:t>
            </w:r>
            <w:r w:rsidRPr="00196467">
              <w:rPr>
                <w:rFonts w:ascii="Sylfaen" w:hAnsi="Sylfaen" w:cs="Sylfaen"/>
                <w:i/>
                <w:lang w:val="pt-BR"/>
              </w:rPr>
              <w:t>ელენთის</w:t>
            </w:r>
            <w:r w:rsidR="00A03067" w:rsidRPr="00196467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196467">
              <w:rPr>
                <w:rFonts w:ascii="Sylfaen" w:hAnsi="Sylfaen" w:cs="Sylfaen"/>
                <w:i/>
                <w:lang w:val="pt-BR"/>
              </w:rPr>
              <w:t>ცისტა</w:t>
            </w:r>
            <w:r w:rsidRPr="00196467">
              <w:rPr>
                <w:rFonts w:ascii="Sylfaen" w:hAnsi="Sylfaen"/>
                <w:i/>
                <w:lang w:val="pt-BR"/>
              </w:rPr>
              <w:t xml:space="preserve">– </w:t>
            </w:r>
            <w:r w:rsidRPr="00196467">
              <w:rPr>
                <w:rFonts w:ascii="Sylfaen" w:hAnsi="Sylfaen" w:cs="Sylfaen"/>
                <w:i/>
                <w:lang w:val="pt-BR"/>
              </w:rPr>
              <w:t>კლინიკა</w:t>
            </w:r>
            <w:r w:rsidRPr="00196467">
              <w:rPr>
                <w:rFonts w:ascii="Sylfaen" w:hAnsi="Sylfaen"/>
                <w:i/>
                <w:lang w:val="pt-BR"/>
              </w:rPr>
              <w:t xml:space="preserve">, </w:t>
            </w:r>
            <w:r w:rsidRPr="00196467">
              <w:rPr>
                <w:rFonts w:ascii="Sylfaen" w:hAnsi="Sylfaen" w:cs="Sylfaen"/>
                <w:i/>
                <w:lang w:val="pt-BR"/>
              </w:rPr>
              <w:t>დიაგნოსტიკა</w:t>
            </w:r>
            <w:r w:rsidRPr="00196467">
              <w:rPr>
                <w:rFonts w:ascii="Sylfaen" w:hAnsi="Sylfaen"/>
                <w:i/>
                <w:lang w:val="pt-BR"/>
              </w:rPr>
              <w:t xml:space="preserve">, </w:t>
            </w:r>
            <w:r w:rsidRPr="00196467">
              <w:rPr>
                <w:rFonts w:ascii="Sylfaen" w:hAnsi="Sylfaen" w:cs="Sylfaen"/>
                <w:i/>
                <w:lang w:val="pt-BR"/>
              </w:rPr>
              <w:t>მკურნალობა.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9755997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E46696" w:rsidRPr="00196467" w14:paraId="5584CD6E" w14:textId="77777777" w:rsidTr="00814BF4">
        <w:trPr>
          <w:trHeight w:val="557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950429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XVI</w:t>
            </w:r>
          </w:p>
          <w:p w14:paraId="68CD7A99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DE53A64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FDDD01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143E91" w14:textId="77777777" w:rsidR="00E46696" w:rsidRPr="00196467" w:rsidRDefault="00E46696" w:rsidP="00E46696">
            <w:pPr>
              <w:spacing w:after="0"/>
              <w:rPr>
                <w:rFonts w:ascii="Sylfaen" w:hAnsi="Sylfaen" w:cs="Sylfaen"/>
                <w:i/>
                <w:lang w:val="ka-GE"/>
              </w:rPr>
            </w:pPr>
            <w:proofErr w:type="spellStart"/>
            <w:proofErr w:type="gramStart"/>
            <w:r w:rsidRPr="00196467">
              <w:rPr>
                <w:rFonts w:ascii="Sylfaen" w:hAnsi="Sylfaen"/>
                <w:i/>
              </w:rPr>
              <w:t>მსხვილი</w:t>
            </w:r>
            <w:proofErr w:type="spellEnd"/>
            <w:proofErr w:type="gramEnd"/>
            <w:r w:rsidR="003746E4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ნაწლავის</w:t>
            </w:r>
            <w:proofErr w:type="spellEnd"/>
            <w:r w:rsidR="003746E4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დაავადებების</w:t>
            </w:r>
            <w:proofErr w:type="spellEnd"/>
            <w:r w:rsidR="003746E4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ზოგადი</w:t>
            </w:r>
            <w:proofErr w:type="spellEnd"/>
            <w:r w:rsidR="003746E4" w:rsidRPr="00196467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196467">
              <w:rPr>
                <w:rFonts w:ascii="Sylfaen" w:hAnsi="Sylfaen"/>
                <w:i/>
              </w:rPr>
              <w:t>მიმოხილვა.მწვავე</w:t>
            </w:r>
            <w:proofErr w:type="spellEnd"/>
            <w:r w:rsidR="003746E4" w:rsidRPr="00196467">
              <w:rPr>
                <w:rFonts w:ascii="Sylfaen" w:hAnsi="Sylfaen"/>
                <w:i/>
                <w:lang w:val="ka-GE"/>
              </w:rPr>
              <w:t xml:space="preserve">  </w:t>
            </w:r>
            <w:proofErr w:type="spellStart"/>
            <w:r w:rsidRPr="00196467">
              <w:rPr>
                <w:rFonts w:ascii="Sylfaen" w:hAnsi="Sylfaen"/>
                <w:i/>
              </w:rPr>
              <w:t>გაუვალობა.პერიტონიტი</w:t>
            </w:r>
            <w:proofErr w:type="spellEnd"/>
            <w:r w:rsidRPr="00196467">
              <w:rPr>
                <w:rFonts w:ascii="Sylfaen" w:hAnsi="Sylfaen"/>
                <w:i/>
                <w:lang w:val="ka-GE"/>
              </w:rPr>
              <w:t xml:space="preserve">. </w:t>
            </w:r>
            <w:r w:rsidRPr="00196467">
              <w:rPr>
                <w:rFonts w:ascii="Sylfaen" w:hAnsi="Sylfaen" w:cs="Sylfaen"/>
                <w:i/>
                <w:lang w:val="ka-GE"/>
              </w:rPr>
              <w:t>ბუასილი. მსხვილი ნაწლავის სიმსივნეები – კლინიკა, დიაგნოსტიკა, მკურნალობა, პროფილაქტიკა.</w:t>
            </w:r>
          </w:p>
          <w:p w14:paraId="66B0F3ED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D8AAE3B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14:paraId="3C4ACCD3" w14:textId="77777777" w:rsidR="00E46696" w:rsidRPr="00196467" w:rsidRDefault="00E46696" w:rsidP="00E4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1/2/3/4/5/6</w:t>
            </w:r>
          </w:p>
          <w:p w14:paraId="1CA087C2" w14:textId="77777777" w:rsidR="00E46696" w:rsidRPr="00196467" w:rsidRDefault="00E46696" w:rsidP="00E46696">
            <w:pPr>
              <w:spacing w:after="160" w:line="259" w:lineRule="auto"/>
              <w:rPr>
                <w:rFonts w:ascii="Sylfaen" w:hAnsi="Sylfaen"/>
                <w:i/>
              </w:rPr>
            </w:pPr>
          </w:p>
        </w:tc>
      </w:tr>
      <w:tr w:rsidR="00E46696" w:rsidRPr="00196467" w14:paraId="43CCD2B4" w14:textId="77777777" w:rsidTr="00814BF4">
        <w:trPr>
          <w:trHeight w:val="55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2C9D864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47F4F97" w14:textId="77777777" w:rsidR="00E46696" w:rsidRPr="00196467" w:rsidRDefault="00E46696" w:rsidP="00E4669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პრ. მეცაიდნეობა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1D36D6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CD87A3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196467">
              <w:rPr>
                <w:rFonts w:ascii="Sylfaen" w:hAnsi="Sylfaen" w:cs="Sylfaen"/>
                <w:i/>
                <w:lang w:val="ka-GE"/>
              </w:rPr>
              <w:t>პრაქტიკული მეცადინეობა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1D92E2A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E46696" w:rsidRPr="00196467" w14:paraId="23C1AC64" w14:textId="77777777" w:rsidTr="00E46696">
        <w:trPr>
          <w:trHeight w:val="8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C2E3E" w14:textId="77777777" w:rsidR="00E46696" w:rsidRPr="00196467" w:rsidRDefault="00E46696" w:rsidP="00D7420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b/>
                <w:i/>
                <w:noProof/>
                <w:lang w:val="ka-GE"/>
              </w:rPr>
              <w:t>X</w:t>
            </w:r>
            <w:r w:rsidR="00D74205" w:rsidRPr="00196467">
              <w:rPr>
                <w:rFonts w:ascii="Sylfaen" w:hAnsi="Sylfaen"/>
                <w:b/>
                <w:i/>
                <w:noProof/>
                <w:lang w:val="ka-GE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6B4C1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490F462" w14:textId="77777777" w:rsidR="00E46696" w:rsidRPr="00196467" w:rsidRDefault="00E46696" w:rsidP="00E46696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196467">
              <w:rPr>
                <w:rFonts w:ascii="Sylfaen" w:hAnsi="Sylfaen"/>
                <w:i/>
                <w:noProof/>
                <w:lang w:val="ka-GE"/>
              </w:rPr>
              <w:t>2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7FC03C8" w14:textId="77777777" w:rsidR="00E46696" w:rsidRPr="00196467" w:rsidRDefault="00E46696" w:rsidP="00E46696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196467">
              <w:rPr>
                <w:rFonts w:ascii="Sylfaen" w:eastAsia="Times New Roman" w:hAnsi="Sylfaen"/>
                <w:b/>
                <w:bCs/>
                <w:i/>
                <w:lang w:val="ka-GE"/>
              </w:rPr>
              <w:t>დასკვნითი გამოცდა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A29E1A1" w14:textId="77777777" w:rsidR="00E46696" w:rsidRPr="00196467" w:rsidRDefault="00E46696" w:rsidP="00E46696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ka-GE"/>
              </w:rPr>
            </w:pPr>
          </w:p>
        </w:tc>
      </w:tr>
      <w:tr w:rsidR="00D74205" w:rsidRPr="00196467" w14:paraId="680D6CD4" w14:textId="77777777" w:rsidTr="00E46696">
        <w:trPr>
          <w:trHeight w:val="8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F3611" w14:textId="77777777" w:rsidR="00D74205" w:rsidRPr="00196467" w:rsidRDefault="00D74205" w:rsidP="00D7420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A1DCA" w14:textId="77777777" w:rsidR="00D74205" w:rsidRPr="00196467" w:rsidRDefault="00D74205" w:rsidP="00E46696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8E5B2A4" w14:textId="77777777" w:rsidR="00D74205" w:rsidRPr="00196467" w:rsidRDefault="00D74205" w:rsidP="00E46696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F02F28D" w14:textId="77777777" w:rsidR="00D74205" w:rsidRPr="00196467" w:rsidRDefault="00D74205" w:rsidP="00E46696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196467">
              <w:rPr>
                <w:rFonts w:ascii="Sylfaen" w:eastAsia="Times New Roman" w:hAnsi="Sylfaen"/>
                <w:b/>
                <w:bCs/>
                <w:i/>
                <w:lang w:val="ka-GE"/>
              </w:rPr>
              <w:t>დამატებითი გამოცდა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F1FF52B" w14:textId="77777777" w:rsidR="00D74205" w:rsidRPr="00196467" w:rsidRDefault="00D74205" w:rsidP="00E46696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ka-GE"/>
              </w:rPr>
            </w:pPr>
          </w:p>
        </w:tc>
      </w:tr>
    </w:tbl>
    <w:p w14:paraId="6614E4AB" w14:textId="77777777" w:rsidR="007351F6" w:rsidRPr="00196467" w:rsidRDefault="007351F6" w:rsidP="004028F6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p w14:paraId="4A95644A" w14:textId="77777777" w:rsidR="007351F6" w:rsidRPr="00196467" w:rsidRDefault="007351F6" w:rsidP="004028F6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p w14:paraId="60354180" w14:textId="77777777" w:rsidR="007351F6" w:rsidRPr="00196467" w:rsidRDefault="007351F6" w:rsidP="004028F6">
      <w:pPr>
        <w:spacing w:after="0" w:line="240" w:lineRule="auto"/>
        <w:rPr>
          <w:rFonts w:ascii="Sylfaen" w:hAnsi="Sylfaen"/>
          <w:i/>
          <w:lang w:val="ka-GE"/>
        </w:rPr>
      </w:pPr>
    </w:p>
    <w:p w14:paraId="761EA470" w14:textId="77777777" w:rsidR="00105F3D" w:rsidRPr="00196467" w:rsidRDefault="00105F3D" w:rsidP="004028F6">
      <w:pPr>
        <w:spacing w:after="0" w:line="240" w:lineRule="auto"/>
        <w:rPr>
          <w:rFonts w:ascii="Sylfaen" w:hAnsi="Sylfaen"/>
          <w:i/>
          <w:lang w:val="ka-GE"/>
        </w:rPr>
      </w:pPr>
    </w:p>
    <w:sectPr w:rsidR="00105F3D" w:rsidRPr="00196467" w:rsidSect="00CF2763">
      <w:footerReference w:type="even" r:id="rId9"/>
      <w:footerReference w:type="default" r:id="rId10"/>
      <w:pgSz w:w="11906" w:h="16838"/>
      <w:pgMar w:top="630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1AB87" w14:textId="77777777" w:rsidR="00EA3C37" w:rsidRDefault="00EA3C37" w:rsidP="00122023">
      <w:pPr>
        <w:spacing w:after="0" w:line="240" w:lineRule="auto"/>
      </w:pPr>
      <w:r>
        <w:separator/>
      </w:r>
    </w:p>
  </w:endnote>
  <w:endnote w:type="continuationSeparator" w:id="0">
    <w:p w14:paraId="341F15E0" w14:textId="77777777" w:rsidR="00EA3C37" w:rsidRDefault="00EA3C37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B8724" w14:textId="77777777" w:rsidR="006708E0" w:rsidRDefault="00B07215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708E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6C656A" w14:textId="77777777" w:rsidR="006708E0" w:rsidRDefault="006708E0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9A313" w14:textId="1BE37FD8" w:rsidR="006708E0" w:rsidRDefault="00B07215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708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222">
      <w:rPr>
        <w:rStyle w:val="a6"/>
        <w:noProof/>
      </w:rPr>
      <w:t>8</w:t>
    </w:r>
    <w:r>
      <w:rPr>
        <w:rStyle w:val="a6"/>
      </w:rPr>
      <w:fldChar w:fldCharType="end"/>
    </w:r>
  </w:p>
  <w:p w14:paraId="6FB1F341" w14:textId="77777777" w:rsidR="006708E0" w:rsidRDefault="006708E0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64DAD" w14:textId="77777777" w:rsidR="00EA3C37" w:rsidRDefault="00EA3C37" w:rsidP="00122023">
      <w:pPr>
        <w:spacing w:after="0" w:line="240" w:lineRule="auto"/>
      </w:pPr>
      <w:r>
        <w:separator/>
      </w:r>
    </w:p>
  </w:footnote>
  <w:footnote w:type="continuationSeparator" w:id="0">
    <w:p w14:paraId="772D0AD6" w14:textId="77777777" w:rsidR="00EA3C37" w:rsidRDefault="00EA3C37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22396"/>
    <w:multiLevelType w:val="hybridMultilevel"/>
    <w:tmpl w:val="D77E7F90"/>
    <w:lvl w:ilvl="0" w:tplc="51A0DC1C">
      <w:start w:val="15"/>
      <w:numFmt w:val="bullet"/>
      <w:lvlText w:val="-"/>
      <w:lvlJc w:val="left"/>
      <w:pPr>
        <w:ind w:left="525" w:hanging="360"/>
      </w:pPr>
      <w:rPr>
        <w:rFonts w:ascii="Sylfaen" w:eastAsia="Times New Roman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D6D4B"/>
    <w:multiLevelType w:val="hybridMultilevel"/>
    <w:tmpl w:val="0B60B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C62595"/>
    <w:multiLevelType w:val="multilevel"/>
    <w:tmpl w:val="1C5EA5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0B16337"/>
    <w:multiLevelType w:val="hybridMultilevel"/>
    <w:tmpl w:val="245C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D12D1"/>
    <w:multiLevelType w:val="hybridMultilevel"/>
    <w:tmpl w:val="3AC04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075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5"/>
  </w:num>
  <w:num w:numId="14">
    <w:abstractNumId w:val="16"/>
  </w:num>
  <w:num w:numId="15">
    <w:abstractNumId w:val="8"/>
  </w:num>
  <w:num w:numId="16">
    <w:abstractNumId w:val="14"/>
  </w:num>
  <w:num w:numId="17">
    <w:abstractNumId w:val="7"/>
  </w:num>
  <w:num w:numId="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7181"/>
    <w:rsid w:val="00013AA2"/>
    <w:rsid w:val="00021A46"/>
    <w:rsid w:val="00022797"/>
    <w:rsid w:val="00023ED6"/>
    <w:rsid w:val="00024BE7"/>
    <w:rsid w:val="000255DD"/>
    <w:rsid w:val="000352D6"/>
    <w:rsid w:val="00037D51"/>
    <w:rsid w:val="000522A2"/>
    <w:rsid w:val="000533EA"/>
    <w:rsid w:val="00072111"/>
    <w:rsid w:val="000741A3"/>
    <w:rsid w:val="00075C99"/>
    <w:rsid w:val="000800CC"/>
    <w:rsid w:val="000856D5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B7C62"/>
    <w:rsid w:val="000C0B44"/>
    <w:rsid w:val="000C3D54"/>
    <w:rsid w:val="000C7CDC"/>
    <w:rsid w:val="000D0AC9"/>
    <w:rsid w:val="000D18A6"/>
    <w:rsid w:val="000E3AF7"/>
    <w:rsid w:val="000F3B7B"/>
    <w:rsid w:val="000F475E"/>
    <w:rsid w:val="00105F3D"/>
    <w:rsid w:val="00112BFD"/>
    <w:rsid w:val="00122023"/>
    <w:rsid w:val="00124BFF"/>
    <w:rsid w:val="001269D1"/>
    <w:rsid w:val="00130B72"/>
    <w:rsid w:val="00130D60"/>
    <w:rsid w:val="001362CC"/>
    <w:rsid w:val="001368CC"/>
    <w:rsid w:val="00144114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6467"/>
    <w:rsid w:val="001A0A05"/>
    <w:rsid w:val="001A3FF2"/>
    <w:rsid w:val="001A62DC"/>
    <w:rsid w:val="001B3137"/>
    <w:rsid w:val="001C3DB7"/>
    <w:rsid w:val="001C4DB4"/>
    <w:rsid w:val="001C5EC8"/>
    <w:rsid w:val="001D4F20"/>
    <w:rsid w:val="001E4A23"/>
    <w:rsid w:val="001F1805"/>
    <w:rsid w:val="001F631B"/>
    <w:rsid w:val="00202424"/>
    <w:rsid w:val="00202603"/>
    <w:rsid w:val="00204597"/>
    <w:rsid w:val="00210920"/>
    <w:rsid w:val="00212AF0"/>
    <w:rsid w:val="00217055"/>
    <w:rsid w:val="00217B2D"/>
    <w:rsid w:val="00224E59"/>
    <w:rsid w:val="00225033"/>
    <w:rsid w:val="00234404"/>
    <w:rsid w:val="00237840"/>
    <w:rsid w:val="00243F67"/>
    <w:rsid w:val="002515C1"/>
    <w:rsid w:val="0025270B"/>
    <w:rsid w:val="00253024"/>
    <w:rsid w:val="002572B2"/>
    <w:rsid w:val="002748C3"/>
    <w:rsid w:val="00276BD1"/>
    <w:rsid w:val="00280A1D"/>
    <w:rsid w:val="002820E0"/>
    <w:rsid w:val="002907D7"/>
    <w:rsid w:val="00296CD2"/>
    <w:rsid w:val="002A20C0"/>
    <w:rsid w:val="002A40A2"/>
    <w:rsid w:val="002A538D"/>
    <w:rsid w:val="002A58D5"/>
    <w:rsid w:val="002B2405"/>
    <w:rsid w:val="002B5037"/>
    <w:rsid w:val="002C5CC9"/>
    <w:rsid w:val="002C7A34"/>
    <w:rsid w:val="002D2EAA"/>
    <w:rsid w:val="002D3F66"/>
    <w:rsid w:val="002E25A2"/>
    <w:rsid w:val="002E6C5F"/>
    <w:rsid w:val="002F4463"/>
    <w:rsid w:val="003039E3"/>
    <w:rsid w:val="00311371"/>
    <w:rsid w:val="00312D57"/>
    <w:rsid w:val="0031360E"/>
    <w:rsid w:val="003144A3"/>
    <w:rsid w:val="00330B1D"/>
    <w:rsid w:val="00333EB8"/>
    <w:rsid w:val="003354DE"/>
    <w:rsid w:val="00343D9C"/>
    <w:rsid w:val="003474B5"/>
    <w:rsid w:val="0036187C"/>
    <w:rsid w:val="00363D4B"/>
    <w:rsid w:val="0036637A"/>
    <w:rsid w:val="003673F6"/>
    <w:rsid w:val="003746E4"/>
    <w:rsid w:val="00375EC5"/>
    <w:rsid w:val="0037670D"/>
    <w:rsid w:val="003905B4"/>
    <w:rsid w:val="003916B9"/>
    <w:rsid w:val="003922BB"/>
    <w:rsid w:val="00392627"/>
    <w:rsid w:val="003A278B"/>
    <w:rsid w:val="003A33FF"/>
    <w:rsid w:val="003A783C"/>
    <w:rsid w:val="003B245B"/>
    <w:rsid w:val="003C6BB7"/>
    <w:rsid w:val="003C7130"/>
    <w:rsid w:val="003D06EA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3F736B"/>
    <w:rsid w:val="004028F6"/>
    <w:rsid w:val="004038B4"/>
    <w:rsid w:val="00407B47"/>
    <w:rsid w:val="00410AAE"/>
    <w:rsid w:val="004121D5"/>
    <w:rsid w:val="00416375"/>
    <w:rsid w:val="00417B01"/>
    <w:rsid w:val="00422463"/>
    <w:rsid w:val="00422D11"/>
    <w:rsid w:val="00424EB7"/>
    <w:rsid w:val="00426B57"/>
    <w:rsid w:val="00433336"/>
    <w:rsid w:val="004338B1"/>
    <w:rsid w:val="00433DB3"/>
    <w:rsid w:val="00436378"/>
    <w:rsid w:val="00445347"/>
    <w:rsid w:val="00450E8C"/>
    <w:rsid w:val="00465DE9"/>
    <w:rsid w:val="00472B37"/>
    <w:rsid w:val="00475AF8"/>
    <w:rsid w:val="00476A95"/>
    <w:rsid w:val="004829BD"/>
    <w:rsid w:val="0048755F"/>
    <w:rsid w:val="004877B0"/>
    <w:rsid w:val="004915E4"/>
    <w:rsid w:val="00492DFD"/>
    <w:rsid w:val="0049416B"/>
    <w:rsid w:val="00496106"/>
    <w:rsid w:val="004A15DA"/>
    <w:rsid w:val="004A3393"/>
    <w:rsid w:val="004A77B5"/>
    <w:rsid w:val="004B3469"/>
    <w:rsid w:val="004B3F07"/>
    <w:rsid w:val="004B469D"/>
    <w:rsid w:val="004B5739"/>
    <w:rsid w:val="004B6FB0"/>
    <w:rsid w:val="004C6C22"/>
    <w:rsid w:val="004D04DB"/>
    <w:rsid w:val="004D2741"/>
    <w:rsid w:val="004D45CE"/>
    <w:rsid w:val="004D5177"/>
    <w:rsid w:val="004D6AAC"/>
    <w:rsid w:val="004E02CC"/>
    <w:rsid w:val="004E4583"/>
    <w:rsid w:val="004E4CFB"/>
    <w:rsid w:val="004E517C"/>
    <w:rsid w:val="004F3465"/>
    <w:rsid w:val="004F7D0A"/>
    <w:rsid w:val="005011AD"/>
    <w:rsid w:val="005054E1"/>
    <w:rsid w:val="005061D7"/>
    <w:rsid w:val="00507E64"/>
    <w:rsid w:val="00511F20"/>
    <w:rsid w:val="00511FE0"/>
    <w:rsid w:val="005237EA"/>
    <w:rsid w:val="0053055F"/>
    <w:rsid w:val="00532F09"/>
    <w:rsid w:val="00533C02"/>
    <w:rsid w:val="00533DFA"/>
    <w:rsid w:val="0054109D"/>
    <w:rsid w:val="00542B46"/>
    <w:rsid w:val="00553877"/>
    <w:rsid w:val="00553E74"/>
    <w:rsid w:val="005631D8"/>
    <w:rsid w:val="0057046C"/>
    <w:rsid w:val="00570B2E"/>
    <w:rsid w:val="00580544"/>
    <w:rsid w:val="00580972"/>
    <w:rsid w:val="00581703"/>
    <w:rsid w:val="0058648A"/>
    <w:rsid w:val="005940C8"/>
    <w:rsid w:val="005A3E89"/>
    <w:rsid w:val="005A54CE"/>
    <w:rsid w:val="005B0573"/>
    <w:rsid w:val="005B0857"/>
    <w:rsid w:val="005B28CE"/>
    <w:rsid w:val="005B47F1"/>
    <w:rsid w:val="005C687F"/>
    <w:rsid w:val="005D32FF"/>
    <w:rsid w:val="005D4CBB"/>
    <w:rsid w:val="005D57BD"/>
    <w:rsid w:val="005D712C"/>
    <w:rsid w:val="005E6C6E"/>
    <w:rsid w:val="005F027F"/>
    <w:rsid w:val="005F1A42"/>
    <w:rsid w:val="005F2919"/>
    <w:rsid w:val="005F3656"/>
    <w:rsid w:val="005F60AB"/>
    <w:rsid w:val="00606018"/>
    <w:rsid w:val="00607B1E"/>
    <w:rsid w:val="006103F0"/>
    <w:rsid w:val="0061439E"/>
    <w:rsid w:val="00615039"/>
    <w:rsid w:val="00620C9D"/>
    <w:rsid w:val="006214A9"/>
    <w:rsid w:val="00640EBA"/>
    <w:rsid w:val="00643286"/>
    <w:rsid w:val="0065220E"/>
    <w:rsid w:val="00652DBE"/>
    <w:rsid w:val="00661E39"/>
    <w:rsid w:val="00663905"/>
    <w:rsid w:val="00663F79"/>
    <w:rsid w:val="00664F39"/>
    <w:rsid w:val="006708E0"/>
    <w:rsid w:val="00673794"/>
    <w:rsid w:val="00684A13"/>
    <w:rsid w:val="00692275"/>
    <w:rsid w:val="00693411"/>
    <w:rsid w:val="006A323C"/>
    <w:rsid w:val="006A6D2D"/>
    <w:rsid w:val="006B105C"/>
    <w:rsid w:val="006B41DC"/>
    <w:rsid w:val="006B4985"/>
    <w:rsid w:val="006B7C06"/>
    <w:rsid w:val="006C2B5C"/>
    <w:rsid w:val="006C49C6"/>
    <w:rsid w:val="006C4F9C"/>
    <w:rsid w:val="006D02E4"/>
    <w:rsid w:val="006D37F8"/>
    <w:rsid w:val="006D5CF2"/>
    <w:rsid w:val="006D6C60"/>
    <w:rsid w:val="006E3287"/>
    <w:rsid w:val="006F6069"/>
    <w:rsid w:val="00700E4F"/>
    <w:rsid w:val="00700F48"/>
    <w:rsid w:val="00702542"/>
    <w:rsid w:val="0070448E"/>
    <w:rsid w:val="00710258"/>
    <w:rsid w:val="007120AF"/>
    <w:rsid w:val="00713768"/>
    <w:rsid w:val="00713DED"/>
    <w:rsid w:val="007143DE"/>
    <w:rsid w:val="00715C75"/>
    <w:rsid w:val="00715D0D"/>
    <w:rsid w:val="0072509F"/>
    <w:rsid w:val="00727701"/>
    <w:rsid w:val="007338B0"/>
    <w:rsid w:val="007351F6"/>
    <w:rsid w:val="007369AF"/>
    <w:rsid w:val="00740D21"/>
    <w:rsid w:val="007413EE"/>
    <w:rsid w:val="00743888"/>
    <w:rsid w:val="00743F5E"/>
    <w:rsid w:val="00751DC0"/>
    <w:rsid w:val="007524F2"/>
    <w:rsid w:val="00754498"/>
    <w:rsid w:val="00757432"/>
    <w:rsid w:val="00766F07"/>
    <w:rsid w:val="00772231"/>
    <w:rsid w:val="00783606"/>
    <w:rsid w:val="0079023C"/>
    <w:rsid w:val="0079182E"/>
    <w:rsid w:val="0079748A"/>
    <w:rsid w:val="007A4AF7"/>
    <w:rsid w:val="007A6C20"/>
    <w:rsid w:val="007B00BC"/>
    <w:rsid w:val="007B1889"/>
    <w:rsid w:val="007B6F2C"/>
    <w:rsid w:val="007C35FD"/>
    <w:rsid w:val="007C5E54"/>
    <w:rsid w:val="007D00DD"/>
    <w:rsid w:val="007D0C13"/>
    <w:rsid w:val="007D0E1B"/>
    <w:rsid w:val="007D692A"/>
    <w:rsid w:val="007D6B99"/>
    <w:rsid w:val="007D729C"/>
    <w:rsid w:val="007E3453"/>
    <w:rsid w:val="007E7753"/>
    <w:rsid w:val="007F0615"/>
    <w:rsid w:val="007F1826"/>
    <w:rsid w:val="007F262A"/>
    <w:rsid w:val="007F2970"/>
    <w:rsid w:val="007F3453"/>
    <w:rsid w:val="007F458A"/>
    <w:rsid w:val="007F7713"/>
    <w:rsid w:val="007F7D83"/>
    <w:rsid w:val="00805B52"/>
    <w:rsid w:val="008079AB"/>
    <w:rsid w:val="00820F92"/>
    <w:rsid w:val="00830D0D"/>
    <w:rsid w:val="00854F08"/>
    <w:rsid w:val="0085557F"/>
    <w:rsid w:val="008556E5"/>
    <w:rsid w:val="00856642"/>
    <w:rsid w:val="00862A53"/>
    <w:rsid w:val="008645AF"/>
    <w:rsid w:val="00867EFB"/>
    <w:rsid w:val="0087679F"/>
    <w:rsid w:val="00877BC2"/>
    <w:rsid w:val="008802A0"/>
    <w:rsid w:val="00880704"/>
    <w:rsid w:val="0088107B"/>
    <w:rsid w:val="00883BDD"/>
    <w:rsid w:val="008951FF"/>
    <w:rsid w:val="008A116B"/>
    <w:rsid w:val="008A2F7E"/>
    <w:rsid w:val="008B24B6"/>
    <w:rsid w:val="008B4BD0"/>
    <w:rsid w:val="008B7273"/>
    <w:rsid w:val="008B73A4"/>
    <w:rsid w:val="008C1B88"/>
    <w:rsid w:val="008D0C95"/>
    <w:rsid w:val="008D3D79"/>
    <w:rsid w:val="008D7ECE"/>
    <w:rsid w:val="008E54F2"/>
    <w:rsid w:val="008F4560"/>
    <w:rsid w:val="0090429E"/>
    <w:rsid w:val="009109EA"/>
    <w:rsid w:val="00912BE8"/>
    <w:rsid w:val="00915B51"/>
    <w:rsid w:val="0091675B"/>
    <w:rsid w:val="00921AE2"/>
    <w:rsid w:val="0092483D"/>
    <w:rsid w:val="00931823"/>
    <w:rsid w:val="00942740"/>
    <w:rsid w:val="00944B65"/>
    <w:rsid w:val="00950BCC"/>
    <w:rsid w:val="00956328"/>
    <w:rsid w:val="00962422"/>
    <w:rsid w:val="00974496"/>
    <w:rsid w:val="00977120"/>
    <w:rsid w:val="009772CF"/>
    <w:rsid w:val="00980723"/>
    <w:rsid w:val="009816E9"/>
    <w:rsid w:val="00981CBA"/>
    <w:rsid w:val="00982DF1"/>
    <w:rsid w:val="00984DFA"/>
    <w:rsid w:val="00990E8D"/>
    <w:rsid w:val="00992E3F"/>
    <w:rsid w:val="00993BB6"/>
    <w:rsid w:val="00997E0A"/>
    <w:rsid w:val="009A2636"/>
    <w:rsid w:val="009A5A9C"/>
    <w:rsid w:val="009A78E8"/>
    <w:rsid w:val="009B0EF3"/>
    <w:rsid w:val="009B3073"/>
    <w:rsid w:val="009C7499"/>
    <w:rsid w:val="009C7F05"/>
    <w:rsid w:val="009D06A6"/>
    <w:rsid w:val="009D1185"/>
    <w:rsid w:val="009E730D"/>
    <w:rsid w:val="009F132D"/>
    <w:rsid w:val="00A03067"/>
    <w:rsid w:val="00A12793"/>
    <w:rsid w:val="00A22D15"/>
    <w:rsid w:val="00A2699D"/>
    <w:rsid w:val="00A27303"/>
    <w:rsid w:val="00A30917"/>
    <w:rsid w:val="00A31086"/>
    <w:rsid w:val="00A32800"/>
    <w:rsid w:val="00A37343"/>
    <w:rsid w:val="00A377AD"/>
    <w:rsid w:val="00A41950"/>
    <w:rsid w:val="00A442CC"/>
    <w:rsid w:val="00A52B61"/>
    <w:rsid w:val="00A533AF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B2748"/>
    <w:rsid w:val="00AB296B"/>
    <w:rsid w:val="00AB3540"/>
    <w:rsid w:val="00AB3FC6"/>
    <w:rsid w:val="00AB50C9"/>
    <w:rsid w:val="00AC09C5"/>
    <w:rsid w:val="00AC2D8D"/>
    <w:rsid w:val="00AD1E27"/>
    <w:rsid w:val="00AE1C8F"/>
    <w:rsid w:val="00AE2D9E"/>
    <w:rsid w:val="00AF2264"/>
    <w:rsid w:val="00AF4736"/>
    <w:rsid w:val="00B07215"/>
    <w:rsid w:val="00B13F2F"/>
    <w:rsid w:val="00B17C8F"/>
    <w:rsid w:val="00B207DC"/>
    <w:rsid w:val="00B20E39"/>
    <w:rsid w:val="00B31537"/>
    <w:rsid w:val="00B352FF"/>
    <w:rsid w:val="00B40345"/>
    <w:rsid w:val="00B42222"/>
    <w:rsid w:val="00B45879"/>
    <w:rsid w:val="00B47480"/>
    <w:rsid w:val="00B530B3"/>
    <w:rsid w:val="00B5505D"/>
    <w:rsid w:val="00B6053C"/>
    <w:rsid w:val="00B6264D"/>
    <w:rsid w:val="00B62B64"/>
    <w:rsid w:val="00B62C7E"/>
    <w:rsid w:val="00B8171F"/>
    <w:rsid w:val="00B825B9"/>
    <w:rsid w:val="00B83465"/>
    <w:rsid w:val="00B86EC6"/>
    <w:rsid w:val="00B9075F"/>
    <w:rsid w:val="00B94DF1"/>
    <w:rsid w:val="00BA07BC"/>
    <w:rsid w:val="00BB3163"/>
    <w:rsid w:val="00BB6FF4"/>
    <w:rsid w:val="00BC0662"/>
    <w:rsid w:val="00BD07FE"/>
    <w:rsid w:val="00BD4DFB"/>
    <w:rsid w:val="00BD57EB"/>
    <w:rsid w:val="00BE7512"/>
    <w:rsid w:val="00BF53E5"/>
    <w:rsid w:val="00C01AC7"/>
    <w:rsid w:val="00C03727"/>
    <w:rsid w:val="00C04C35"/>
    <w:rsid w:val="00C071BC"/>
    <w:rsid w:val="00C10FFE"/>
    <w:rsid w:val="00C11A1A"/>
    <w:rsid w:val="00C22252"/>
    <w:rsid w:val="00C269AA"/>
    <w:rsid w:val="00C325B9"/>
    <w:rsid w:val="00C34211"/>
    <w:rsid w:val="00C364B5"/>
    <w:rsid w:val="00C36A85"/>
    <w:rsid w:val="00C44236"/>
    <w:rsid w:val="00C478FA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6DD4"/>
    <w:rsid w:val="00C9777B"/>
    <w:rsid w:val="00CA5C9F"/>
    <w:rsid w:val="00CB51A6"/>
    <w:rsid w:val="00CB6987"/>
    <w:rsid w:val="00CC0900"/>
    <w:rsid w:val="00CC67CD"/>
    <w:rsid w:val="00CE4AB0"/>
    <w:rsid w:val="00CE55AA"/>
    <w:rsid w:val="00CE776F"/>
    <w:rsid w:val="00CF2763"/>
    <w:rsid w:val="00D000D3"/>
    <w:rsid w:val="00D06AD0"/>
    <w:rsid w:val="00D07EAD"/>
    <w:rsid w:val="00D13301"/>
    <w:rsid w:val="00D1343E"/>
    <w:rsid w:val="00D17FA7"/>
    <w:rsid w:val="00D220A6"/>
    <w:rsid w:val="00D26A14"/>
    <w:rsid w:val="00D31F91"/>
    <w:rsid w:val="00D34ACC"/>
    <w:rsid w:val="00D35A22"/>
    <w:rsid w:val="00D40857"/>
    <w:rsid w:val="00D41F24"/>
    <w:rsid w:val="00D42801"/>
    <w:rsid w:val="00D43D2F"/>
    <w:rsid w:val="00D43DF6"/>
    <w:rsid w:val="00D442C3"/>
    <w:rsid w:val="00D45B6A"/>
    <w:rsid w:val="00D5019A"/>
    <w:rsid w:val="00D549D6"/>
    <w:rsid w:val="00D55B6B"/>
    <w:rsid w:val="00D55B98"/>
    <w:rsid w:val="00D62062"/>
    <w:rsid w:val="00D662C0"/>
    <w:rsid w:val="00D74205"/>
    <w:rsid w:val="00D80C49"/>
    <w:rsid w:val="00D85D02"/>
    <w:rsid w:val="00DA6D61"/>
    <w:rsid w:val="00DB5219"/>
    <w:rsid w:val="00DD3E1C"/>
    <w:rsid w:val="00DD6F28"/>
    <w:rsid w:val="00DE1F43"/>
    <w:rsid w:val="00DF44DC"/>
    <w:rsid w:val="00E015B0"/>
    <w:rsid w:val="00E0791F"/>
    <w:rsid w:val="00E30702"/>
    <w:rsid w:val="00E32471"/>
    <w:rsid w:val="00E3255E"/>
    <w:rsid w:val="00E429F2"/>
    <w:rsid w:val="00E43212"/>
    <w:rsid w:val="00E445B3"/>
    <w:rsid w:val="00E4529E"/>
    <w:rsid w:val="00E45C79"/>
    <w:rsid w:val="00E46696"/>
    <w:rsid w:val="00E4764A"/>
    <w:rsid w:val="00E527CF"/>
    <w:rsid w:val="00E53390"/>
    <w:rsid w:val="00E5673E"/>
    <w:rsid w:val="00E6441E"/>
    <w:rsid w:val="00E67262"/>
    <w:rsid w:val="00E6750D"/>
    <w:rsid w:val="00E74E72"/>
    <w:rsid w:val="00E755F6"/>
    <w:rsid w:val="00E9555F"/>
    <w:rsid w:val="00EA2641"/>
    <w:rsid w:val="00EA3C37"/>
    <w:rsid w:val="00EA6214"/>
    <w:rsid w:val="00EB4258"/>
    <w:rsid w:val="00EC1459"/>
    <w:rsid w:val="00ED1E55"/>
    <w:rsid w:val="00ED233E"/>
    <w:rsid w:val="00ED2E44"/>
    <w:rsid w:val="00ED3149"/>
    <w:rsid w:val="00ED41B9"/>
    <w:rsid w:val="00ED6E3A"/>
    <w:rsid w:val="00EE0709"/>
    <w:rsid w:val="00EE1D79"/>
    <w:rsid w:val="00EE7D99"/>
    <w:rsid w:val="00EF4DBF"/>
    <w:rsid w:val="00EF5495"/>
    <w:rsid w:val="00F07AC2"/>
    <w:rsid w:val="00F21797"/>
    <w:rsid w:val="00F21EC7"/>
    <w:rsid w:val="00F2313C"/>
    <w:rsid w:val="00F24D70"/>
    <w:rsid w:val="00F262A1"/>
    <w:rsid w:val="00F26735"/>
    <w:rsid w:val="00F3019D"/>
    <w:rsid w:val="00F30328"/>
    <w:rsid w:val="00F3155B"/>
    <w:rsid w:val="00F51E0B"/>
    <w:rsid w:val="00F527B1"/>
    <w:rsid w:val="00F54A78"/>
    <w:rsid w:val="00F63E90"/>
    <w:rsid w:val="00F64B5A"/>
    <w:rsid w:val="00F74E40"/>
    <w:rsid w:val="00F7595C"/>
    <w:rsid w:val="00F86B49"/>
    <w:rsid w:val="00F9063E"/>
    <w:rsid w:val="00F9144F"/>
    <w:rsid w:val="00F957E6"/>
    <w:rsid w:val="00F95A2B"/>
    <w:rsid w:val="00F967E3"/>
    <w:rsid w:val="00FA02FD"/>
    <w:rsid w:val="00FA3757"/>
    <w:rsid w:val="00FA5410"/>
    <w:rsid w:val="00FA6F7E"/>
    <w:rsid w:val="00FA71CE"/>
    <w:rsid w:val="00FB15EB"/>
    <w:rsid w:val="00FB7F8F"/>
    <w:rsid w:val="00FC12E9"/>
    <w:rsid w:val="00FD00E2"/>
    <w:rsid w:val="00FD139E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0D692"/>
  <w15:docId w15:val="{B6024B92-5DE8-4A84-8724-7F2E7116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57"/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8">
    <w:name w:val="footnote text"/>
    <w:basedOn w:val="a"/>
    <w:link w:val="a9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3155B"/>
    <w:rPr>
      <w:rFonts w:ascii="Sylfaen" w:eastAsia="Times New Roman" w:hAnsi="Sylfae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"/>
    <w:link w:val="af3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a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af4">
    <w:name w:val="footnote reference"/>
    <w:semiHidden/>
    <w:unhideWhenUsed/>
    <w:rsid w:val="0079182E"/>
    <w:rPr>
      <w:vertAlign w:val="superscript"/>
    </w:rPr>
  </w:style>
  <w:style w:type="paragraph" w:customStyle="1" w:styleId="msonormalcxspmiddle">
    <w:name w:val="msonormalcxspmiddle"/>
    <w:basedOn w:val="a"/>
    <w:rsid w:val="00E4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mn-FI" w:eastAsia="smn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A47A1-8721-4D61-BEBB-99ED75BD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8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ACER</cp:lastModifiedBy>
  <cp:revision>131</cp:revision>
  <cp:lastPrinted>2013-11-14T12:24:00Z</cp:lastPrinted>
  <dcterms:created xsi:type="dcterms:W3CDTF">2016-01-26T18:45:00Z</dcterms:created>
  <dcterms:modified xsi:type="dcterms:W3CDTF">2021-10-31T12:29:00Z</dcterms:modified>
</cp:coreProperties>
</file>