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3DC" w14:textId="77777777" w:rsidR="00DC23C0" w:rsidRDefault="00DC23C0" w:rsidP="00F97F4A">
      <w:pPr>
        <w:rPr>
          <w:lang w:val="ru-RU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2721A56" wp14:editId="1E693DB2">
            <wp:simplePos x="0" y="0"/>
            <wp:positionH relativeFrom="column">
              <wp:posOffset>1956435</wp:posOffset>
            </wp:positionH>
            <wp:positionV relativeFrom="paragraph">
              <wp:posOffset>41910</wp:posOffset>
            </wp:positionV>
            <wp:extent cx="2466975" cy="9810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E6D53" w14:textId="77777777" w:rsidR="00DC23C0" w:rsidRDefault="00DC23C0" w:rsidP="00F97F4A">
      <w:pPr>
        <w:jc w:val="center"/>
        <w:rPr>
          <w:lang w:val="ru-RU"/>
        </w:rPr>
      </w:pPr>
    </w:p>
    <w:p w14:paraId="10A4F367" w14:textId="77777777" w:rsidR="00DC23C0" w:rsidRDefault="00DC23C0" w:rsidP="00F97F4A">
      <w:pPr>
        <w:jc w:val="center"/>
        <w:rPr>
          <w:lang w:val="ru-RU"/>
        </w:rPr>
      </w:pPr>
    </w:p>
    <w:p w14:paraId="231A7FC6" w14:textId="77777777" w:rsidR="003C4A34" w:rsidRDefault="003C4A34" w:rsidP="003C4A34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14:paraId="4AA4A21A" w14:textId="77777777" w:rsidR="003C4A34" w:rsidRDefault="003C4A34" w:rsidP="003C4A34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28EB8AC0" w14:textId="77777777" w:rsidR="00DC23C0" w:rsidRPr="003C4A34" w:rsidRDefault="00DC23C0" w:rsidP="00F97F4A">
      <w:pPr>
        <w:jc w:val="center"/>
        <w:rPr>
          <w:lang w:val="fi-FI"/>
        </w:rPr>
      </w:pPr>
    </w:p>
    <w:p w14:paraId="6F36B047" w14:textId="77777777" w:rsidR="001A2FE5" w:rsidRPr="0045722B" w:rsidRDefault="00DC23C0" w:rsidP="00F97F4A">
      <w:pPr>
        <w:spacing w:after="0"/>
        <w:jc w:val="center"/>
        <w:rPr>
          <w:rFonts w:ascii="Sylfaen" w:hAnsi="Sylfaen"/>
          <w:b/>
          <w:sz w:val="24"/>
          <w:szCs w:val="24"/>
          <w:lang w:val="fi-FI"/>
        </w:rPr>
      </w:pPr>
      <w:r w:rsidRPr="005F19BE">
        <w:rPr>
          <w:rFonts w:ascii="Sylfaen" w:hAnsi="Sylfaen"/>
          <w:b/>
          <w:sz w:val="24"/>
          <w:szCs w:val="24"/>
          <w:lang w:val="ru-RU"/>
        </w:rPr>
        <w:t>Тбилисский</w:t>
      </w:r>
      <w:r w:rsidRPr="0045722B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Гуманитарный</w:t>
      </w:r>
      <w:r w:rsidRPr="0045722B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Учебный</w:t>
      </w:r>
      <w:r w:rsidRPr="0045722B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5F19BE">
        <w:rPr>
          <w:rFonts w:ascii="Sylfaen" w:hAnsi="Sylfaen"/>
          <w:b/>
          <w:sz w:val="24"/>
          <w:szCs w:val="24"/>
          <w:lang w:val="ru-RU"/>
        </w:rPr>
        <w:t>Университет</w:t>
      </w:r>
    </w:p>
    <w:p w14:paraId="20158D67" w14:textId="77777777" w:rsidR="00DC23C0" w:rsidRPr="00291CE3" w:rsidRDefault="00DC23C0" w:rsidP="00F97F4A">
      <w:pPr>
        <w:spacing w:after="0"/>
        <w:jc w:val="center"/>
        <w:rPr>
          <w:rFonts w:ascii="Sylfaen" w:hAnsi="Sylfaen"/>
          <w:b/>
          <w:i/>
          <w:lang w:val="ru-RU"/>
        </w:rPr>
      </w:pPr>
      <w:r w:rsidRPr="00291CE3">
        <w:rPr>
          <w:rFonts w:ascii="Sylfaen" w:hAnsi="Sylfaen"/>
          <w:b/>
          <w:i/>
          <w:lang w:val="ru-RU"/>
        </w:rPr>
        <w:t>Сил</w:t>
      </w:r>
      <w:r w:rsidR="00291CE3" w:rsidRPr="00291CE3">
        <w:rPr>
          <w:rFonts w:ascii="Sylfaen" w:hAnsi="Sylfaen"/>
          <w:b/>
          <w:i/>
          <w:lang w:val="ru-RU"/>
        </w:rPr>
        <w:t>л</w:t>
      </w:r>
      <w:r w:rsidRPr="00291CE3">
        <w:rPr>
          <w:rFonts w:ascii="Sylfaen" w:hAnsi="Sylfaen"/>
          <w:b/>
          <w:i/>
          <w:lang w:val="ru-RU"/>
        </w:rPr>
        <w:t>абус</w:t>
      </w:r>
    </w:p>
    <w:tbl>
      <w:tblPr>
        <w:tblW w:w="1046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687"/>
      </w:tblGrid>
      <w:tr w:rsidR="00DC23C0" w:rsidRPr="00291CE3" w14:paraId="0D702FC8" w14:textId="77777777" w:rsidTr="00F97F4A">
        <w:tc>
          <w:tcPr>
            <w:tcW w:w="1776" w:type="dxa"/>
          </w:tcPr>
          <w:p w14:paraId="75DE7AC3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Название обучающего курса</w:t>
            </w:r>
          </w:p>
        </w:tc>
        <w:tc>
          <w:tcPr>
            <w:tcW w:w="8687" w:type="dxa"/>
          </w:tcPr>
          <w:p w14:paraId="73187C94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</w:rPr>
            </w:pPr>
            <w:r w:rsidRPr="00291CE3">
              <w:rPr>
                <w:rFonts w:ascii="Sylfaen" w:hAnsi="Sylfaen"/>
                <w:b/>
                <w:i/>
                <w:lang w:val="ru-RU"/>
              </w:rPr>
              <w:t xml:space="preserve">Ортопедическая стоматология </w:t>
            </w:r>
            <w:r w:rsidR="00AC723D" w:rsidRPr="00291CE3">
              <w:rPr>
                <w:rFonts w:ascii="Sylfaen" w:hAnsi="Sylfaen"/>
                <w:b/>
                <w:i/>
              </w:rPr>
              <w:t>I</w:t>
            </w:r>
          </w:p>
        </w:tc>
      </w:tr>
      <w:tr w:rsidR="00DC23C0" w:rsidRPr="00291CE3" w14:paraId="27B10BB1" w14:textId="77777777" w:rsidTr="00F97F4A">
        <w:tc>
          <w:tcPr>
            <w:tcW w:w="1776" w:type="dxa"/>
          </w:tcPr>
          <w:p w14:paraId="23E5C26E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Код обучающего курса</w:t>
            </w:r>
          </w:p>
        </w:tc>
        <w:tc>
          <w:tcPr>
            <w:tcW w:w="8687" w:type="dxa"/>
          </w:tcPr>
          <w:p w14:paraId="4060C755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</w:p>
          <w:p w14:paraId="5BCBEBC2" w14:textId="77777777" w:rsidR="0045722B" w:rsidRPr="00291CE3" w:rsidRDefault="00372815" w:rsidP="0045722B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</w:rPr>
              <w:t>STOM041</w:t>
            </w:r>
            <w:r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9</w:t>
            </w:r>
            <w:r w:rsidR="0045722B" w:rsidRPr="00291CE3">
              <w:rPr>
                <w:rFonts w:ascii="Sylfaen" w:hAnsi="Sylfaen"/>
                <w:b/>
                <w:i/>
                <w:sz w:val="22"/>
                <w:szCs w:val="22"/>
              </w:rPr>
              <w:t>DM</w:t>
            </w:r>
          </w:p>
          <w:p w14:paraId="39205030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  <w:noProof/>
                <w:highlight w:val="yellow"/>
                <w:lang w:val="ka-GE"/>
              </w:rPr>
            </w:pPr>
          </w:p>
        </w:tc>
      </w:tr>
      <w:tr w:rsidR="00DC23C0" w:rsidRPr="002A6785" w14:paraId="1B7611D0" w14:textId="77777777" w:rsidTr="00F97F4A">
        <w:tc>
          <w:tcPr>
            <w:tcW w:w="1776" w:type="dxa"/>
          </w:tcPr>
          <w:p w14:paraId="4E1A5F5D" w14:textId="77777777" w:rsidR="00DC23C0" w:rsidRPr="00291CE3" w:rsidRDefault="00DC23C0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Статус обучающего курса</w:t>
            </w:r>
          </w:p>
        </w:tc>
        <w:tc>
          <w:tcPr>
            <w:tcW w:w="8687" w:type="dxa"/>
          </w:tcPr>
          <w:p w14:paraId="64C9595C" w14:textId="77777777" w:rsidR="0045722B" w:rsidRPr="00291CE3" w:rsidRDefault="0045722B" w:rsidP="00F97F4A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образовательная программа –  «Стоматология», </w:t>
            </w:r>
            <w:r w:rsidRPr="00291CE3">
              <w:rPr>
                <w:rFonts w:ascii="Sylfaen" w:hAnsi="Sylfaen" w:cs="Calibri"/>
                <w:i/>
                <w:lang w:val="ru-RU"/>
              </w:rPr>
              <w:t>модуль хирургической стоматологии</w:t>
            </w:r>
            <w:r w:rsidRPr="00291CE3">
              <w:rPr>
                <w:rFonts w:ascii="Sylfaen" w:hAnsi="Sylfaen"/>
                <w:i/>
                <w:lang w:val="ru-RU"/>
              </w:rPr>
              <w:t>, шестой     семестр, обязательный учебный курс</w:t>
            </w:r>
          </w:p>
        </w:tc>
      </w:tr>
      <w:tr w:rsidR="00DC23C0" w:rsidRPr="002A6785" w14:paraId="1EDB466A" w14:textId="77777777" w:rsidTr="00F97F4A">
        <w:tc>
          <w:tcPr>
            <w:tcW w:w="1776" w:type="dxa"/>
          </w:tcPr>
          <w:p w14:paraId="1B9627EA" w14:textId="77777777" w:rsidR="00DC23C0" w:rsidRPr="00291CE3" w:rsidRDefault="00DC23C0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6A85FD31" w14:textId="77777777" w:rsidR="00DC23C0" w:rsidRPr="00291CE3" w:rsidRDefault="00DC23C0" w:rsidP="00F97F4A">
            <w:pPr>
              <w:spacing w:after="0"/>
              <w:rPr>
                <w:rFonts w:ascii="Sylfaen" w:hAnsi="Sylfaen"/>
                <w:i/>
                <w:lang w:val="ka-GE"/>
              </w:rPr>
            </w:pPr>
          </w:p>
          <w:p w14:paraId="314F420E" w14:textId="77777777" w:rsidR="00DC23C0" w:rsidRPr="00291CE3" w:rsidRDefault="00DC23C0" w:rsidP="00F97F4A">
            <w:pPr>
              <w:spacing w:after="0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8687" w:type="dxa"/>
          </w:tcPr>
          <w:p w14:paraId="48A5D339" w14:textId="77777777" w:rsidR="00DC23C0" w:rsidRPr="00291CE3" w:rsidRDefault="00DC23C0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4 Кредита</w:t>
            </w:r>
            <w:r w:rsidRPr="00291CE3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291CE3">
              <w:rPr>
                <w:rFonts w:ascii="Sylfaen" w:hAnsi="Sylfaen"/>
                <w:b/>
                <w:i/>
                <w:lang w:val="ru-RU"/>
              </w:rPr>
              <w:t>1</w:t>
            </w:r>
            <w:r w:rsidRPr="00291CE3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291CE3">
              <w:rPr>
                <w:rFonts w:ascii="Sylfaen" w:hAnsi="Sylfaen"/>
                <w:b/>
                <w:i/>
                <w:lang w:val="ru-RU"/>
              </w:rPr>
              <w:t>часов</w:t>
            </w:r>
            <w:r w:rsidRPr="00291CE3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Pr="00291CE3">
              <w:rPr>
                <w:rFonts w:ascii="Sylfaen" w:hAnsi="Sylfaen" w:cs="Sylfaen"/>
                <w:b/>
                <w:i/>
                <w:lang w:val="ru-RU"/>
              </w:rPr>
              <w:t xml:space="preserve"> 49 часов контакт</w:t>
            </w:r>
            <w:r w:rsidR="00A464AB" w:rsidRPr="00291CE3">
              <w:rPr>
                <w:rFonts w:ascii="Sylfaen" w:hAnsi="Sylfaen" w:cs="Sylfaen"/>
                <w:b/>
                <w:i/>
                <w:lang w:val="ru-RU"/>
              </w:rPr>
              <w:t>ной работы</w:t>
            </w:r>
            <w:r w:rsidRPr="00291CE3">
              <w:rPr>
                <w:rFonts w:ascii="Sylfaen" w:hAnsi="Sylfaen"/>
                <w:i/>
                <w:lang w:val="ka-GE"/>
              </w:rPr>
              <w:t>:</w:t>
            </w:r>
          </w:p>
          <w:p w14:paraId="1CA51E21" w14:textId="77777777" w:rsidR="00DC23C0" w:rsidRPr="00291CE3" w:rsidRDefault="007A666E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Лекции - 1</w:t>
            </w:r>
            <w:r w:rsidR="00AC723D" w:rsidRPr="00291CE3">
              <w:rPr>
                <w:rFonts w:ascii="Sylfaen" w:hAnsi="Sylfaen" w:cs="Sylfaen"/>
                <w:i/>
                <w:lang w:val="ru-RU"/>
              </w:rPr>
              <w:t>3</w:t>
            </w:r>
            <w:r w:rsidRPr="00291CE3">
              <w:rPr>
                <w:rFonts w:ascii="Sylfaen" w:hAnsi="Sylfaen" w:cs="Sylfaen"/>
                <w:i/>
                <w:lang w:val="ru-RU"/>
              </w:rPr>
              <w:t xml:space="preserve"> часов </w:t>
            </w:r>
          </w:p>
          <w:p w14:paraId="0581AB76" w14:textId="77777777" w:rsidR="007A666E" w:rsidRPr="00291CE3" w:rsidRDefault="007A666E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Практические занятия - 3</w:t>
            </w:r>
            <w:r w:rsidR="00AC723D" w:rsidRPr="00291CE3">
              <w:rPr>
                <w:rFonts w:ascii="Sylfaen" w:hAnsi="Sylfaen" w:cs="Sylfaen"/>
                <w:i/>
                <w:lang w:val="ru-RU"/>
              </w:rPr>
              <w:t>2</w:t>
            </w:r>
            <w:r w:rsidRPr="00291CE3">
              <w:rPr>
                <w:rFonts w:ascii="Sylfaen" w:hAnsi="Sylfaen" w:cs="Sylfaen"/>
                <w:i/>
                <w:lang w:val="ru-RU"/>
              </w:rPr>
              <w:t xml:space="preserve"> час</w:t>
            </w:r>
            <w:r w:rsidR="00AC723D" w:rsidRPr="00291CE3">
              <w:rPr>
                <w:rFonts w:ascii="Sylfaen" w:hAnsi="Sylfaen" w:cs="Sylfaen"/>
                <w:i/>
                <w:lang w:val="ru-RU"/>
              </w:rPr>
              <w:t>а</w:t>
            </w:r>
          </w:p>
          <w:p w14:paraId="5A9B8EAE" w14:textId="77777777" w:rsidR="007A666E" w:rsidRPr="00291CE3" w:rsidRDefault="00D2094B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Промежуточный экзамен</w:t>
            </w:r>
            <w:r w:rsidR="007A666E" w:rsidRPr="00291CE3">
              <w:rPr>
                <w:rFonts w:ascii="Sylfaen" w:hAnsi="Sylfaen" w:cs="Sylfaen"/>
                <w:i/>
                <w:lang w:val="ru-RU"/>
              </w:rPr>
              <w:t xml:space="preserve"> -  2 часа</w:t>
            </w:r>
          </w:p>
          <w:p w14:paraId="1CBD87A0" w14:textId="77777777" w:rsidR="007A666E" w:rsidRPr="00291CE3" w:rsidRDefault="005F19BE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Заключительный</w:t>
            </w:r>
            <w:r w:rsidR="007A666E" w:rsidRPr="00291CE3">
              <w:rPr>
                <w:rFonts w:ascii="Sylfaen" w:hAnsi="Sylfaen" w:cs="Sylfaen"/>
                <w:i/>
                <w:lang w:val="ru-RU"/>
              </w:rPr>
              <w:t xml:space="preserve"> экзамен - 2 часа</w:t>
            </w:r>
          </w:p>
          <w:p w14:paraId="2E08B382" w14:textId="77777777" w:rsidR="00DC23C0" w:rsidRPr="00291CE3" w:rsidRDefault="007A666E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Самостоятельная работа - 51 часов</w:t>
            </w:r>
          </w:p>
        </w:tc>
      </w:tr>
      <w:tr w:rsidR="00DC23C0" w:rsidRPr="00974A50" w14:paraId="3A822DF0" w14:textId="77777777" w:rsidTr="00F97F4A">
        <w:tc>
          <w:tcPr>
            <w:tcW w:w="1776" w:type="dxa"/>
          </w:tcPr>
          <w:p w14:paraId="5D290F39" w14:textId="77777777" w:rsidR="00DC23C0" w:rsidRPr="00291CE3" w:rsidRDefault="00ED5633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8687" w:type="dxa"/>
          </w:tcPr>
          <w:p w14:paraId="453FC555" w14:textId="0F8E5F96" w:rsidR="00FC0934" w:rsidRPr="00FC0934" w:rsidRDefault="00FC0934" w:rsidP="003941E4">
            <w:pPr>
              <w:spacing w:after="0"/>
              <w:rPr>
                <w:rFonts w:ascii="Sylfaen" w:eastAsia="Times New Roman" w:hAnsi="Sylfaen"/>
                <w:i/>
                <w:lang w:val="ru-RU"/>
              </w:rPr>
            </w:pPr>
          </w:p>
        </w:tc>
      </w:tr>
      <w:tr w:rsidR="00DC23C0" w:rsidRPr="002A6785" w14:paraId="1825C307" w14:textId="77777777" w:rsidTr="00F97F4A">
        <w:trPr>
          <w:trHeight w:val="791"/>
        </w:trPr>
        <w:tc>
          <w:tcPr>
            <w:tcW w:w="1776" w:type="dxa"/>
          </w:tcPr>
          <w:p w14:paraId="2F2924C8" w14:textId="77777777" w:rsidR="00DC23C0" w:rsidRPr="00291CE3" w:rsidRDefault="00ED5633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Цель обучающего курса</w:t>
            </w:r>
          </w:p>
        </w:tc>
        <w:tc>
          <w:tcPr>
            <w:tcW w:w="8687" w:type="dxa"/>
            <w:vAlign w:val="center"/>
          </w:tcPr>
          <w:p w14:paraId="5874E944" w14:textId="77777777" w:rsidR="00DC23C0" w:rsidRPr="00291CE3" w:rsidRDefault="002F48E8" w:rsidP="00F97F4A">
            <w:pPr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Целью у</w:t>
            </w:r>
            <w:r w:rsidRPr="00291CE3">
              <w:rPr>
                <w:rFonts w:ascii="Sylfaen" w:hAnsi="Sylfaen"/>
                <w:i/>
                <w:lang w:val="ka-GE"/>
              </w:rPr>
              <w:t>чебн</w:t>
            </w:r>
            <w:r w:rsidRPr="00291CE3">
              <w:rPr>
                <w:rFonts w:ascii="Sylfaen" w:hAnsi="Sylfaen"/>
                <w:i/>
                <w:lang w:val="ru-RU"/>
              </w:rPr>
              <w:t>ого</w:t>
            </w:r>
            <w:r w:rsidRPr="00291CE3">
              <w:rPr>
                <w:rFonts w:ascii="Sylfaen" w:hAnsi="Sylfaen"/>
                <w:i/>
                <w:lang w:val="ka-GE"/>
              </w:rPr>
              <w:t xml:space="preserve"> курс</w:t>
            </w:r>
            <w:r w:rsidRPr="00291CE3">
              <w:rPr>
                <w:rFonts w:ascii="Sylfaen" w:hAnsi="Sylfaen"/>
                <w:i/>
                <w:lang w:val="ru-RU"/>
              </w:rPr>
              <w:t>аявляется</w:t>
            </w:r>
            <w:r w:rsidR="009C548B" w:rsidRPr="00291CE3">
              <w:rPr>
                <w:rFonts w:ascii="Sylfaen" w:hAnsi="Sylfaen"/>
                <w:i/>
                <w:lang w:val="ru-RU"/>
              </w:rPr>
              <w:t xml:space="preserve">, </w:t>
            </w:r>
            <w:r w:rsidRPr="00291CE3">
              <w:rPr>
                <w:rFonts w:ascii="Sylfaen" w:hAnsi="Sylfaen"/>
                <w:i/>
                <w:lang w:val="ka-GE"/>
              </w:rPr>
              <w:t xml:space="preserve">дать студентам глубокие и системные знания в области </w:t>
            </w:r>
            <w:r w:rsidR="007B246A" w:rsidRPr="00291CE3">
              <w:rPr>
                <w:rFonts w:ascii="Sylfaen" w:hAnsi="Sylfaen"/>
                <w:i/>
                <w:lang w:val="ru-RU"/>
              </w:rPr>
              <w:t>мостовид</w:t>
            </w:r>
            <w:r w:rsidRPr="00291CE3">
              <w:rPr>
                <w:rFonts w:ascii="Sylfaen" w:hAnsi="Sylfaen"/>
                <w:i/>
                <w:lang w:val="ka-GE"/>
              </w:rPr>
              <w:t xml:space="preserve">ных протезов при частичной потере зубов. </w:t>
            </w:r>
            <w:r w:rsidR="007B246A" w:rsidRPr="00291CE3">
              <w:rPr>
                <w:rFonts w:ascii="Sylfaen" w:hAnsi="Sylfaen"/>
                <w:i/>
                <w:lang w:val="ka-GE"/>
              </w:rPr>
              <w:t>По окончании курса студент сможет клиническ</w:t>
            </w:r>
            <w:r w:rsidR="007B246A" w:rsidRPr="00291CE3">
              <w:rPr>
                <w:rFonts w:ascii="Sylfaen" w:hAnsi="Sylfaen"/>
                <w:i/>
                <w:lang w:val="ru-RU"/>
              </w:rPr>
              <w:t>и</w:t>
            </w:r>
            <w:r w:rsidR="007B246A" w:rsidRPr="00291CE3">
              <w:rPr>
                <w:rFonts w:ascii="Sylfaen" w:hAnsi="Sylfaen"/>
                <w:i/>
                <w:lang w:val="ka-GE"/>
              </w:rPr>
              <w:t xml:space="preserve"> оцен</w:t>
            </w:r>
            <w:r w:rsidR="007B246A" w:rsidRPr="00291CE3">
              <w:rPr>
                <w:rFonts w:ascii="Sylfaen" w:hAnsi="Sylfaen"/>
                <w:i/>
                <w:lang w:val="ru-RU"/>
              </w:rPr>
              <w:t>ить, диагностировать и при необходимости восстановить мостовидными конструкциями</w:t>
            </w:r>
            <w:r w:rsidR="007B246A" w:rsidRPr="00291CE3">
              <w:rPr>
                <w:rFonts w:ascii="Sylfaen" w:hAnsi="Sylfaen"/>
                <w:i/>
                <w:lang w:val="ka-GE"/>
              </w:rPr>
              <w:t xml:space="preserve"> изменени</w:t>
            </w:r>
            <w:r w:rsidR="007B246A" w:rsidRPr="00291CE3">
              <w:rPr>
                <w:rFonts w:ascii="Sylfaen" w:hAnsi="Sylfaen"/>
                <w:i/>
                <w:lang w:val="ru-RU"/>
              </w:rPr>
              <w:t>я возникшие при нарушен</w:t>
            </w:r>
            <w:r w:rsidR="007A4EA5" w:rsidRPr="00291CE3">
              <w:rPr>
                <w:rFonts w:ascii="Sylfaen" w:hAnsi="Sylfaen"/>
                <w:i/>
                <w:lang w:val="ru-RU"/>
              </w:rPr>
              <w:t>ии непрерывности зубного ряда:</w:t>
            </w:r>
            <w:r w:rsidR="0026724D" w:rsidRPr="00291CE3">
              <w:rPr>
                <w:rFonts w:ascii="Sylfaen" w:hAnsi="Sylfaen"/>
                <w:i/>
                <w:lang w:val="ru-RU"/>
              </w:rPr>
              <w:t>ф</w:t>
            </w:r>
            <w:r w:rsidR="007B246A" w:rsidRPr="00291CE3">
              <w:rPr>
                <w:rFonts w:ascii="Sylfaen" w:hAnsi="Sylfaen"/>
                <w:i/>
                <w:lang w:val="ru-RU"/>
              </w:rPr>
              <w:t xml:space="preserve">ункциональная перегрузка пародонта, деформации зубного ряда, нарушения </w:t>
            </w:r>
            <w:hyperlink r:id="rId8" w:history="1">
              <w:r w:rsidR="0026724D" w:rsidRPr="00291CE3">
                <w:rPr>
                  <w:rFonts w:ascii="Sylfaen" w:hAnsi="Sylfaen"/>
                  <w:i/>
                  <w:lang w:val="ru-RU"/>
                </w:rPr>
                <w:t xml:space="preserve">функции жевания, речи и эстетических норм, изменения височно-челюстного сустава. </w:t>
              </w:r>
            </w:hyperlink>
            <w:r w:rsidR="0026724D" w:rsidRPr="00291CE3">
              <w:rPr>
                <w:rFonts w:ascii="Sylfaen" w:hAnsi="Sylfaen"/>
                <w:i/>
                <w:lang w:val="ru-RU"/>
              </w:rPr>
              <w:t>Целью курса также является, ознакомить студентов с биомеханикой функциональных и нефункциональных групп зубов, образованных при дефектах зубного ряда. В то же время научить практическим манипуляциям и разработать навыки, для подготовит</w:t>
            </w:r>
            <w:r w:rsidR="00C47816" w:rsidRPr="00291CE3">
              <w:rPr>
                <w:rFonts w:ascii="Sylfaen" w:hAnsi="Sylfaen"/>
                <w:i/>
                <w:lang w:val="ru-RU"/>
              </w:rPr>
              <w:t>ельного этапа протезирования,</w:t>
            </w:r>
            <w:r w:rsidR="0026724D" w:rsidRPr="00291CE3">
              <w:rPr>
                <w:rFonts w:ascii="Sylfaen" w:hAnsi="Sylfaen"/>
                <w:i/>
                <w:lang w:val="ru-RU"/>
              </w:rPr>
              <w:t xml:space="preserve"> приготовления </w:t>
            </w:r>
            <w:r w:rsidR="00C47816" w:rsidRPr="00291CE3">
              <w:rPr>
                <w:rFonts w:ascii="Sylfaen" w:hAnsi="Sylfaen"/>
                <w:i/>
                <w:lang w:val="ru-RU"/>
              </w:rPr>
              <w:t>мостовидных протезов и их установки в ротовой полости пациента</w:t>
            </w:r>
            <w:r w:rsidR="0026724D" w:rsidRPr="00291CE3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DC23C0" w:rsidRPr="00291CE3" w14:paraId="4D20B61C" w14:textId="77777777" w:rsidTr="00F97F4A">
        <w:tc>
          <w:tcPr>
            <w:tcW w:w="1776" w:type="dxa"/>
          </w:tcPr>
          <w:p w14:paraId="7BB7978A" w14:textId="77777777" w:rsidR="00DC23C0" w:rsidRPr="00291CE3" w:rsidRDefault="00ED5633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Условия допуска</w:t>
            </w:r>
          </w:p>
        </w:tc>
        <w:tc>
          <w:tcPr>
            <w:tcW w:w="8687" w:type="dxa"/>
          </w:tcPr>
          <w:p w14:paraId="4D3D8B95" w14:textId="77777777" w:rsidR="00DC23C0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 xml:space="preserve">Пропедевтика ортопедической стоматологии </w:t>
            </w:r>
            <w:r w:rsidRPr="00291CE3">
              <w:rPr>
                <w:rFonts w:ascii="Sylfaen" w:hAnsi="Sylfaen"/>
                <w:i/>
              </w:rPr>
              <w:t>II</w:t>
            </w:r>
          </w:p>
        </w:tc>
      </w:tr>
      <w:tr w:rsidR="00DC23C0" w:rsidRPr="002A6785" w14:paraId="44A2F4C6" w14:textId="77777777" w:rsidTr="00F97F4A">
        <w:tc>
          <w:tcPr>
            <w:tcW w:w="1776" w:type="dxa"/>
          </w:tcPr>
          <w:p w14:paraId="7AF727FC" w14:textId="77777777" w:rsidR="00DC23C0" w:rsidRPr="00291CE3" w:rsidRDefault="00ED5633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lastRenderedPageBreak/>
              <w:t>Система оценки успевае</w:t>
            </w:r>
            <w:r w:rsidR="005F19BE"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м</w:t>
            </w:r>
            <w:r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ости студентов</w:t>
            </w:r>
          </w:p>
        </w:tc>
        <w:tc>
          <w:tcPr>
            <w:tcW w:w="8687" w:type="dxa"/>
          </w:tcPr>
          <w:p w14:paraId="76C5EA40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Система оценки </w:t>
            </w:r>
            <w:r w:rsidR="009C548B"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успеваемости студентов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в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 xml:space="preserve">Тбилисском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Гуманитарном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Учебном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университете дел</w:t>
            </w:r>
            <w:r w:rsidR="00B1406D" w:rsidRPr="00291CE3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и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тся на следующие компоненты:</w:t>
            </w:r>
          </w:p>
          <w:p w14:paraId="21B89542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Промежуточная оценка из общего балла (100 баллов) составляет 60 баллов, которые распределяются</w:t>
            </w: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 следующим образом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:</w:t>
            </w:r>
          </w:p>
          <w:p w14:paraId="4142D021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Активность студентов в течение учебного семестра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- 30 баллов;</w:t>
            </w:r>
          </w:p>
          <w:p w14:paraId="3B3762F2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Промежуточный экзамен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- 30 баллов;</w:t>
            </w:r>
          </w:p>
          <w:p w14:paraId="56DBB967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И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итоговый экзамен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- 40 баллов.</w:t>
            </w:r>
          </w:p>
          <w:p w14:paraId="466475F1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Предел м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инимальн</w:t>
            </w: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о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компетенции в промежуточном компоненте оценки составляет не менее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11 баллов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.</w:t>
            </w:r>
          </w:p>
          <w:p w14:paraId="170D6A02" w14:textId="77777777" w:rsidR="005F19BE" w:rsidRPr="00291CE3" w:rsidRDefault="005F19BE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Предел м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инимальн</w:t>
            </w: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о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компетенции </w:t>
            </w: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заключительной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оценки составляет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50%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 от общей суммы </w:t>
            </w:r>
            <w:r w:rsidRPr="00291CE3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заключительно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 xml:space="preserve">й оценки, т.е. 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20 баллов из 40</w:t>
            </w: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.</w:t>
            </w:r>
          </w:p>
          <w:p w14:paraId="78A87ED4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noProof/>
                <w:lang w:val="ka-GE" w:eastAsia="ru-RU"/>
              </w:rPr>
              <w:t>Система оценки допускает:</w:t>
            </w:r>
          </w:p>
          <w:p w14:paraId="73167C61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0AE8EB3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А) Пять видов положительной оценки:</w:t>
            </w:r>
          </w:p>
          <w:p w14:paraId="03A52D71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2CCF54E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А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а)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(А) </w:t>
            </w:r>
            <w:r w:rsidRPr="00291CE3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Отлично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 от 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91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100 баллов;</w:t>
            </w:r>
          </w:p>
          <w:p w14:paraId="3BEBA673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b)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(B) </w:t>
            </w:r>
            <w:r w:rsidRPr="00291CE3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О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чень хорошо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81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90 баллов;</w:t>
            </w:r>
          </w:p>
          <w:p w14:paraId="5A5D6005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c)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(C) Хорошо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71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80 баллов;</w:t>
            </w:r>
          </w:p>
          <w:p w14:paraId="4B397C47" w14:textId="77777777" w:rsidR="00A561FD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d)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Удовлетворительно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61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до 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70 баллов;</w:t>
            </w:r>
          </w:p>
          <w:p w14:paraId="77618F2C" w14:textId="77777777" w:rsidR="00DC23C0" w:rsidRPr="00291CE3" w:rsidRDefault="00A561FD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A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e)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(E) Достаточно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- 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от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 51-60 баллов.</w:t>
            </w:r>
          </w:p>
          <w:p w14:paraId="74BE93F3" w14:textId="77777777" w:rsidR="005F6098" w:rsidRPr="00291CE3" w:rsidRDefault="005F6098" w:rsidP="00F97F4A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Б) Два вида негативной оценки:</w:t>
            </w:r>
          </w:p>
          <w:p w14:paraId="4E3ED2FA" w14:textId="77777777" w:rsidR="005F6098" w:rsidRPr="00291CE3" w:rsidRDefault="005F6098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Б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а)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(FX) - не </w:t>
            </w:r>
            <w:r w:rsidRPr="00291CE3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сдал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- оценка от 41-50 баллов, что означает, что для того, чтобы сдать экзамен студенту нужно больше работать, и на основании самостоятельной работы ему предоставляется право еще раз (повторно) выйти на экзамен;</w:t>
            </w:r>
          </w:p>
          <w:p w14:paraId="5B30AAD8" w14:textId="77777777" w:rsidR="005F6098" w:rsidRPr="00291CE3" w:rsidRDefault="005F6098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>B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.</w:t>
            </w: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b) </w:t>
            </w:r>
            <w:r w:rsidRPr="00291CE3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(F) </w:t>
            </w:r>
            <w:r w:rsidRPr="00291CE3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- срезался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- оценка 40 баллов и ниже, что означает, что проделанная студентом работа является недостаточной, и он должен заново прослушать (пройти) предмет.</w:t>
            </w:r>
          </w:p>
          <w:p w14:paraId="7516FB21" w14:textId="77777777" w:rsidR="005F6098" w:rsidRPr="00291CE3" w:rsidRDefault="005F6098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i/>
                <w:lang w:val="ka-GE" w:eastAsia="ru-RU"/>
              </w:rPr>
              <w:t xml:space="preserve">1. </w:t>
            </w:r>
            <w:r w:rsidR="00BA32FD" w:rsidRPr="00291CE3">
              <w:rPr>
                <w:rFonts w:ascii="Sylfaen" w:eastAsia="Times New Roman" w:hAnsi="Sylfaen" w:cs="Sylfaen"/>
                <w:i/>
                <w:lang w:val="ru-RU" w:eastAsia="ru-RU"/>
              </w:rPr>
              <w:t>В случае, если в компоненте образовательной программы студент получит оценку FX, высшее образовательное заведение обязано назначить дополнительный экземен в 5-дневный срок после объявления результатов заключительного экзамена и внести дату в таблицу экзаменов.</w:t>
            </w:r>
          </w:p>
          <w:p w14:paraId="0DAD18F4" w14:textId="77777777" w:rsidR="00DC23C0" w:rsidRPr="00291CE3" w:rsidRDefault="005F6098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2. О</w:t>
            </w:r>
            <w:r w:rsidR="00BA32FD" w:rsidRPr="00291CE3">
              <w:rPr>
                <w:rFonts w:ascii="Sylfaen" w:eastAsia="Times New Roman" w:hAnsi="Sylfaen" w:cs="Sylfaen"/>
                <w:i/>
                <w:lang w:val="ru-RU" w:eastAsia="ru-RU"/>
              </w:rPr>
              <w:t>ценка, полученная на дополнительном экзамене, является заключительной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, которая не включает отрицательн</w:t>
            </w:r>
            <w:r w:rsidR="00BA32FD" w:rsidRPr="00291CE3">
              <w:rPr>
                <w:rFonts w:ascii="Sylfaen" w:eastAsia="Times New Roman" w:hAnsi="Sylfaen" w:cs="Sylfaen"/>
                <w:i/>
                <w:lang w:val="ru-RU" w:eastAsia="ru-RU"/>
              </w:rPr>
              <w:t>ую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оценк</w:t>
            </w:r>
            <w:r w:rsidR="00BA32FD" w:rsidRPr="00291CE3">
              <w:rPr>
                <w:rFonts w:ascii="Sylfaen" w:eastAsia="Times New Roman" w:hAnsi="Sylfaen" w:cs="Sylfaen"/>
                <w:i/>
                <w:lang w:val="ru-RU" w:eastAsia="ru-RU"/>
              </w:rPr>
              <w:t>у</w:t>
            </w:r>
            <w:r w:rsidRPr="00291CE3">
              <w:rPr>
                <w:rFonts w:ascii="Sylfaen" w:eastAsia="Times New Roman" w:hAnsi="Sylfaen" w:cs="Sylfaen"/>
                <w:i/>
                <w:lang w:val="ru-RU" w:eastAsia="ru-RU"/>
              </w:rPr>
              <w:t>, полученн</w:t>
            </w:r>
            <w:r w:rsidR="00BA32FD" w:rsidRPr="00291CE3">
              <w:rPr>
                <w:rFonts w:ascii="Sylfaen" w:eastAsia="Times New Roman" w:hAnsi="Sylfaen" w:cs="Sylfaen"/>
                <w:i/>
                <w:lang w:val="ru-RU" w:eastAsia="ru-RU"/>
              </w:rPr>
              <w:t xml:space="preserve">уюна заключительном экзамене, в случае, если с учетом оценки, полученной на дополнительном экзамене, студент получил окончательную оценку от 0 до 50 баллов. </w:t>
            </w:r>
          </w:p>
        </w:tc>
      </w:tr>
      <w:tr w:rsidR="00DC23C0" w:rsidRPr="00291CE3" w14:paraId="73D6E450" w14:textId="77777777" w:rsidTr="00F97F4A">
        <w:tc>
          <w:tcPr>
            <w:tcW w:w="1776" w:type="dxa"/>
          </w:tcPr>
          <w:p w14:paraId="3A95293F" w14:textId="77777777" w:rsidR="00DC23C0" w:rsidRPr="00291CE3" w:rsidRDefault="009804B6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Содержание обучающего курса</w:t>
            </w:r>
          </w:p>
        </w:tc>
        <w:tc>
          <w:tcPr>
            <w:tcW w:w="8687" w:type="dxa"/>
          </w:tcPr>
          <w:p w14:paraId="075C1D26" w14:textId="77777777" w:rsidR="00DC23C0" w:rsidRPr="00291CE3" w:rsidRDefault="009804B6" w:rsidP="00F97F4A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Cs/>
                <w:i/>
                <w:lang w:val="ka-GE"/>
              </w:rPr>
              <w:t>См</w:t>
            </w:r>
            <w:r w:rsidRPr="00291CE3">
              <w:rPr>
                <w:rFonts w:ascii="Sylfaen" w:hAnsi="Sylfaen"/>
                <w:bCs/>
                <w:i/>
                <w:lang w:val="ru-RU"/>
              </w:rPr>
              <w:t>.</w:t>
            </w:r>
            <w:r w:rsidRPr="00291CE3">
              <w:rPr>
                <w:rFonts w:ascii="Sylfaen" w:hAnsi="Sylfaen"/>
                <w:bCs/>
                <w:i/>
                <w:lang w:val="ka-GE"/>
              </w:rPr>
              <w:t xml:space="preserve"> Приложение 1</w:t>
            </w:r>
            <w:r w:rsidRPr="00291CE3">
              <w:rPr>
                <w:rFonts w:ascii="Sylfaen" w:hAnsi="Sylfaen"/>
                <w:bCs/>
                <w:i/>
                <w:lang w:val="ru-RU"/>
              </w:rPr>
              <w:t>.</w:t>
            </w:r>
          </w:p>
        </w:tc>
      </w:tr>
      <w:tr w:rsidR="00DC23C0" w:rsidRPr="002A6785" w14:paraId="217CD9ED" w14:textId="77777777" w:rsidTr="00F97F4A">
        <w:tc>
          <w:tcPr>
            <w:tcW w:w="1776" w:type="dxa"/>
          </w:tcPr>
          <w:p w14:paraId="1601C308" w14:textId="77777777" w:rsidR="00DC23C0" w:rsidRPr="00291CE3" w:rsidRDefault="00F936D3" w:rsidP="00F97F4A">
            <w:pPr>
              <w:spacing w:after="0"/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</w:pPr>
            <w:r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 xml:space="preserve">Формы, методы, критерии </w:t>
            </w:r>
            <w:r w:rsidRPr="00291CE3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lastRenderedPageBreak/>
              <w:t>оценки студентов, активность</w:t>
            </w:r>
          </w:p>
        </w:tc>
        <w:tc>
          <w:tcPr>
            <w:tcW w:w="8687" w:type="dxa"/>
          </w:tcPr>
          <w:p w14:paraId="5CA3C805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ka-GE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lastRenderedPageBreak/>
              <w:t>Активность - 20 баллов;</w:t>
            </w:r>
          </w:p>
          <w:p w14:paraId="123D57EA" w14:textId="77777777" w:rsidR="00C47816" w:rsidRPr="00291CE3" w:rsidRDefault="00C47816" w:rsidP="00F97F4A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ka-GE" w:eastAsia="ru-RU"/>
              </w:rPr>
            </w:pP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Промежуточный </w:t>
            </w:r>
            <w:r w:rsidR="00D2094B" w:rsidRPr="00291CE3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 xml:space="preserve"> экзамен</w:t>
            </w:r>
            <w:r w:rsidRPr="00291CE3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- 30 баллов;</w:t>
            </w:r>
          </w:p>
          <w:p w14:paraId="5662554B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Презентация - 4 балла;</w:t>
            </w:r>
          </w:p>
          <w:p w14:paraId="156EFB4F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lastRenderedPageBreak/>
              <w:t>Дискуссия - 1 балл;</w:t>
            </w:r>
          </w:p>
          <w:p w14:paraId="5DABD01A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Ситуационная задача - 3 балла;</w:t>
            </w:r>
          </w:p>
          <w:p w14:paraId="235B5D73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Тестирование - 2 балла;</w:t>
            </w:r>
          </w:p>
          <w:p w14:paraId="031CBCC1" w14:textId="77777777" w:rsidR="00C47816" w:rsidRPr="00291CE3" w:rsidRDefault="00C47816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Заключительный экзамен - 40 баллов.</w:t>
            </w:r>
          </w:p>
          <w:p w14:paraId="0081DF88" w14:textId="77777777" w:rsidR="00844559" w:rsidRPr="00291CE3" w:rsidRDefault="00F936D3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Активность</w:t>
            </w:r>
            <w:r w:rsidR="00E2223E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: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Каждый </w:t>
            </w:r>
            <w:r w:rsidR="00E2223E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курс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оценивается 2 баллами, максимум - </w:t>
            </w:r>
            <w:r w:rsidR="00E2223E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20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баллов.</w:t>
            </w:r>
          </w:p>
          <w:p w14:paraId="1169065B" w14:textId="77777777" w:rsidR="00844559" w:rsidRPr="00291CE3" w:rsidRDefault="00844559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а) оценка устных ответов - 10 баллов.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Оценка студента происходит 10 раз в течении семестра. Каждый раз он оценивается 1 баллом.</w:t>
            </w:r>
          </w:p>
          <w:p w14:paraId="05258009" w14:textId="77777777" w:rsidR="00F936D3" w:rsidRPr="00291CE3" w:rsidRDefault="00844559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</w:t>
            </w:r>
            <w:r w:rsidR="00F936D3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балл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</w:t>
            </w:r>
            <w:r w:rsidR="0054004E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показывает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полноценное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, убедительн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е и детальн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е знани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е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материала. Свободно использует 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специфическую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терминологию. 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Рассуждает л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огич</w:t>
            </w:r>
            <w:r w:rsidR="00E3207B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ески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. Активно использует информацию из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выученного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материала. Интерактив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ен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14:paraId="0AAD9BB7" w14:textId="77777777" w:rsidR="00F936D3" w:rsidRPr="00291CE3" w:rsidRDefault="00844559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0,5</w:t>
            </w:r>
            <w:r w:rsidR="00F936D3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балл</w:t>
            </w: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ов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знание сту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дента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поверхностное. Он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показывает слабое, схематическое знание. Материал передает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вне последовательсти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, менее убедительно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.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Не владеет терминологией. </w:t>
            </w:r>
            <w:r w:rsidR="00E175F4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Не может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анализировать и интегрировать с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выученным </w:t>
            </w:r>
            <w:r w:rsidR="00F936D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материалом.</w:t>
            </w:r>
          </w:p>
          <w:p w14:paraId="413B7B3A" w14:textId="77777777" w:rsidR="00DC23C0" w:rsidRPr="00291CE3" w:rsidRDefault="00F936D3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не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освоил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материал. </w:t>
            </w:r>
            <w:r w:rsidR="00C435F2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Пассивен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14:paraId="21F33180" w14:textId="77777777" w:rsidR="003B3C58" w:rsidRPr="00291CE3" w:rsidRDefault="00844559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b/>
                <w:bCs/>
                <w:i/>
                <w:sz w:val="22"/>
                <w:szCs w:val="22"/>
                <w:lang w:val="ru-RU"/>
              </w:rPr>
              <w:t xml:space="preserve">б) </w:t>
            </w:r>
            <w:r w:rsidR="000969C7" w:rsidRPr="00291CE3">
              <w:rPr>
                <w:b/>
                <w:bCs/>
                <w:i/>
                <w:sz w:val="22"/>
                <w:szCs w:val="22"/>
                <w:lang w:val="ka-GE"/>
              </w:rPr>
              <w:t>Практические навыки</w:t>
            </w:r>
            <w:r w:rsidR="003B3C58" w:rsidRPr="00291CE3">
              <w:rPr>
                <w:b/>
                <w:bCs/>
                <w:i/>
                <w:sz w:val="22"/>
                <w:szCs w:val="22"/>
                <w:lang w:val="ru-RU"/>
              </w:rPr>
              <w:t xml:space="preserve"> - 10 баллов.</w:t>
            </w:r>
            <w:r w:rsidR="003B3C58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Оценка студента происходит 10 раз в течении семестра, максималная оценка каждый раз - 1 балл.</w:t>
            </w:r>
          </w:p>
          <w:p w14:paraId="09BEC7DB" w14:textId="77777777" w:rsidR="000969C7" w:rsidRPr="00291CE3" w:rsidRDefault="003B3C58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1</w:t>
            </w:r>
            <w:r w:rsidR="000969C7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балл</w:t>
            </w:r>
            <w:r w:rsidR="000969C7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отлично сочетает знания теоретического материала с практической работой. Точно и последовательновыполняет задачи, отлично пользуется необходимым материалом, инструментами.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Знает правила и последовательность их применения. При приеме пациента в клинике отлично использует теоретическое знание: сбор анамнеза, осмотр пациента, постановка диагноза, заполнение истории пациента. хорошо ассистирует лектору при приеме пациента. </w:t>
            </w:r>
          </w:p>
          <w:p w14:paraId="7705D38E" w14:textId="77777777" w:rsidR="00AC3265" w:rsidRPr="00291CE3" w:rsidRDefault="003B3C58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0,5</w:t>
            </w:r>
            <w:r w:rsidR="000969C7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балл</w:t>
            </w: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ов</w:t>
            </w:r>
            <w:r w:rsidR="000969C7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</w:t>
            </w:r>
            <w:r w:rsidR="00AC3265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cтуденту трудно сочетатьзнания теоретического материала с практической работой,не может точно</w:t>
            </w:r>
            <w:r w:rsidR="00DF211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и полноценно</w:t>
            </w:r>
            <w:r w:rsidR="00AC3265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выполнить задачи. Ему трудно пользоваться необходимым материалом и инструментами в необходимой последовательности. </w:t>
            </w:r>
            <w:r w:rsidR="00DF211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При приеме пациента в клинике не может хорошо ассистировать лектору. Не может пров</w:t>
            </w:r>
            <w:r w:rsidR="007A4EA5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одить</w:t>
            </w:r>
            <w:r w:rsidR="00DF211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полноценное обследование пациента и ставить диагноз. </w:t>
            </w:r>
          </w:p>
          <w:p w14:paraId="3591D4DD" w14:textId="77777777" w:rsidR="00DF2113" w:rsidRPr="00291CE3" w:rsidRDefault="00AC3265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</w:t>
            </w:r>
            <w:r w:rsidR="00DF2113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пассивен, не может сочетатьзнания теоретического материала с практической работой,</w:t>
            </w:r>
            <w:r w:rsidR="0006380D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не может выполн</w:t>
            </w:r>
            <w:r w:rsidR="007A4EA5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я</w:t>
            </w:r>
            <w:r w:rsidR="0006380D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ть практическую работу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14:paraId="369FF9E1" w14:textId="77777777" w:rsidR="00DF2113" w:rsidRPr="00291CE3" w:rsidRDefault="00DF2113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Дискуссия - 1 балл</w:t>
            </w:r>
          </w:p>
          <w:p w14:paraId="3241ED2E" w14:textId="77777777" w:rsidR="00DF2113" w:rsidRPr="00291CE3" w:rsidRDefault="00DF2113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14:paraId="2634B948" w14:textId="77777777" w:rsidR="00DF2113" w:rsidRPr="00291CE3" w:rsidRDefault="00DF2113" w:rsidP="00F97F4A">
            <w:pPr>
              <w:pStyle w:val="BodyText"/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1 балл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Студено хорошо владеет материалом. На вопросы отвечает правильно и убедительно. Мыслит отлично.  Обладает умением свободно всупать в дискуссию с группой. </w:t>
            </w:r>
          </w:p>
          <w:p w14:paraId="4FB4C224" w14:textId="77777777" w:rsidR="007550BE" w:rsidRPr="00291CE3" w:rsidRDefault="007550BE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0,5 баллов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знание студента поверхностное. Ему сложно отвечать на вопросы. Не может свободно войти в дискуссию с группой.</w:t>
            </w:r>
          </w:p>
          <w:p w14:paraId="6488C7C0" w14:textId="77777777" w:rsidR="00DF2113" w:rsidRPr="00291CE3" w:rsidRDefault="007550BE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- Студент не владеет знанием теоретического материала, из-за чего не может участвовать в дискусси. Пассивен.</w:t>
            </w:r>
          </w:p>
          <w:p w14:paraId="6E64076F" w14:textId="77777777" w:rsidR="00413946" w:rsidRPr="00291CE3" w:rsidRDefault="007A4EA5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Тестировние - 2 балла</w:t>
            </w:r>
          </w:p>
          <w:p w14:paraId="0E7E22BD" w14:textId="77777777" w:rsidR="00171D08" w:rsidRPr="00291CE3" w:rsidRDefault="007A4EA5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</w:t>
            </w:r>
            <w:r w:rsidR="00413946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тудентам следует выполнить 10 тестов. Один правильный ответ - 0,2 балла. </w:t>
            </w:r>
            <w:r w:rsidR="00413946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lastRenderedPageBreak/>
              <w:t>Неправильный ответ 0 баллов.</w:t>
            </w:r>
            <w:r w:rsidR="00DC23C0" w:rsidRPr="00291CE3">
              <w:rPr>
                <w:rFonts w:cs="Sylfaen"/>
                <w:b/>
                <w:i/>
                <w:spacing w:val="-6"/>
                <w:sz w:val="22"/>
                <w:szCs w:val="22"/>
                <w:lang w:val="ka-GE"/>
              </w:rPr>
              <w:tab/>
            </w:r>
          </w:p>
          <w:p w14:paraId="1807786A" w14:textId="77777777" w:rsidR="00171D08" w:rsidRPr="00291CE3" w:rsidRDefault="00171D08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Оценка презентации - максимум 4 балла</w:t>
            </w:r>
          </w:p>
          <w:p w14:paraId="71A3467B" w14:textId="77777777" w:rsidR="00171D08" w:rsidRPr="00291CE3" w:rsidRDefault="00171D08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Критерии оценки презентации:</w:t>
            </w:r>
          </w:p>
          <w:p w14:paraId="1FD3E3EE" w14:textId="77777777" w:rsidR="00171D08" w:rsidRPr="00291CE3" w:rsidRDefault="00171D08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4 балла - </w:t>
            </w:r>
            <w:r w:rsidRPr="00291CE3">
              <w:rPr>
                <w:i/>
                <w:sz w:val="22"/>
                <w:szCs w:val="22"/>
                <w:lang w:val="ru-RU"/>
              </w:rPr>
              <w:t>студент свободно владеет содержанием</w:t>
            </w:r>
            <w:r w:rsidR="007A4EA5" w:rsidRPr="00291CE3">
              <w:rPr>
                <w:i/>
                <w:sz w:val="22"/>
                <w:szCs w:val="22"/>
                <w:lang w:val="ru-RU"/>
              </w:rPr>
              <w:t xml:space="preserve"> презентации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, ясно и грамотно излагает материал. Обладает умением </w:t>
            </w:r>
            <w:r w:rsidR="007A4EA5" w:rsidRPr="00291CE3">
              <w:rPr>
                <w:i/>
                <w:sz w:val="22"/>
                <w:szCs w:val="22"/>
                <w:lang w:val="ru-RU"/>
              </w:rPr>
              <w:t xml:space="preserve">проведения 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презентации и дискуссии с аудиторией. Свободно, корректно и обоснованно отвечает на вопросы. Хорошо разбирается в проблемных вопросах. </w:t>
            </w:r>
            <w:r w:rsidR="00804AC3" w:rsidRPr="00291CE3">
              <w:rPr>
                <w:i/>
                <w:sz w:val="22"/>
                <w:szCs w:val="22"/>
                <w:lang w:val="ru-RU"/>
              </w:rPr>
              <w:t>В презентации использованы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 средства наглядности информации.</w:t>
            </w:r>
          </w:p>
          <w:p w14:paraId="1EDBF60F" w14:textId="77777777" w:rsidR="00804AC3" w:rsidRPr="00291CE3" w:rsidRDefault="00171D08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91CE3">
              <w:rPr>
                <w:b/>
                <w:i/>
                <w:sz w:val="22"/>
                <w:szCs w:val="22"/>
                <w:lang w:val="ru-RU"/>
              </w:rPr>
              <w:t>3 балла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 - </w:t>
            </w:r>
            <w:r w:rsidR="00804AC3" w:rsidRPr="00291CE3">
              <w:rPr>
                <w:i/>
                <w:sz w:val="22"/>
                <w:szCs w:val="22"/>
                <w:lang w:val="ru-RU"/>
              </w:rPr>
              <w:t>студент владеет содержанием, ясно излагает материал. Правильнои обоснованно отвечает на вопросы. В презентации использованы средства наглядности информации.</w:t>
            </w:r>
          </w:p>
          <w:p w14:paraId="777B53B2" w14:textId="77777777" w:rsidR="00804AC3" w:rsidRPr="00291CE3" w:rsidRDefault="00804AC3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91CE3">
              <w:rPr>
                <w:b/>
                <w:i/>
                <w:sz w:val="22"/>
                <w:szCs w:val="22"/>
                <w:lang w:val="ru-RU"/>
              </w:rPr>
              <w:t>2 балла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 - </w:t>
            </w:r>
            <w:r w:rsidR="006B2030" w:rsidRPr="00291CE3">
              <w:rPr>
                <w:i/>
                <w:sz w:val="22"/>
                <w:szCs w:val="22"/>
                <w:lang w:val="ru-RU"/>
              </w:rPr>
              <w:t xml:space="preserve">студент не хорошо подготовлен. Владеет только частью темы. Не может свободно </w:t>
            </w:r>
            <w:r w:rsidR="007A4EA5" w:rsidRPr="00291CE3">
              <w:rPr>
                <w:i/>
                <w:sz w:val="22"/>
                <w:szCs w:val="22"/>
                <w:lang w:val="ru-RU"/>
              </w:rPr>
              <w:t xml:space="preserve">проводить </w:t>
            </w:r>
            <w:r w:rsidR="006B2030" w:rsidRPr="00291CE3">
              <w:rPr>
                <w:i/>
                <w:sz w:val="22"/>
                <w:szCs w:val="22"/>
                <w:lang w:val="ru-RU"/>
              </w:rPr>
              <w:t>презентацию перед аудиторией. Отвечает на вопросы неубедительно. Наглядный материал отсутствует. Не может установ</w:t>
            </w:r>
            <w:r w:rsidR="007A4EA5" w:rsidRPr="00291CE3">
              <w:rPr>
                <w:i/>
                <w:sz w:val="22"/>
                <w:szCs w:val="22"/>
                <w:lang w:val="ru-RU"/>
              </w:rPr>
              <w:t>лива</w:t>
            </w:r>
            <w:r w:rsidR="006B2030" w:rsidRPr="00291CE3">
              <w:rPr>
                <w:i/>
                <w:sz w:val="22"/>
                <w:szCs w:val="22"/>
                <w:lang w:val="ru-RU"/>
              </w:rPr>
              <w:t>ть контакт с аудиторией. Обладает слабым умением вступать в дискуссию с аудиторией.</w:t>
            </w:r>
          </w:p>
          <w:p w14:paraId="5146C0FC" w14:textId="77777777" w:rsidR="006B2030" w:rsidRPr="00291CE3" w:rsidRDefault="006B2030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91CE3">
              <w:rPr>
                <w:b/>
                <w:i/>
                <w:sz w:val="22"/>
                <w:szCs w:val="22"/>
                <w:lang w:val="ru-RU"/>
              </w:rPr>
              <w:t>1 балл</w:t>
            </w:r>
            <w:r w:rsidRPr="00291CE3">
              <w:rPr>
                <w:i/>
                <w:sz w:val="22"/>
                <w:szCs w:val="22"/>
                <w:lang w:val="ru-RU"/>
              </w:rPr>
              <w:t xml:space="preserve"> - Студент подготовлен несоответственно. Ответы на вопросы неполные. Наглядный материал отсутствует. Не может вести дискуссию. Не может установ</w:t>
            </w:r>
            <w:r w:rsidR="007A4EA5" w:rsidRPr="00291CE3">
              <w:rPr>
                <w:i/>
                <w:sz w:val="22"/>
                <w:szCs w:val="22"/>
                <w:lang w:val="ru-RU"/>
              </w:rPr>
              <w:t>лива</w:t>
            </w:r>
            <w:r w:rsidRPr="00291CE3">
              <w:rPr>
                <w:i/>
                <w:sz w:val="22"/>
                <w:szCs w:val="22"/>
                <w:lang w:val="ru-RU"/>
              </w:rPr>
              <w:t>ть контакт с аудиторией.</w:t>
            </w:r>
          </w:p>
          <w:p w14:paraId="22665DFD" w14:textId="77777777" w:rsidR="00DC23C0" w:rsidRPr="00291CE3" w:rsidRDefault="006B2030" w:rsidP="00F97F4A">
            <w:pPr>
              <w:pStyle w:val="BodyText"/>
              <w:tabs>
                <w:tab w:val="left" w:pos="2985"/>
              </w:tabs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91CE3">
              <w:rPr>
                <w:b/>
                <w:i/>
                <w:sz w:val="22"/>
                <w:szCs w:val="22"/>
                <w:lang w:val="ru-RU"/>
              </w:rPr>
              <w:t xml:space="preserve">0 баллов </w:t>
            </w:r>
            <w:r w:rsidRPr="00291CE3">
              <w:rPr>
                <w:i/>
                <w:sz w:val="22"/>
                <w:szCs w:val="22"/>
                <w:lang w:val="ru-RU"/>
              </w:rPr>
              <w:t>- студент не готов к презентации.</w:t>
            </w:r>
          </w:p>
          <w:p w14:paraId="4C306F9A" w14:textId="77777777" w:rsidR="00413946" w:rsidRPr="00291CE3" w:rsidRDefault="00413946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Ситуационная задача - 3 балла</w:t>
            </w:r>
          </w:p>
          <w:p w14:paraId="793645BA" w14:textId="77777777" w:rsidR="00580227" w:rsidRPr="00291CE3" w:rsidRDefault="00605104" w:rsidP="00F97F4A">
            <w:pPr>
              <w:pStyle w:val="BodyText"/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>Критерии</w:t>
            </w:r>
            <w:r w:rsidR="00580227"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 оценки:</w:t>
            </w:r>
          </w:p>
          <w:p w14:paraId="321DE828" w14:textId="77777777" w:rsidR="00580227" w:rsidRPr="00291CE3" w:rsidRDefault="00580227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3 балла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студент хорошо разбирается в ситуации. Показывает теоретические знания. Обладает хорошими аналитическими способностями, умением делать выводы и</w:t>
            </w:r>
            <w:r w:rsidR="006649A1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,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соответственно</w:t>
            </w:r>
            <w:r w:rsidR="006649A1"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,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правильно ставить диагноз и принимать решения самостоятельно.</w:t>
            </w:r>
          </w:p>
          <w:p w14:paraId="40601C79" w14:textId="77777777" w:rsidR="00580227" w:rsidRPr="00291CE3" w:rsidRDefault="00580227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2 балла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студент хорошо разбирается в ситуации. Показывает теоретические знания, но не может принимать решения самостоятельно.</w:t>
            </w:r>
          </w:p>
          <w:p w14:paraId="423134E9" w14:textId="77777777" w:rsidR="00580227" w:rsidRPr="00291CE3" w:rsidRDefault="00580227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1 балл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студенту трудно разобраться в ситуации. Показывает общие теоретические знания, не может принимать правильных решений.</w:t>
            </w:r>
          </w:p>
          <w:p w14:paraId="74C79825" w14:textId="77777777" w:rsidR="00DC23C0" w:rsidRPr="00291CE3" w:rsidRDefault="00580227" w:rsidP="00F97F4A">
            <w:pPr>
              <w:pStyle w:val="BodyText"/>
              <w:tabs>
                <w:tab w:val="left" w:pos="5010"/>
              </w:tabs>
              <w:spacing w:line="276" w:lineRule="auto"/>
              <w:rPr>
                <w:rFonts w:cs="Sylfaen"/>
                <w:i/>
                <w:spacing w:val="-6"/>
                <w:sz w:val="22"/>
                <w:szCs w:val="22"/>
                <w:lang w:val="ru-RU"/>
              </w:rPr>
            </w:pPr>
            <w:r w:rsidRPr="00291CE3">
              <w:rPr>
                <w:rFonts w:cs="Sylfaen"/>
                <w:b/>
                <w:i/>
                <w:spacing w:val="-6"/>
                <w:sz w:val="22"/>
                <w:szCs w:val="22"/>
                <w:lang w:val="ru-RU"/>
              </w:rPr>
              <w:t xml:space="preserve">0 баллов - </w:t>
            </w:r>
            <w:r w:rsidRPr="00291C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студент не разбирается в ситуации или вообще не принимает в ней участия.</w:t>
            </w:r>
          </w:p>
          <w:p w14:paraId="2824CAEA" w14:textId="77777777" w:rsidR="00082060" w:rsidRPr="00291CE3" w:rsidRDefault="0045722B" w:rsidP="00F97F4A">
            <w:pPr>
              <w:spacing w:after="68"/>
              <w:ind w:left="36" w:firstLine="13"/>
              <w:jc w:val="both"/>
              <w:rPr>
                <w:rFonts w:ascii="Sylfaen" w:hAnsi="Sylfaen" w:cs="Sylfaen"/>
                <w:b/>
                <w:i/>
                <w:spacing w:val="-6"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>Промежуточный экзамен</w:t>
            </w:r>
            <w:r w:rsidR="00605104"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 </w:t>
            </w:r>
            <w:r w:rsidR="0095146D"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(письменный) </w:t>
            </w:r>
            <w:r w:rsidR="00605104"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>- максимум 30 баллов</w:t>
            </w:r>
          </w:p>
          <w:p w14:paraId="26893612" w14:textId="77777777" w:rsidR="00DC23C0" w:rsidRPr="00291CE3" w:rsidRDefault="00082060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а) работа (тестирование) </w:t>
            </w:r>
            <w:r w:rsidRPr="00291CE3">
              <w:rPr>
                <w:rFonts w:ascii="Sylfaen" w:hAnsi="Sylfaen" w:cs="Sylfaen"/>
                <w:i/>
                <w:spacing w:val="-6"/>
                <w:lang w:val="ru-RU"/>
              </w:rPr>
              <w:t>- открытые тесты состоят из 15 вопросов, содержащих пройденный материал</w:t>
            </w:r>
            <w:r w:rsidRPr="00291CE3">
              <w:rPr>
                <w:rFonts w:ascii="Sylfaen" w:eastAsia="Calibri" w:hAnsi="Sylfaen"/>
                <w:i/>
                <w:lang w:val="ka-GE"/>
              </w:rPr>
              <w:t xml:space="preserve">. </w:t>
            </w:r>
            <w:r w:rsidRPr="00291CE3">
              <w:rPr>
                <w:rFonts w:ascii="Sylfaen" w:eastAsia="Calibri" w:hAnsi="Sylfaen"/>
                <w:i/>
                <w:lang w:val="ru-RU"/>
              </w:rPr>
              <w:t>Каждый правильный ответ оценивается 1 баллом, неправильный - 0 баллами.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 xml:space="preserve"> Максимум 15 баллов.</w:t>
            </w:r>
          </w:p>
          <w:p w14:paraId="78EC19D1" w14:textId="77777777" w:rsidR="00082060" w:rsidRPr="00291CE3" w:rsidRDefault="00082060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б) </w:t>
            </w:r>
            <w:r w:rsidR="0095146D"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билеты с закрытыми вопросами - </w:t>
            </w:r>
            <w:r w:rsidR="0095146D" w:rsidRPr="00291CE3">
              <w:rPr>
                <w:rFonts w:ascii="Sylfaen" w:hAnsi="Sylfaen" w:cs="Sylfaen"/>
                <w:i/>
                <w:spacing w:val="-6"/>
                <w:lang w:val="ru-RU"/>
              </w:rPr>
              <w:t xml:space="preserve">каждый билет содержит по 3 вопроса. Каждый из них оцениваются от 0 до 5 баллами. </w:t>
            </w:r>
          </w:p>
          <w:p w14:paraId="14A7597E" w14:textId="77777777" w:rsidR="00DC23C0" w:rsidRPr="00291CE3" w:rsidRDefault="00DC23C0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b/>
                <w:i/>
                <w:lang w:val="ka-GE"/>
              </w:rPr>
            </w:pPr>
          </w:p>
          <w:p w14:paraId="73210645" w14:textId="77777777" w:rsidR="00082060" w:rsidRPr="00291CE3" w:rsidRDefault="00D2094B" w:rsidP="00F97F4A">
            <w:pPr>
              <w:spacing w:after="68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Критерии оценки экзамена </w:t>
            </w:r>
            <w:r w:rsidR="00082060" w:rsidRPr="00291CE3">
              <w:rPr>
                <w:rFonts w:ascii="Sylfaen" w:eastAsia="Calibri" w:hAnsi="Sylfaen"/>
                <w:b/>
                <w:i/>
                <w:lang w:val="ru-RU"/>
              </w:rPr>
              <w:t xml:space="preserve"> по 5-бальной системе:</w:t>
            </w:r>
          </w:p>
          <w:p w14:paraId="54FA7A8E" w14:textId="77777777" w:rsidR="00DC23C0" w:rsidRPr="00291CE3" w:rsidRDefault="00082060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5 баллов - 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ответ правильный. Студент отвечает точно и исчерпывающе. </w:t>
            </w:r>
            <w:r w:rsidR="00811B85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Обнаруживается отличное знание основного программного учебного материала</w:t>
            </w:r>
            <w:r w:rsidR="00AD06B7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, 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знает 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lastRenderedPageBreak/>
              <w:t>весь программ</w:t>
            </w:r>
            <w:r w:rsidR="00811B85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ный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и </w:t>
            </w:r>
            <w:r w:rsidR="00811B85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дополнительный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материал</w:t>
            </w:r>
            <w:r w:rsidR="00AD06B7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. Использует терминологию. Обладает навиками анализа и обобщения вопроса.</w:t>
            </w:r>
          </w:p>
          <w:p w14:paraId="283C6C3C" w14:textId="77777777" w:rsidR="00AD06B7" w:rsidRPr="00291CE3" w:rsidRDefault="00AD06B7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4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полный, но краткий. Терминология правильна</w:t>
            </w:r>
            <w:r w:rsidR="00FB2035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я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, без существенных ошибок. </w:t>
            </w:r>
            <w:r w:rsidR="00FC686D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Обнаруживается хорошее знание основного программного учебного материала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и основной литератур</w:t>
            </w:r>
            <w:r w:rsidR="00FC686D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ы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. Обладает навиками анализа и обобщения 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темы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.</w:t>
            </w:r>
          </w:p>
          <w:p w14:paraId="3110FAB0" w14:textId="77777777" w:rsidR="00134142" w:rsidRPr="00291CE3" w:rsidRDefault="00AD06B7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3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Материал передает удовлетворительно. Терминология неполностю выучена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. Обнаруживается знание основного программного учебного материала с незначительными ошибками. Студент обладает умением анализ</w:t>
            </w:r>
            <w:r w:rsidR="0094599F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ир</w:t>
            </w:r>
            <w:r w:rsidR="00134142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овать тему.</w:t>
            </w:r>
          </w:p>
          <w:p w14:paraId="736DF0F3" w14:textId="77777777" w:rsidR="00DC23C0" w:rsidRPr="00291CE3" w:rsidRDefault="00134142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2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неполный, терминология неправильна и неточна. Материал передает частично. Обнаруживается неполноценное знание основной литературы. Из-за недостаточного теоритического знания затруднены практический анализ материала и умение делать соответствующие выводы.</w:t>
            </w:r>
          </w:p>
          <w:p w14:paraId="5BC19143" w14:textId="77777777" w:rsidR="00134142" w:rsidRPr="00291CE3" w:rsidRDefault="00134142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1 балл</w:t>
            </w:r>
            <w:r w:rsidR="007C63D5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</w:t>
            </w:r>
            <w:r w:rsidR="00DF41E4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Ответ неполный. Не владеет терминологией. В основном ответ неправильный. Передает только отдельные фрагменты </w:t>
            </w:r>
            <w:r w:rsidR="00FC686D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указанного</w:t>
            </w:r>
            <w:r w:rsidR="00DF41E4"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материала. Студент не может практически анализировать информацию. </w:t>
            </w:r>
          </w:p>
          <w:p w14:paraId="2BEEA244" w14:textId="77777777" w:rsidR="00DC23C0" w:rsidRPr="00291CE3" w:rsidRDefault="00DF41E4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0 баллов - 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ответ не соответствует вопросу, или студент вообще не отвечает.</w:t>
            </w:r>
          </w:p>
          <w:p w14:paraId="7CD3C5E5" w14:textId="77777777" w:rsidR="00DC23C0" w:rsidRPr="00291CE3" w:rsidRDefault="00DF41E4" w:rsidP="00F97F4A">
            <w:pPr>
              <w:spacing w:after="0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Заключительный экзамен - максимум 40 баллов</w:t>
            </w:r>
          </w:p>
          <w:p w14:paraId="635BCF0F" w14:textId="77777777" w:rsidR="00661CE5" w:rsidRPr="00291CE3" w:rsidRDefault="00661CE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а) тестирование </w:t>
            </w:r>
            <w:r w:rsidRPr="00291CE3">
              <w:rPr>
                <w:rFonts w:ascii="Sylfaen" w:hAnsi="Sylfaen" w:cs="Sylfaen"/>
                <w:i/>
                <w:spacing w:val="-6"/>
                <w:lang w:val="ru-RU"/>
              </w:rPr>
              <w:t xml:space="preserve">- открытые тесты состоят из </w:t>
            </w:r>
            <w:r w:rsidR="00941149" w:rsidRPr="00291CE3">
              <w:rPr>
                <w:rFonts w:ascii="Sylfaen" w:hAnsi="Sylfaen" w:cs="Sylfaen"/>
                <w:i/>
                <w:spacing w:val="-6"/>
                <w:lang w:val="ru-RU"/>
              </w:rPr>
              <w:t>15</w:t>
            </w:r>
            <w:r w:rsidRPr="00291CE3">
              <w:rPr>
                <w:rFonts w:ascii="Sylfaen" w:hAnsi="Sylfaen" w:cs="Sylfaen"/>
                <w:i/>
                <w:spacing w:val="-6"/>
                <w:lang w:val="ru-RU"/>
              </w:rPr>
              <w:t xml:space="preserve"> вопросов, содержащих пройденный материал</w:t>
            </w:r>
            <w:r w:rsidRPr="00291CE3">
              <w:rPr>
                <w:rFonts w:ascii="Sylfaen" w:eastAsia="Calibri" w:hAnsi="Sylfaen"/>
                <w:i/>
                <w:lang w:val="ka-GE"/>
              </w:rPr>
              <w:t xml:space="preserve">. </w:t>
            </w:r>
            <w:r w:rsidRPr="00291CE3">
              <w:rPr>
                <w:rFonts w:ascii="Sylfaen" w:eastAsia="Calibri" w:hAnsi="Sylfaen"/>
                <w:i/>
                <w:lang w:val="ru-RU"/>
              </w:rPr>
              <w:t>Каждый правильный ответ оценивается 1 баллом, неправильный - 0 баллами.</w:t>
            </w:r>
          </w:p>
          <w:p w14:paraId="54236FCE" w14:textId="77777777" w:rsidR="00661CE5" w:rsidRPr="00291CE3" w:rsidRDefault="00661CE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б) практические навыки </w:t>
            </w:r>
            <w:r w:rsidRPr="00291CE3">
              <w:rPr>
                <w:rFonts w:ascii="Sylfaen" w:eastAsia="Calibri" w:hAnsi="Sylfaen"/>
                <w:i/>
                <w:lang w:val="ru-RU"/>
              </w:rPr>
              <w:t>- 5 баллов</w:t>
            </w:r>
          </w:p>
          <w:p w14:paraId="6E850740" w14:textId="77777777" w:rsidR="00DC23C0" w:rsidRPr="00291CE3" w:rsidRDefault="00661CE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>Критерии оценки:</w:t>
            </w:r>
          </w:p>
          <w:p w14:paraId="00742527" w14:textId="77777777" w:rsidR="00661CE5" w:rsidRPr="00291CE3" w:rsidRDefault="00661CE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5 баллов - </w:t>
            </w:r>
            <w:r w:rsidR="00FB2035" w:rsidRPr="00291CE3">
              <w:rPr>
                <w:rFonts w:ascii="Sylfaen" w:eastAsia="Calibri" w:hAnsi="Sylfaen"/>
                <w:i/>
                <w:lang w:val="ru-RU"/>
              </w:rPr>
              <w:t>о</w:t>
            </w:r>
            <w:r w:rsidRPr="00291CE3">
              <w:rPr>
                <w:rFonts w:ascii="Sylfaen" w:eastAsia="Calibri" w:hAnsi="Sylfaen"/>
                <w:i/>
                <w:lang w:val="ru-RU"/>
              </w:rPr>
              <w:t>тлично совмещает теоритические знания с практикой.</w:t>
            </w:r>
            <w:r w:rsidR="00FB2035" w:rsidRPr="00291CE3">
              <w:rPr>
                <w:rFonts w:ascii="Sylfaen" w:eastAsia="Calibri" w:hAnsi="Sylfaen"/>
                <w:i/>
                <w:lang w:val="ru-RU"/>
              </w:rPr>
              <w:t xml:space="preserve"> Может точно дифференцировать дефекты и поставить диагноз. Правильно выбирает ложку для снятия оттиска и оттискные материалы. Аккуратно соблюдает этапы </w:t>
            </w:r>
            <w:r w:rsidR="00A67157" w:rsidRPr="00291CE3">
              <w:rPr>
                <w:rFonts w:ascii="Sylfaen" w:eastAsia="Calibri" w:hAnsi="Sylfaen"/>
                <w:i/>
                <w:lang w:val="ru-RU"/>
              </w:rPr>
              <w:t xml:space="preserve">получения слепка и создания по нему рабочей модели. Точно и полноценно восстанавливает вкладки из воска. </w:t>
            </w:r>
          </w:p>
          <w:p w14:paraId="02C2093C" w14:textId="77777777" w:rsidR="00E74CD4" w:rsidRPr="00291CE3" w:rsidRDefault="00E74CD4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>4 балла -</w:t>
            </w:r>
            <w:r w:rsidR="00A67157" w:rsidRPr="00291CE3">
              <w:rPr>
                <w:rFonts w:ascii="Sylfaen" w:eastAsia="Calibri" w:hAnsi="Sylfaen"/>
                <w:i/>
                <w:lang w:val="ru-RU"/>
              </w:rPr>
              <w:t xml:space="preserve">студент обладает хорошим </w:t>
            </w:r>
            <w:r w:rsidR="00DF61AB" w:rsidRPr="00291CE3">
              <w:rPr>
                <w:rFonts w:ascii="Sylfaen" w:eastAsia="Calibri" w:hAnsi="Sylfaen"/>
                <w:i/>
                <w:lang w:val="ru-RU"/>
              </w:rPr>
              <w:t>теоретическим знанием, что отр</w:t>
            </w:r>
            <w:r w:rsidR="00A67157" w:rsidRPr="00291CE3">
              <w:rPr>
                <w:rFonts w:ascii="Sylfaen" w:eastAsia="Calibri" w:hAnsi="Sylfaen"/>
                <w:i/>
                <w:lang w:val="ru-RU"/>
              </w:rPr>
              <w:t>ажается на его практическ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>ие навыик</w:t>
            </w:r>
            <w:r w:rsidR="00A67157" w:rsidRPr="00291CE3">
              <w:rPr>
                <w:rFonts w:ascii="Sylfaen" w:eastAsia="Calibri" w:hAnsi="Sylfaen"/>
                <w:i/>
                <w:lang w:val="ru-RU"/>
              </w:rPr>
              <w:t>: может точно дифференцировать дефекты и поставить диагноз.Вл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>а</w:t>
            </w:r>
            <w:r w:rsidR="00A67157" w:rsidRPr="00291CE3">
              <w:rPr>
                <w:rFonts w:ascii="Sylfaen" w:eastAsia="Calibri" w:hAnsi="Sylfaen"/>
                <w:i/>
                <w:lang w:val="ru-RU"/>
              </w:rPr>
              <w:t xml:space="preserve">деет хорошими практическими навыками при снятии оттисков, получении рабочей модели и восстановлении вкладки. Проделанная работа полноценна. </w:t>
            </w:r>
          </w:p>
          <w:p w14:paraId="68E901E3" w14:textId="77777777" w:rsidR="00E74CD4" w:rsidRPr="00291CE3" w:rsidRDefault="00E74CD4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3 балла - </w:t>
            </w:r>
            <w:r w:rsidRPr="00291CE3">
              <w:rPr>
                <w:rFonts w:ascii="Sylfaen" w:eastAsia="Calibri" w:hAnsi="Sylfaen"/>
                <w:i/>
                <w:lang w:val="ru-RU"/>
              </w:rPr>
              <w:t xml:space="preserve">студент обладает средним теоретическим знанием, </w:t>
            </w:r>
            <w:r w:rsidR="00CE671A" w:rsidRPr="00291CE3">
              <w:rPr>
                <w:rFonts w:ascii="Sylfaen" w:eastAsia="Calibri" w:hAnsi="Sylfaen"/>
                <w:i/>
                <w:lang w:val="ru-RU"/>
              </w:rPr>
              <w:t>и не может хорошо совмещать ее с практической работой</w:t>
            </w:r>
            <w:r w:rsidRPr="00291CE3">
              <w:rPr>
                <w:rFonts w:ascii="Sylfaen" w:eastAsia="Calibri" w:hAnsi="Sylfaen"/>
                <w:i/>
                <w:lang w:val="ru-RU"/>
              </w:rPr>
              <w:t>.</w:t>
            </w:r>
            <w:r w:rsidR="00CE671A" w:rsidRPr="00291CE3">
              <w:rPr>
                <w:rFonts w:ascii="Sylfaen" w:eastAsia="Calibri" w:hAnsi="Sylfaen"/>
                <w:i/>
                <w:lang w:val="ru-RU"/>
              </w:rPr>
              <w:t xml:space="preserve">Не может соблюдать последовательность процессов в ходе работы, не может </w:t>
            </w:r>
            <w:r w:rsidRPr="00291CE3">
              <w:rPr>
                <w:rFonts w:ascii="Sylfaen" w:eastAsia="Calibri" w:hAnsi="Sylfaen"/>
                <w:i/>
                <w:lang w:val="ru-RU"/>
              </w:rPr>
              <w:t xml:space="preserve">соблюдает этические нормы ирабочее время. </w:t>
            </w:r>
            <w:r w:rsidR="00CE671A" w:rsidRPr="00291CE3">
              <w:rPr>
                <w:rFonts w:ascii="Sylfaen" w:eastAsia="Calibri" w:hAnsi="Sylfaen"/>
                <w:i/>
                <w:lang w:val="ru-RU"/>
              </w:rPr>
              <w:t>Проделанная работа неполноценна.</w:t>
            </w:r>
          </w:p>
          <w:p w14:paraId="4DFA448E" w14:textId="77777777" w:rsidR="00DC23C0" w:rsidRPr="00291CE3" w:rsidRDefault="00082520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2 балла - 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>студенту не хватает</w:t>
            </w:r>
            <w:r w:rsidR="00DF61AB" w:rsidRPr="00291CE3">
              <w:rPr>
                <w:rFonts w:ascii="Sylfaen" w:eastAsia="Calibri" w:hAnsi="Sylfaen"/>
                <w:i/>
                <w:lang w:val="ru-RU"/>
              </w:rPr>
              <w:t xml:space="preserve"> теоретических знаний, что отражается на его практическ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>ие навыки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 xml:space="preserve">. Ему трудно </w:t>
            </w:r>
            <w:r w:rsidR="00DF61AB" w:rsidRPr="00291CE3">
              <w:rPr>
                <w:rFonts w:ascii="Sylfaen" w:eastAsia="Calibri" w:hAnsi="Sylfaen"/>
                <w:i/>
                <w:lang w:val="ru-RU"/>
              </w:rPr>
              <w:t xml:space="preserve">анализировать ситуацию и 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>связ</w:t>
            </w:r>
            <w:r w:rsidR="00DF61AB" w:rsidRPr="00291CE3">
              <w:rPr>
                <w:rFonts w:ascii="Sylfaen" w:eastAsia="Calibri" w:hAnsi="Sylfaen"/>
                <w:i/>
                <w:lang w:val="ru-RU"/>
              </w:rPr>
              <w:t>ыв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 xml:space="preserve">ать 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lastRenderedPageBreak/>
              <w:t xml:space="preserve">теоретические знания с практикой. </w:t>
            </w:r>
            <w:r w:rsidR="00DF61AB" w:rsidRPr="00291CE3">
              <w:rPr>
                <w:rFonts w:ascii="Sylfaen" w:eastAsia="Calibri" w:hAnsi="Sylfaen"/>
                <w:i/>
                <w:lang w:val="ru-RU"/>
              </w:rPr>
              <w:t>Не владеет практическими навыками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>.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Проделанная работа неполноценна</w:t>
            </w:r>
            <w:r w:rsidR="00525235" w:rsidRPr="00291CE3">
              <w:rPr>
                <w:rFonts w:ascii="Sylfaen" w:eastAsia="Calibri" w:hAnsi="Sylfaen"/>
                <w:i/>
                <w:lang w:val="ru-RU"/>
              </w:rPr>
              <w:t>.</w:t>
            </w:r>
          </w:p>
          <w:p w14:paraId="1524DA13" w14:textId="77777777" w:rsidR="00525235" w:rsidRPr="00291CE3" w:rsidRDefault="0052523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>1 балл -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 xml:space="preserve">теоретические знания </w:t>
            </w:r>
            <w:r w:rsidRPr="00291CE3">
              <w:rPr>
                <w:rFonts w:ascii="Sylfaen" w:eastAsia="Calibri" w:hAnsi="Sylfaen"/>
                <w:i/>
                <w:lang w:val="ru-RU"/>
              </w:rPr>
              <w:t>студент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а поверхностные. Не может анализировать ситуацию</w:t>
            </w:r>
            <w:r w:rsidRPr="00291CE3">
              <w:rPr>
                <w:rFonts w:ascii="Sylfaen" w:eastAsia="Calibri" w:hAnsi="Sylfaen"/>
                <w:i/>
                <w:lang w:val="ru-RU"/>
              </w:rPr>
              <w:t>,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 xml:space="preserve"> что</w:t>
            </w:r>
            <w:r w:rsidRPr="00291CE3">
              <w:rPr>
                <w:rFonts w:ascii="Sylfaen" w:eastAsia="Calibri" w:hAnsi="Sylfaen"/>
                <w:i/>
                <w:lang w:val="ru-RU"/>
              </w:rPr>
              <w:t xml:space="preserve"> отража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е</w:t>
            </w:r>
            <w:r w:rsidRPr="00291CE3">
              <w:rPr>
                <w:rFonts w:ascii="Sylfaen" w:eastAsia="Calibri" w:hAnsi="Sylfaen"/>
                <w:i/>
                <w:lang w:val="ru-RU"/>
              </w:rPr>
              <w:t>тся на его практическ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>ие навыки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. Не владеет практическими</w:t>
            </w:r>
            <w:r w:rsidRPr="00291CE3">
              <w:rPr>
                <w:rFonts w:ascii="Sylfaen" w:eastAsia="Calibri" w:hAnsi="Sylfaen"/>
                <w:i/>
                <w:lang w:val="ru-RU"/>
              </w:rPr>
              <w:t xml:space="preserve"> навык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ам</w:t>
            </w:r>
            <w:r w:rsidRPr="00291CE3">
              <w:rPr>
                <w:rFonts w:ascii="Sylfaen" w:eastAsia="Calibri" w:hAnsi="Sylfaen"/>
                <w:i/>
                <w:lang w:val="ru-RU"/>
              </w:rPr>
              <w:t xml:space="preserve">и.Не может 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анализировать ситуацию и связывать теоретические знания с практикой.</w:t>
            </w:r>
            <w:r w:rsidRPr="00291CE3">
              <w:rPr>
                <w:rFonts w:ascii="Sylfaen" w:eastAsia="Calibri" w:hAnsi="Sylfaen"/>
                <w:i/>
                <w:lang w:val="ru-RU"/>
              </w:rPr>
              <w:t>Выполненная работа н</w:t>
            </w:r>
            <w:r w:rsidR="00C10BE2" w:rsidRPr="00291CE3">
              <w:rPr>
                <w:rFonts w:ascii="Sylfaen" w:eastAsia="Calibri" w:hAnsi="Sylfaen"/>
                <w:i/>
                <w:lang w:val="ru-RU"/>
              </w:rPr>
              <w:t>еправильна</w:t>
            </w:r>
            <w:r w:rsidRPr="00291CE3">
              <w:rPr>
                <w:rFonts w:ascii="Sylfaen" w:eastAsia="Calibri" w:hAnsi="Sylfaen"/>
                <w:i/>
                <w:lang w:val="ru-RU"/>
              </w:rPr>
              <w:t>.</w:t>
            </w:r>
          </w:p>
          <w:p w14:paraId="41CEC040" w14:textId="77777777" w:rsidR="00DC23C0" w:rsidRPr="00291CE3" w:rsidRDefault="00525235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>0 баллов -</w:t>
            </w:r>
            <w:r w:rsidR="00941149" w:rsidRPr="00291CE3">
              <w:rPr>
                <w:rFonts w:ascii="Sylfaen" w:eastAsia="Calibri" w:hAnsi="Sylfaen"/>
                <w:i/>
                <w:lang w:val="ru-RU"/>
              </w:rPr>
              <w:t>с</w:t>
            </w:r>
            <w:r w:rsidRPr="00291CE3">
              <w:rPr>
                <w:rFonts w:ascii="Sylfaen" w:eastAsia="Calibri" w:hAnsi="Sylfaen"/>
                <w:i/>
                <w:lang w:val="ru-RU"/>
              </w:rPr>
              <w:t>тудент пассивен. Практические навыки не освоены.</w:t>
            </w:r>
          </w:p>
          <w:p w14:paraId="33B23DAE" w14:textId="77777777" w:rsidR="00C10BE2" w:rsidRPr="00291CE3" w:rsidRDefault="00C10BE2" w:rsidP="00F97F4A">
            <w:pPr>
              <w:spacing w:after="68"/>
              <w:ind w:left="36" w:firstLine="13"/>
              <w:jc w:val="both"/>
              <w:rPr>
                <w:rFonts w:ascii="Sylfaen" w:eastAsia="Calibri" w:hAnsi="Sylfaen"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spacing w:val="-6"/>
                <w:lang w:val="ru-RU"/>
              </w:rPr>
              <w:t xml:space="preserve">в) билеты с закрытыми вопросами - </w:t>
            </w:r>
            <w:r w:rsidRPr="00291CE3">
              <w:rPr>
                <w:rFonts w:ascii="Sylfaen" w:hAnsi="Sylfaen" w:cs="Sylfaen"/>
                <w:i/>
                <w:spacing w:val="-6"/>
                <w:lang w:val="ru-RU"/>
              </w:rPr>
              <w:t xml:space="preserve">каждый билет содержит по 3 вопроса. Каждый из них оцениваются 5 баллами. </w:t>
            </w:r>
          </w:p>
          <w:p w14:paraId="57F4FB4D" w14:textId="77777777" w:rsidR="00525235" w:rsidRPr="00291CE3" w:rsidRDefault="00525235" w:rsidP="00F97F4A">
            <w:pPr>
              <w:spacing w:after="68"/>
              <w:jc w:val="both"/>
              <w:rPr>
                <w:rFonts w:ascii="Sylfaen" w:eastAsia="Calibri" w:hAnsi="Sylfaen"/>
                <w:b/>
                <w:i/>
                <w:lang w:val="ru-RU"/>
              </w:rPr>
            </w:pP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Критерии оценки </w:t>
            </w:r>
            <w:r w:rsidR="0045722B" w:rsidRPr="00291CE3">
              <w:rPr>
                <w:rFonts w:ascii="Sylfaen" w:eastAsia="Calibri" w:hAnsi="Sylfaen"/>
                <w:b/>
                <w:i/>
                <w:lang w:val="ru-RU"/>
              </w:rPr>
              <w:t xml:space="preserve">экзамена </w:t>
            </w:r>
            <w:r w:rsidRPr="00291CE3">
              <w:rPr>
                <w:rFonts w:ascii="Sylfaen" w:eastAsia="Calibri" w:hAnsi="Sylfaen"/>
                <w:b/>
                <w:i/>
                <w:lang w:val="ru-RU"/>
              </w:rPr>
              <w:t xml:space="preserve"> по 5-бальной системе:</w:t>
            </w:r>
          </w:p>
          <w:p w14:paraId="6C599090" w14:textId="77777777" w:rsidR="001E50DE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5 баллов - 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ответ правильный. Студент отвечает точно и исчерпывающе. Обнаруживается отличное знание основного программного учебного материала, знает весь программныйи дополнительный материал. Использует терминологию. Обладает навиками анализа и обобщения вопроса.</w:t>
            </w:r>
          </w:p>
          <w:p w14:paraId="430BCB1D" w14:textId="77777777" w:rsidR="001E50DE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4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полный, но краткий. Терминология правильна, без существенных ошибок. Обнаруживается хорошее знание основного программного учебного материала и основной литературы. Обладает навиками анализа и обобщения темы.</w:t>
            </w:r>
          </w:p>
          <w:p w14:paraId="367BF978" w14:textId="77777777" w:rsidR="001E50DE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3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Материал передает удовлетворительно. Терминология неполностю выучена. Обнаруживается знание основного программного учебного материала с незначительными ошибками. Студент обладает умением анализировать тему.</w:t>
            </w:r>
          </w:p>
          <w:p w14:paraId="4D1E3394" w14:textId="77777777" w:rsidR="001E50DE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2 балла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неполный, терминология неправильна и неточна. Материал передает частично. Обнаруживается неполноценное знание основной литературы. Из-за недостаточного теоритического знания затруднены практический анализ материала и умение делать соответствующие выводы.</w:t>
            </w:r>
          </w:p>
          <w:p w14:paraId="1AAD9D71" w14:textId="77777777" w:rsidR="001E50DE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1 балл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- Ответ неполный. Не владеет терминологией. В основном ответ неправильный. Передает только отдельные фрагменты указанного материала. Студент не может практически анализировать информацию. </w:t>
            </w:r>
          </w:p>
          <w:p w14:paraId="117DC861" w14:textId="77777777" w:rsidR="00DC23C0" w:rsidRPr="00291CE3" w:rsidRDefault="001E50DE" w:rsidP="00F97F4A">
            <w:pPr>
              <w:spacing w:after="0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291C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0 баллов - </w:t>
            </w:r>
            <w:r w:rsidRPr="00291CE3">
              <w:rPr>
                <w:rFonts w:ascii="Sylfaen" w:hAnsi="Sylfaen" w:cs="Sylfaen"/>
                <w:bCs/>
                <w:i/>
                <w:noProof/>
                <w:lang w:val="ru-RU"/>
              </w:rPr>
              <w:t>ответ не соответствует вопросу, или студент вообще не отвечает.</w:t>
            </w:r>
          </w:p>
        </w:tc>
      </w:tr>
      <w:tr w:rsidR="00DC23C0" w:rsidRPr="00291CE3" w14:paraId="47CE73E5" w14:textId="77777777" w:rsidTr="00F97F4A">
        <w:tc>
          <w:tcPr>
            <w:tcW w:w="1776" w:type="dxa"/>
          </w:tcPr>
          <w:p w14:paraId="4DC124C6" w14:textId="77777777" w:rsidR="00DC23C0" w:rsidRPr="00291CE3" w:rsidRDefault="008D4788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Обязательная литература</w:t>
            </w:r>
          </w:p>
        </w:tc>
        <w:tc>
          <w:tcPr>
            <w:tcW w:w="8687" w:type="dxa"/>
          </w:tcPr>
          <w:p w14:paraId="05ACAB4E" w14:textId="77777777" w:rsidR="0045722B" w:rsidRPr="00291CE3" w:rsidRDefault="0045722B" w:rsidP="0045722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1.Ортопедическая стоматология. Н.Г.Аболмасов, Н.Н.Аболмасов,М.Сердюков,,М.2018 г.</w:t>
            </w:r>
          </w:p>
          <w:p w14:paraId="4C348DFA" w14:textId="77777777" w:rsidR="0045722B" w:rsidRPr="00291CE3" w:rsidRDefault="0045722B" w:rsidP="0045722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2.Художественное моделирование зубов-Ломиашвили Л.М.,Аюпова Л.Г.М.2004г.</w:t>
            </w:r>
          </w:p>
          <w:p w14:paraId="173783F8" w14:textId="77777777" w:rsidR="00DC23C0" w:rsidRPr="00291CE3" w:rsidRDefault="0045722B" w:rsidP="0045722B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</w:rPr>
            </w:pPr>
            <w:r w:rsidRPr="00291CE3">
              <w:rPr>
                <w:rFonts w:ascii="Sylfaen" w:hAnsi="Sylfaen"/>
                <w:i/>
                <w:lang w:val="ru-RU"/>
              </w:rPr>
              <w:t>3. . Ортопедическая стоматология- Н.Г. Аболмасов,Н.Н.Аболмасов и др. Москва 2011г.</w:t>
            </w:r>
          </w:p>
        </w:tc>
      </w:tr>
      <w:tr w:rsidR="00DC23C0" w:rsidRPr="00291CE3" w14:paraId="7696C2B3" w14:textId="77777777" w:rsidTr="00F97F4A">
        <w:tc>
          <w:tcPr>
            <w:tcW w:w="1776" w:type="dxa"/>
          </w:tcPr>
          <w:p w14:paraId="5640F7E0" w14:textId="77777777" w:rsidR="0045722B" w:rsidRPr="00291CE3" w:rsidRDefault="008D4788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Дополнитель</w:t>
            </w:r>
          </w:p>
          <w:p w14:paraId="1572247E" w14:textId="77777777" w:rsidR="00DC23C0" w:rsidRPr="00291CE3" w:rsidRDefault="008D4788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ная литература</w:t>
            </w:r>
          </w:p>
        </w:tc>
        <w:tc>
          <w:tcPr>
            <w:tcW w:w="8687" w:type="dxa"/>
          </w:tcPr>
          <w:p w14:paraId="56EEC0A0" w14:textId="77777777" w:rsidR="00DC23C0" w:rsidRPr="00291CE3" w:rsidRDefault="00DC23C0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lang w:val="ka-GE"/>
              </w:rPr>
            </w:pPr>
          </w:p>
          <w:p w14:paraId="2060A593" w14:textId="77777777" w:rsidR="0045722B" w:rsidRPr="00291CE3" w:rsidRDefault="0045722B" w:rsidP="0045722B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91CE3">
              <w:rPr>
                <w:rFonts w:ascii="Sylfaen" w:hAnsi="Sylfaen" w:cs="Sylfaen"/>
                <w:i/>
              </w:rPr>
              <w:t>Жулев, С.Д.Арутюнов, И.Ю.Лебеденко, (учебное пособие), 2008г.</w:t>
            </w:r>
          </w:p>
          <w:p w14:paraId="36BCBE03" w14:textId="77777777" w:rsidR="0045722B" w:rsidRPr="00291CE3" w:rsidRDefault="0045722B" w:rsidP="0045722B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91CE3">
              <w:rPr>
                <w:rFonts w:ascii="Sylfaen" w:hAnsi="Sylfaen" w:cs="Sylfaen"/>
                <w:i/>
              </w:rPr>
              <w:t>Челюстно- лицевая ортопедия-Беликов А.Б. (учебное пособие 2002г).</w:t>
            </w:r>
          </w:p>
          <w:p w14:paraId="01D2491E" w14:textId="77777777" w:rsidR="0045722B" w:rsidRPr="00291CE3" w:rsidRDefault="0045722B" w:rsidP="0045722B">
            <w:pPr>
              <w:pStyle w:val="1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Sylfaen" w:hAnsi="Sylfaen" w:cs="Sylfaen"/>
                <w:i/>
              </w:rPr>
            </w:pPr>
            <w:r w:rsidRPr="00291CE3">
              <w:rPr>
                <w:rFonts w:ascii="Sylfaen" w:hAnsi="Sylfaen" w:cs="Sylfaen"/>
                <w:i/>
              </w:rPr>
              <w:t>Руководство к практическим занятиям по ортопедической стоматологии для студентов-Лебеденко И.Ю., Еричев В.В., Марков Б.П.-2006г.</w:t>
            </w:r>
          </w:p>
          <w:p w14:paraId="7B4BB712" w14:textId="77777777" w:rsidR="0045722B" w:rsidRPr="00291CE3" w:rsidRDefault="0045722B" w:rsidP="0045722B">
            <w:pPr>
              <w:pStyle w:val="1"/>
              <w:ind w:left="0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 w:cs="Sylfaen"/>
                <w:i/>
                <w:lang w:val="ka-GE"/>
              </w:rPr>
              <w:t xml:space="preserve"> </w:t>
            </w:r>
            <w:hyperlink r:id="rId9" w:history="1">
              <w:r w:rsidRPr="00291CE3">
                <w:rPr>
                  <w:rStyle w:val="Hyperlink"/>
                  <w:rFonts w:ascii="Sylfaen" w:hAnsi="Sylfaen" w:cs="Sylfaen"/>
                  <w:i/>
                  <w:lang w:val="ka-GE"/>
                </w:rPr>
                <w:t>www.dens.ge</w:t>
              </w:r>
            </w:hyperlink>
          </w:p>
          <w:p w14:paraId="22BB3012" w14:textId="77777777" w:rsidR="0045722B" w:rsidRPr="00291CE3" w:rsidRDefault="0045722B" w:rsidP="0045722B">
            <w:pPr>
              <w:pStyle w:val="1"/>
              <w:ind w:left="0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 w:cs="Sylfaen"/>
                <w:i/>
                <w:lang w:val="ka-GE"/>
              </w:rPr>
              <w:lastRenderedPageBreak/>
              <w:t xml:space="preserve"> </w:t>
            </w:r>
            <w:hyperlink r:id="rId10" w:history="1">
              <w:r w:rsidRPr="00291CE3">
                <w:rPr>
                  <w:rStyle w:val="Hyperlink"/>
                  <w:rFonts w:ascii="Sylfaen" w:hAnsi="Sylfaen" w:cs="Sylfaen"/>
                  <w:i/>
                  <w:lang w:val="ka-GE"/>
                </w:rPr>
                <w:t>www.stomatologe.ge</w:t>
              </w:r>
            </w:hyperlink>
            <w:r w:rsidRPr="00291CE3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  <w:p w14:paraId="022FD6C5" w14:textId="77777777" w:rsidR="0045722B" w:rsidRPr="00291CE3" w:rsidRDefault="009F28C7" w:rsidP="0045722B">
            <w:pPr>
              <w:autoSpaceDE w:val="0"/>
              <w:autoSpaceDN w:val="0"/>
              <w:adjustRightInd w:val="0"/>
              <w:spacing w:after="0" w:line="360" w:lineRule="auto"/>
              <w:rPr>
                <w:rFonts w:ascii="Sylfaen" w:hAnsi="Sylfaen"/>
                <w:i/>
                <w:lang w:val="ka-GE"/>
              </w:rPr>
            </w:pPr>
            <w:hyperlink r:id="rId11" w:history="1">
              <w:r w:rsidR="0045722B" w:rsidRPr="00291CE3">
                <w:rPr>
                  <w:rStyle w:val="Hyperlink"/>
                  <w:rFonts w:ascii="Sylfaen" w:hAnsi="Sylfaen" w:cs="Sylfaen"/>
                  <w:i/>
                  <w:lang w:val="ka-GE"/>
                </w:rPr>
                <w:t>www.books.ge</w:t>
              </w:r>
            </w:hyperlink>
          </w:p>
          <w:p w14:paraId="004EE7D6" w14:textId="77777777" w:rsidR="00142BE8" w:rsidRDefault="00142BE8" w:rsidP="00142BE8">
            <w:pPr>
              <w:pStyle w:val="1"/>
              <w:ind w:left="0"/>
              <w:rPr>
                <w:rFonts w:ascii="Sylfaen" w:hAnsi="Sylfaen" w:cs="Sylfaen"/>
                <w:i/>
                <w:lang w:val="en-US"/>
              </w:rPr>
            </w:pPr>
            <w:r>
              <w:rPr>
                <w:rFonts w:ascii="Sylfaen" w:hAnsi="Sylfaen" w:cs="Sylfaen"/>
                <w:i/>
                <w:lang w:val="en-US"/>
              </w:rPr>
              <w:t>Texbook of Orthopedics., J.Ebnezar</w:t>
            </w:r>
          </w:p>
          <w:p w14:paraId="6E20ACEC" w14:textId="77777777" w:rsidR="00DC23C0" w:rsidRPr="00142BE8" w:rsidRDefault="00142BE8" w:rsidP="00142BE8">
            <w:pPr>
              <w:pStyle w:val="1"/>
              <w:ind w:left="0"/>
              <w:rPr>
                <w:rFonts w:ascii="Sylfaen" w:hAnsi="Sylfaen"/>
                <w:i/>
                <w:lang w:val="en-US"/>
              </w:rPr>
            </w:pPr>
            <w:r w:rsidRPr="00142BE8">
              <w:rPr>
                <w:rFonts w:ascii="Sylfaen" w:hAnsi="Sylfaen"/>
                <w:lang w:val="en-US"/>
              </w:rPr>
              <w:t>Contemorary Fixed Prothodontics // Rosensteil, Land, Fujimoto (Fourth Edition)</w:t>
            </w:r>
          </w:p>
        </w:tc>
      </w:tr>
      <w:tr w:rsidR="00DC23C0" w:rsidRPr="002A6785" w14:paraId="015A99AB" w14:textId="77777777" w:rsidTr="00F97F4A">
        <w:trPr>
          <w:trHeight w:val="558"/>
        </w:trPr>
        <w:tc>
          <w:tcPr>
            <w:tcW w:w="1776" w:type="dxa"/>
          </w:tcPr>
          <w:p w14:paraId="10B84F7B" w14:textId="77777777" w:rsidR="008D4788" w:rsidRPr="00291CE3" w:rsidRDefault="008D4788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Результаты обучения.</w:t>
            </w:r>
          </w:p>
          <w:p w14:paraId="09CDDE4E" w14:textId="77777777" w:rsidR="00DC23C0" w:rsidRPr="00291CE3" w:rsidRDefault="00A464A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Дисциплинарные</w:t>
            </w:r>
            <w:r w:rsidR="008D4788" w:rsidRPr="00291CE3">
              <w:rPr>
                <w:rFonts w:ascii="Sylfaen" w:hAnsi="Sylfaen"/>
                <w:b/>
                <w:i/>
                <w:noProof/>
                <w:lang w:val="ka-GE"/>
              </w:rPr>
              <w:t>компетенции</w:t>
            </w:r>
          </w:p>
        </w:tc>
        <w:tc>
          <w:tcPr>
            <w:tcW w:w="8687" w:type="dxa"/>
            <w:vAlign w:val="center"/>
          </w:tcPr>
          <w:p w14:paraId="39D607CA" w14:textId="77777777" w:rsidR="00040AA8" w:rsidRDefault="00040AA8" w:rsidP="00040AA8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40AA8">
              <w:rPr>
                <w:rFonts w:ascii="Sylfaen" w:hAnsi="Sylfaen"/>
                <w:b/>
                <w:i/>
                <w:lang w:val="ka-GE"/>
              </w:rPr>
              <w:t>Знания</w:t>
            </w:r>
            <w:r w:rsidR="00842C10">
              <w:rPr>
                <w:rFonts w:ascii="Sylfaen" w:hAnsi="Sylfaen"/>
                <w:b/>
                <w:i/>
                <w:lang w:val="ru-RU"/>
              </w:rPr>
              <w:t>, понимание</w:t>
            </w:r>
          </w:p>
          <w:p w14:paraId="62F5A5B9" w14:textId="77777777" w:rsidR="00842C10" w:rsidRPr="00842C10" w:rsidRDefault="00842C10" w:rsidP="00842C10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студент:</w:t>
            </w:r>
          </w:p>
          <w:p w14:paraId="04E3A624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ka-GE"/>
              </w:rPr>
              <w:t xml:space="preserve">1. Описывает </w:t>
            </w:r>
            <w:r w:rsidRPr="00040AA8">
              <w:rPr>
                <w:rFonts w:ascii="Sylfaen" w:hAnsi="Sylfaen"/>
                <w:i/>
                <w:lang w:val="ka-GE"/>
              </w:rPr>
              <w:t xml:space="preserve"> несъемный протез на основе общей классификации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14:paraId="2C697731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ka-GE"/>
              </w:rPr>
              <w:t>2. Определяет</w:t>
            </w:r>
            <w:r w:rsidRPr="00040AA8">
              <w:rPr>
                <w:rFonts w:ascii="Sylfaen" w:hAnsi="Sylfaen"/>
                <w:i/>
                <w:lang w:val="ka-GE"/>
              </w:rPr>
              <w:t xml:space="preserve"> основные принципы формирования полости зуба для инкрустации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14:paraId="650E4A8C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ka-GE"/>
              </w:rPr>
              <w:t xml:space="preserve">3. Объясняет </w:t>
            </w:r>
            <w:r w:rsidRPr="00040AA8">
              <w:rPr>
                <w:rFonts w:ascii="Sylfaen" w:hAnsi="Sylfaen"/>
                <w:i/>
                <w:lang w:val="ka-GE"/>
              </w:rPr>
              <w:t>важность проведения лечебных мероприятий перед протезированием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14:paraId="704EBC17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40AA8">
              <w:rPr>
                <w:rFonts w:ascii="Sylfaen" w:hAnsi="Sylfaen"/>
                <w:i/>
                <w:lang w:val="ka-GE"/>
              </w:rPr>
              <w:t>4. Опишите способ изготовления искусственных коронок</w:t>
            </w:r>
            <w:r>
              <w:rPr>
                <w:rFonts w:ascii="Sylfaen" w:hAnsi="Sylfaen"/>
                <w:i/>
                <w:lang w:val="ru-RU"/>
              </w:rPr>
              <w:t>.</w:t>
            </w:r>
          </w:p>
          <w:p w14:paraId="1792B964" w14:textId="77777777" w:rsidR="00040AA8" w:rsidRDefault="00040AA8" w:rsidP="00040AA8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040AA8">
              <w:rPr>
                <w:rFonts w:ascii="Sylfaen" w:hAnsi="Sylfaen"/>
                <w:b/>
                <w:i/>
                <w:lang w:val="ka-GE"/>
              </w:rPr>
              <w:t>Навыки</w:t>
            </w:r>
          </w:p>
          <w:p w14:paraId="72DEEEB1" w14:textId="77777777" w:rsidR="00842C10" w:rsidRPr="00842C10" w:rsidRDefault="00842C10" w:rsidP="00842C10">
            <w:pPr>
              <w:spacing w:after="0" w:line="36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студент:</w:t>
            </w:r>
          </w:p>
          <w:p w14:paraId="6D77F36F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1. Делает</w:t>
            </w:r>
            <w:r w:rsidRPr="00040AA8">
              <w:rPr>
                <w:rFonts w:ascii="Sylfaen" w:hAnsi="Sylfaen"/>
                <w:i/>
                <w:lang w:val="ka-GE"/>
              </w:rPr>
              <w:t xml:space="preserve"> выводы исходя из показаний и противопоказаний к применению несъемных коронок;</w:t>
            </w:r>
          </w:p>
          <w:p w14:paraId="2DC2E256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6. Подготовит</w:t>
            </w:r>
            <w:r w:rsidRPr="00040AA8">
              <w:rPr>
                <w:rFonts w:ascii="Sylfaen" w:hAnsi="Sylfaen"/>
                <w:i/>
                <w:lang w:val="ka-GE"/>
              </w:rPr>
              <w:t xml:space="preserve"> зуб для применения коронок;</w:t>
            </w:r>
          </w:p>
          <w:p w14:paraId="2871BE35" w14:textId="77777777" w:rsidR="00040AA8" w:rsidRPr="00040AA8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7. Изготавливает </w:t>
            </w:r>
            <w:r w:rsidRPr="00040AA8">
              <w:rPr>
                <w:rFonts w:ascii="Sylfaen" w:hAnsi="Sylfaen"/>
                <w:i/>
                <w:lang w:val="ka-GE"/>
              </w:rPr>
              <w:t xml:space="preserve"> модели и регулировку доставочных коронок.</w:t>
            </w:r>
          </w:p>
          <w:p w14:paraId="2E9ABD3D" w14:textId="77777777" w:rsidR="00040AA8" w:rsidRPr="00C733F3" w:rsidRDefault="00040AA8" w:rsidP="00040AA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40AA8">
              <w:rPr>
                <w:rFonts w:ascii="Sylfaen" w:hAnsi="Sylfaen"/>
                <w:i/>
                <w:lang w:val="ka-GE"/>
              </w:rPr>
              <w:t>8. В</w:t>
            </w:r>
            <w:r>
              <w:rPr>
                <w:rFonts w:ascii="Sylfaen" w:hAnsi="Sylfaen"/>
                <w:i/>
                <w:lang w:val="ka-GE"/>
              </w:rPr>
              <w:t xml:space="preserve">ыявляет </w:t>
            </w:r>
            <w:r w:rsidRPr="00040AA8">
              <w:rPr>
                <w:rFonts w:ascii="Sylfaen" w:hAnsi="Sylfaen"/>
                <w:i/>
                <w:lang w:val="ka-GE"/>
              </w:rPr>
              <w:t>ошибок, допущенных при изготовлении искусственных коронок</w:t>
            </w:r>
            <w:r w:rsidR="00C733F3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DC23C0" w:rsidRPr="00291CE3" w14:paraId="76D07F13" w14:textId="77777777" w:rsidTr="00F97F4A">
        <w:trPr>
          <w:trHeight w:val="765"/>
        </w:trPr>
        <w:tc>
          <w:tcPr>
            <w:tcW w:w="1776" w:type="dxa"/>
          </w:tcPr>
          <w:p w14:paraId="0BC5D3B2" w14:textId="77777777" w:rsidR="00DC23C0" w:rsidRPr="00291CE3" w:rsidRDefault="0039255E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 xml:space="preserve">Методы </w:t>
            </w:r>
            <w:r w:rsidR="004B6BB7">
              <w:rPr>
                <w:rFonts w:ascii="Sylfaen" w:hAnsi="Sylfaen"/>
                <w:b/>
                <w:i/>
                <w:noProof/>
                <w:lang w:val="ru-RU"/>
              </w:rPr>
              <w:t xml:space="preserve"> и формы </w:t>
            </w: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обучения</w:t>
            </w:r>
          </w:p>
        </w:tc>
        <w:tc>
          <w:tcPr>
            <w:tcW w:w="8687" w:type="dxa"/>
            <w:vAlign w:val="center"/>
          </w:tcPr>
          <w:p w14:paraId="3F570B56" w14:textId="77777777" w:rsidR="0039255E" w:rsidRPr="00291CE3" w:rsidRDefault="0039255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>Лекция;</w:t>
            </w:r>
          </w:p>
          <w:p w14:paraId="095AC603" w14:textId="77777777" w:rsidR="0039255E" w:rsidRPr="00291CE3" w:rsidRDefault="0039255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Практические </w:t>
            </w:r>
            <w:r w:rsidR="00750AC8" w:rsidRPr="00291CE3">
              <w:rPr>
                <w:rFonts w:ascii="Sylfaen" w:hAnsi="Sylfaen"/>
                <w:i/>
                <w:lang w:val="ru-RU"/>
              </w:rPr>
              <w:t>занятия</w:t>
            </w:r>
            <w:r w:rsidRPr="00291CE3">
              <w:rPr>
                <w:rFonts w:ascii="Sylfaen" w:hAnsi="Sylfaen"/>
                <w:i/>
                <w:lang w:val="ka-GE"/>
              </w:rPr>
              <w:t>;</w:t>
            </w:r>
          </w:p>
          <w:p w14:paraId="7A6B2220" w14:textId="77777777" w:rsidR="00750AC8" w:rsidRPr="00291CE3" w:rsidRDefault="00750AC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Дискуссия;</w:t>
            </w:r>
          </w:p>
          <w:p w14:paraId="7B0918F0" w14:textId="77777777" w:rsidR="0039255E" w:rsidRPr="00291CE3" w:rsidRDefault="00750AC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>Презентация;</w:t>
            </w:r>
          </w:p>
          <w:p w14:paraId="270E9E02" w14:textId="77777777" w:rsidR="00DC23C0" w:rsidRPr="00291CE3" w:rsidRDefault="00750AC8" w:rsidP="00F97F4A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Ситуационные задачи</w:t>
            </w:r>
            <w:r w:rsidR="0039255E" w:rsidRPr="00291CE3">
              <w:rPr>
                <w:rFonts w:ascii="Sylfaen" w:hAnsi="Sylfaen"/>
                <w:i/>
                <w:lang w:val="ru-RU"/>
              </w:rPr>
              <w:t>.</w:t>
            </w:r>
          </w:p>
        </w:tc>
      </w:tr>
    </w:tbl>
    <w:p w14:paraId="37A7FFA1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4306838D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6BF19DAC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2F3ACD71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7DE82890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4E690536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2DF9CDD9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635AC084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2B987B1F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13B80EB5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1719034F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35A0A11A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6E512D25" w14:textId="77777777" w:rsidR="0045722B" w:rsidRPr="00291CE3" w:rsidRDefault="0045722B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p w14:paraId="3B3DE851" w14:textId="77777777" w:rsidR="00DC23C0" w:rsidRPr="00291CE3" w:rsidRDefault="006327E2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  <w:r w:rsidRPr="00291CE3">
        <w:rPr>
          <w:rFonts w:ascii="Sylfaen" w:hAnsi="Sylfaen"/>
          <w:b/>
          <w:i/>
          <w:noProof/>
          <w:lang w:val="ka-GE"/>
        </w:rPr>
        <w:t>Приложение 1</w:t>
      </w:r>
    </w:p>
    <w:tbl>
      <w:tblPr>
        <w:tblW w:w="1064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810"/>
        <w:gridCol w:w="7403"/>
        <w:gridCol w:w="1080"/>
      </w:tblGrid>
      <w:tr w:rsidR="006327E2" w:rsidRPr="00291CE3" w14:paraId="705F4360" w14:textId="77777777" w:rsidTr="0045722B">
        <w:trPr>
          <w:trHeight w:val="19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1063947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6D02810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A9DF4C3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Кол-во часов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C39590" w14:textId="77777777" w:rsidR="006327E2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 xml:space="preserve">Тема лекции / групповой работы / практического или лабораторного занятия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D7C0B" w14:textId="77777777" w:rsidR="006327E2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Литература</w:t>
            </w:r>
          </w:p>
          <w:p w14:paraId="019C9DD2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6327E2" w:rsidRPr="00291CE3" w14:paraId="16E7B636" w14:textId="77777777" w:rsidTr="0045722B">
        <w:trPr>
          <w:cantSplit/>
          <w:trHeight w:val="113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9BA9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C686310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>I</w:t>
            </w:r>
            <w:r w:rsidR="00DD1CB5" w:rsidRPr="00291CE3">
              <w:rPr>
                <w:rFonts w:ascii="Sylfaen" w:hAnsi="Sylfaen"/>
                <w:b/>
                <w:i/>
                <w:noProof/>
                <w:lang w:val="ka-GE"/>
              </w:rPr>
              <w:t xml:space="preserve"> день</w:t>
            </w:r>
          </w:p>
          <w:p w14:paraId="1BAD06ED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7EF68B8" w14:textId="77777777" w:rsidR="006327E2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144A5" w14:textId="77777777" w:rsidR="006327E2" w:rsidRPr="00291CE3" w:rsidRDefault="006327E2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</w:rPr>
              <w:t>1</w:t>
            </w:r>
            <w:r w:rsidR="00DD1CB5" w:rsidRPr="00291CE3">
              <w:rPr>
                <w:rFonts w:ascii="Sylfaen" w:hAnsi="Sylfaen"/>
                <w:i/>
                <w:noProof/>
                <w:lang w:val="ru-RU"/>
              </w:rPr>
              <w:t xml:space="preserve"> час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333B3" w14:textId="77777777" w:rsidR="006327E2" w:rsidRPr="00291CE3" w:rsidRDefault="00257C87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 w:cs="Sylfaen"/>
                <w:i/>
                <w:lang w:val="ka-GE"/>
              </w:rPr>
              <w:t xml:space="preserve">Общее введение в темы курса и понимание сути учебного материала. </w:t>
            </w:r>
            <w:r w:rsidR="0015049D" w:rsidRPr="00291CE3">
              <w:rPr>
                <w:rFonts w:ascii="Sylfaen" w:hAnsi="Sylfaen" w:cs="Sylfaen"/>
                <w:i/>
                <w:lang w:val="ru-RU"/>
              </w:rPr>
              <w:t>Н</w:t>
            </w:r>
            <w:r w:rsidR="0015049D" w:rsidRPr="00291CE3">
              <w:rPr>
                <w:rFonts w:ascii="Sylfaen" w:hAnsi="Sylfaen"/>
                <w:i/>
                <w:lang w:val="ru-RU"/>
              </w:rPr>
              <w:t>арушения непрерывности зубного ряда</w:t>
            </w:r>
            <w:r w:rsidR="00A7397F" w:rsidRPr="00291CE3">
              <w:rPr>
                <w:rFonts w:ascii="Sylfaen" w:hAnsi="Sylfaen"/>
                <w:i/>
                <w:lang w:val="ru-RU"/>
              </w:rPr>
              <w:t>, образование функциональных и нефункциональных групп зубов, вызванные клиническими изменениями на фоне потери зубов</w:t>
            </w:r>
            <w:r w:rsidR="008B4226" w:rsidRPr="00291CE3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E337FD" w14:textId="77777777" w:rsidR="006327E2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6327E2" w:rsidRPr="00291CE3" w14:paraId="7DF31762" w14:textId="77777777" w:rsidTr="0045722B">
        <w:trPr>
          <w:cantSplit/>
          <w:trHeight w:val="15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5EC2A" w14:textId="77777777" w:rsidR="006327E2" w:rsidRPr="00291CE3" w:rsidRDefault="006327E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81EA16" w14:textId="77777777" w:rsidR="006327E2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E3E3D" w14:textId="77777777" w:rsidR="006327E2" w:rsidRPr="00291CE3" w:rsidRDefault="006327E2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 xml:space="preserve">  2</w:t>
            </w:r>
            <w:r w:rsidR="00DD1CB5" w:rsidRPr="00291CE3">
              <w:rPr>
                <w:rFonts w:ascii="Sylfaen" w:hAnsi="Sylfaen"/>
                <w:i/>
                <w:noProof/>
                <w:lang w:val="ru-RU"/>
              </w:rPr>
              <w:t xml:space="preserve"> часа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66162" w14:textId="77777777" w:rsidR="006327E2" w:rsidRPr="00291CE3" w:rsidRDefault="00A7397F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Изучение дефектов на наглядном материале в учебных лабораториях. Определение функциональных и нефункциональных групп зубов.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C16B" w14:textId="77777777" w:rsidR="006327E2" w:rsidRPr="00291CE3" w:rsidRDefault="006327E2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DD1CB5" w:rsidRPr="00291CE3" w14:paraId="5839D6A6" w14:textId="77777777" w:rsidTr="0045722B">
        <w:trPr>
          <w:trHeight w:val="102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11FF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620462C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F30B410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A78BEDA" w14:textId="77777777" w:rsidR="0045722B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>II</w:t>
            </w:r>
          </w:p>
          <w:p w14:paraId="453E808B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D63C0D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733E" w14:textId="77777777" w:rsidR="00DD1CB5" w:rsidRPr="00291CE3" w:rsidRDefault="00DD1CB5" w:rsidP="00F97F4A">
            <w:pPr>
              <w:spacing w:after="0"/>
              <w:ind w:left="720" w:hanging="72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1час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41E64" w14:textId="77777777" w:rsidR="00DD1CB5" w:rsidRPr="00291CE3" w:rsidRDefault="008B4226" w:rsidP="00F97F4A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Клинические изменения на фоне потери зубов - нарушения функций жевания, речи и эстетических норм. Изменения височно-челюстногосустава, функциональная перегрузка пародонта, деформации зубного ряда.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FEA862" w14:textId="77777777" w:rsidR="00DD1CB5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178EB170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91CE3" w14:paraId="4252E926" w14:textId="77777777" w:rsidTr="0045722B">
        <w:trPr>
          <w:trHeight w:val="36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C8AA7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8FF52C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BD5DEB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C8DE68" w14:textId="77777777" w:rsidR="00DD1CB5" w:rsidRPr="00291CE3" w:rsidRDefault="00DC0CD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9140C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91CE3" w14:paraId="5802D192" w14:textId="77777777" w:rsidTr="0045722B">
        <w:trPr>
          <w:trHeight w:val="7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3A04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094B72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A043C3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4572B" w14:textId="77777777" w:rsidR="00DD1CB5" w:rsidRPr="00291CE3" w:rsidRDefault="00DC0CD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Определение </w:t>
            </w:r>
            <w:r w:rsidRPr="00291CE3">
              <w:rPr>
                <w:rFonts w:ascii="Sylfaen" w:hAnsi="Sylfaen"/>
                <w:i/>
                <w:lang w:val="ru-RU"/>
              </w:rPr>
              <w:t xml:space="preserve">студентами </w:t>
            </w:r>
            <w:r w:rsidR="008B4226" w:rsidRPr="00291CE3">
              <w:rPr>
                <w:rFonts w:ascii="Sylfaen" w:hAnsi="Sylfaen"/>
                <w:i/>
                <w:lang w:val="ru-RU"/>
              </w:rPr>
              <w:t>деформаци</w:t>
            </w:r>
            <w:r w:rsidR="00592450" w:rsidRPr="00291CE3">
              <w:rPr>
                <w:rFonts w:ascii="Sylfaen" w:hAnsi="Sylfaen"/>
                <w:i/>
                <w:lang w:val="ru-RU"/>
              </w:rPr>
              <w:t>й</w:t>
            </w:r>
            <w:r w:rsidR="008B4226" w:rsidRPr="00291CE3">
              <w:rPr>
                <w:rFonts w:ascii="Sylfaen" w:hAnsi="Sylfaen"/>
                <w:i/>
                <w:lang w:val="ru-RU"/>
              </w:rPr>
              <w:t xml:space="preserve"> зубного ряда</w:t>
            </w:r>
            <w:r w:rsidRPr="00291CE3">
              <w:rPr>
                <w:rFonts w:ascii="Sylfaen" w:hAnsi="Sylfaen"/>
                <w:i/>
                <w:lang w:val="ru-RU"/>
              </w:rPr>
              <w:t xml:space="preserve">в </w:t>
            </w:r>
            <w:r w:rsidRPr="00291CE3">
              <w:rPr>
                <w:rFonts w:ascii="Sylfaen" w:hAnsi="Sylfaen"/>
                <w:i/>
                <w:lang w:val="ka-GE"/>
              </w:rPr>
              <w:t>учебной лаборатории</w:t>
            </w:r>
            <w:r w:rsidR="008B4226" w:rsidRPr="00291CE3">
              <w:rPr>
                <w:rFonts w:ascii="Sylfaen" w:hAnsi="Sylfaen"/>
                <w:i/>
                <w:lang w:val="ru-RU"/>
              </w:rPr>
              <w:t>. Определение феномена Попова-Годона.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109D3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91CE3" w14:paraId="24593140" w14:textId="77777777" w:rsidTr="0045722B">
        <w:trPr>
          <w:trHeight w:val="89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2EB9C8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E9A3580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D03557A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3F30B54" w14:textId="77777777" w:rsidR="0045722B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>III</w:t>
            </w:r>
          </w:p>
          <w:p w14:paraId="5E065F78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  <w:p w14:paraId="35896326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AD7980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1B1565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107AC4" w14:textId="77777777" w:rsidR="00DD1CB5" w:rsidRPr="00291CE3" w:rsidRDefault="003D03F5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>Классификация дефектов зубных рядов (Кеннеди, Гаврилов, Бетельман). Специальная подготовка ротовой полости для протезирования терапевтическими, хирургическими и ортопедическими методами при частичной потере зубов.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427815" w14:textId="77777777" w:rsidR="00DD1CB5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0605B764" w14:textId="77777777" w:rsidR="00DD1CB5" w:rsidRPr="00291CE3" w:rsidRDefault="00DD1CB5" w:rsidP="00F97F4A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291CE3" w14:paraId="694E23A5" w14:textId="77777777" w:rsidTr="0045722B">
        <w:trPr>
          <w:trHeight w:val="57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C32764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CAD137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C8F310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17C9C" w14:textId="77777777" w:rsidR="00DD1CB5" w:rsidRPr="00291CE3" w:rsidRDefault="003D03F5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657AC" w14:textId="77777777" w:rsidR="00DD1CB5" w:rsidRPr="00291CE3" w:rsidRDefault="00DD1CB5" w:rsidP="00F97F4A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2A6785" w14:paraId="107862C0" w14:textId="77777777" w:rsidTr="0045722B">
        <w:trPr>
          <w:trHeight w:val="71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BA59B0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0FB299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433C39" w14:textId="77777777" w:rsidR="00DD1CB5" w:rsidRPr="00291CE3" w:rsidRDefault="0045722B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A29BA" w14:textId="77777777" w:rsidR="00DD1CB5" w:rsidRPr="00291CE3" w:rsidRDefault="003D03F5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Обзор и практическая оценка классификаций Кеннеди, Гаврилов</w:t>
            </w:r>
            <w:r w:rsidR="00592450" w:rsidRPr="00291CE3">
              <w:rPr>
                <w:rFonts w:ascii="Sylfaen" w:hAnsi="Sylfaen"/>
                <w:i/>
                <w:lang w:val="ru-RU"/>
              </w:rPr>
              <w:t>а</w:t>
            </w:r>
            <w:r w:rsidRPr="00291CE3">
              <w:rPr>
                <w:rFonts w:ascii="Sylfaen" w:hAnsi="Sylfaen"/>
                <w:i/>
                <w:lang w:val="ru-RU"/>
              </w:rPr>
              <w:t>, Бетельмана на наглядном материале студентами в учебной лаборатории.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FA84D" w14:textId="77777777" w:rsidR="00DD1CB5" w:rsidRPr="00291CE3" w:rsidRDefault="00DD1CB5" w:rsidP="00F97F4A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DD1CB5" w:rsidRPr="00291CE3" w14:paraId="1898E169" w14:textId="77777777" w:rsidTr="0045722B">
        <w:trPr>
          <w:trHeight w:val="98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710BE1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CE1B66B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A1FEE21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5FF37DD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 xml:space="preserve">IV </w:t>
            </w: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0EE4E3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FBCDF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D79C7" w14:textId="77777777" w:rsidR="00DD1CB5" w:rsidRPr="00291CE3" w:rsidRDefault="003D312B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Восстановление зубного ряда несъемными протезами. Составные элементы мостовидного протеза и определение его биомеханики.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574B4" w14:textId="77777777" w:rsidR="00DD1CB5" w:rsidRPr="00291CE3" w:rsidRDefault="00DD1CB5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</w:p>
          <w:p w14:paraId="13FAD3B7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DD1CB5" w:rsidRPr="00291CE3" w14:paraId="054B7CB3" w14:textId="77777777" w:rsidTr="0045722B">
        <w:trPr>
          <w:trHeight w:val="69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0C2906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8EA7A4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C21DF7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448FA" w14:textId="77777777" w:rsidR="00DD1CB5" w:rsidRPr="00291CE3" w:rsidRDefault="00253172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053CC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A6785" w14:paraId="48C5E41A" w14:textId="77777777" w:rsidTr="0045722B">
        <w:trPr>
          <w:trHeight w:val="870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B8C5C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447B24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34E620" w14:textId="77777777" w:rsidR="00DD1CB5" w:rsidRPr="00291CE3" w:rsidRDefault="0045722B" w:rsidP="00F97F4A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D2F7E" w14:textId="77777777" w:rsidR="00DD1CB5" w:rsidRPr="00291CE3" w:rsidRDefault="003D312B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>Изучение моделей, диагностика и выбор ортопедического протеза</w:t>
            </w:r>
            <w:r w:rsidR="00253172" w:rsidRPr="00291CE3">
              <w:rPr>
                <w:rFonts w:ascii="Sylfaen" w:hAnsi="Sylfaen"/>
                <w:i/>
                <w:lang w:val="ru-RU"/>
              </w:rPr>
              <w:t xml:space="preserve"> студентами в </w:t>
            </w:r>
            <w:r w:rsidR="00253172" w:rsidRPr="00291CE3">
              <w:rPr>
                <w:rFonts w:ascii="Sylfaen" w:hAnsi="Sylfaen"/>
                <w:i/>
                <w:lang w:val="ka-GE"/>
              </w:rPr>
              <w:t>учебной лаборатории.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C3D4C1" w14:textId="77777777" w:rsidR="00DD1CB5" w:rsidRPr="00291CE3" w:rsidRDefault="00DD1CB5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91CE3" w14:paraId="77E6130A" w14:textId="77777777" w:rsidTr="0045722B">
        <w:trPr>
          <w:trHeight w:val="8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CC9A2D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14:paraId="46439D4B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14:paraId="2AF62448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14:paraId="3FDAB66C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 xml:space="preserve">V </w:t>
            </w: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952606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09763" w14:textId="77777777" w:rsidR="00DD1CB5" w:rsidRPr="00291CE3" w:rsidRDefault="00DD1CB5" w:rsidP="00F97F4A">
            <w:pPr>
              <w:spacing w:after="0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C7752" w14:textId="77777777" w:rsidR="00DD1CB5" w:rsidRPr="00291CE3" w:rsidRDefault="004C2E2C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Определение </w:t>
            </w:r>
            <w:r w:rsidR="003D312B" w:rsidRPr="00291CE3">
              <w:rPr>
                <w:rFonts w:ascii="Sylfaen" w:hAnsi="Sylfaen"/>
                <w:i/>
                <w:lang w:val="ru-RU"/>
              </w:rPr>
              <w:t xml:space="preserve">жевательной эффективности по Агапову и </w:t>
            </w:r>
            <w:r w:rsidR="0045722B" w:rsidRPr="00291CE3">
              <w:rPr>
                <w:rFonts w:ascii="Sylfaen" w:hAnsi="Sylfaen"/>
                <w:i/>
                <w:lang w:val="ru-RU"/>
              </w:rPr>
              <w:t>Курлянцкого</w:t>
            </w:r>
            <w:r w:rsidR="003D312B" w:rsidRPr="00291CE3">
              <w:rPr>
                <w:rFonts w:ascii="Sylfaen" w:hAnsi="Sylfaen"/>
                <w:i/>
                <w:lang w:val="ru-RU"/>
              </w:rPr>
              <w:t>.</w:t>
            </w:r>
            <w:r w:rsidR="00592450" w:rsidRPr="00291CE3">
              <w:rPr>
                <w:rFonts w:ascii="Sylfaen" w:hAnsi="Sylfaen"/>
                <w:i/>
                <w:lang w:val="ru-RU"/>
              </w:rPr>
              <w:t>Практический анализ м</w:t>
            </w:r>
            <w:r w:rsidR="003D312B" w:rsidRPr="00291CE3">
              <w:rPr>
                <w:rFonts w:ascii="Sylfaen" w:hAnsi="Sylfaen"/>
                <w:i/>
                <w:lang w:val="ru-RU"/>
              </w:rPr>
              <w:t xml:space="preserve">етода. Выбор опорных зубов при </w:t>
            </w:r>
            <w:r w:rsidR="003D312B" w:rsidRPr="00291CE3">
              <w:rPr>
                <w:rFonts w:ascii="Sylfaen" w:hAnsi="Sylfaen"/>
                <w:i/>
                <w:lang w:val="ru-RU"/>
              </w:rPr>
              <w:lastRenderedPageBreak/>
              <w:t>планировании мостовидных протезов.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A7423" w14:textId="77777777" w:rsidR="00DD1CB5" w:rsidRPr="00291CE3" w:rsidRDefault="0045722B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1/2/3</w:t>
            </w:r>
          </w:p>
        </w:tc>
      </w:tr>
      <w:tr w:rsidR="009731C6" w:rsidRPr="00291CE3" w14:paraId="35635C7D" w14:textId="77777777" w:rsidTr="0045722B">
        <w:trPr>
          <w:trHeight w:val="169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756CE7" w14:textId="77777777" w:rsidR="009731C6" w:rsidRPr="00291CE3" w:rsidRDefault="009731C6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DFC6F0" w14:textId="77777777" w:rsidR="009731C6" w:rsidRPr="00291CE3" w:rsidRDefault="009731C6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DFCA0A" w14:textId="77777777" w:rsidR="009731C6" w:rsidRPr="00291CE3" w:rsidRDefault="009731C6" w:rsidP="00F97F4A">
            <w:pPr>
              <w:spacing w:after="0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6CE33" w14:textId="77777777" w:rsidR="009731C6" w:rsidRPr="00291CE3" w:rsidRDefault="009731C6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>Клиника: прием тематического пациента.</w:t>
            </w:r>
            <w:r w:rsidRPr="00291CE3">
              <w:rPr>
                <w:rFonts w:ascii="Sylfaen" w:hAnsi="Sylfaen"/>
                <w:i/>
                <w:lang w:val="ru-RU"/>
              </w:rPr>
              <w:t xml:space="preserve"> Оценка клинической картины, определение вида протеза. Выбор и препарация опорных зубов.</w:t>
            </w:r>
            <w:r w:rsidRPr="00291CE3">
              <w:rPr>
                <w:rFonts w:ascii="Sylfaen" w:hAnsi="Sylfaen"/>
                <w:i/>
                <w:lang w:val="ka-GE"/>
              </w:rPr>
              <w:t xml:space="preserve"> Ассист</w:t>
            </w:r>
            <w:r w:rsidRPr="00291CE3">
              <w:rPr>
                <w:rFonts w:ascii="Sylfaen" w:hAnsi="Sylfaen"/>
                <w:i/>
                <w:lang w:val="ru-RU"/>
              </w:rPr>
              <w:t>ирует студент.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1825E" w14:textId="77777777" w:rsidR="009731C6" w:rsidRPr="00291CE3" w:rsidRDefault="009731C6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DD1CB5" w:rsidRPr="00291CE3" w14:paraId="7CED4D11" w14:textId="77777777" w:rsidTr="0045722B">
        <w:trPr>
          <w:trHeight w:val="1142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E0097E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0D8F7B3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EA34818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911B828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7D29EB1" w14:textId="77777777" w:rsidR="0045722B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VI</w:t>
            </w:r>
          </w:p>
          <w:p w14:paraId="361E9CB5" w14:textId="77777777" w:rsidR="00DD1CB5" w:rsidRPr="00291CE3" w:rsidRDefault="00DD1CB5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6E8C44" w14:textId="77777777" w:rsidR="00DD1CB5" w:rsidRPr="00291CE3" w:rsidRDefault="00DD1CB5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7F59A" w14:textId="77777777" w:rsidR="00DD1CB5" w:rsidRPr="00291CE3" w:rsidRDefault="009B1887" w:rsidP="00F97F4A">
            <w:pPr>
              <w:spacing w:after="0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="00DD1CB5"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65FA2C" w14:textId="77777777" w:rsidR="00DD1CB5" w:rsidRPr="00291CE3" w:rsidRDefault="00FF2C22" w:rsidP="00F97F4A">
            <w:pPr>
              <w:spacing w:after="0"/>
              <w:jc w:val="both"/>
              <w:rPr>
                <w:rFonts w:ascii="Sylfaen" w:hAnsi="Sylfaen"/>
                <w:i/>
                <w:highlight w:val="yellow"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Методы изготовления мостовидного протеза. Паянные мостовидные протезы.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B5309" w14:textId="77777777" w:rsidR="00DD1CB5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FF2C22" w:rsidRPr="00291CE3" w14:paraId="0D35CDE4" w14:textId="77777777" w:rsidTr="0045722B">
        <w:trPr>
          <w:trHeight w:val="69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B28C59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ABEFFE1" w14:textId="77777777" w:rsidR="00FF2C22" w:rsidRPr="00291CE3" w:rsidRDefault="00FF2C22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6B5ADF" w14:textId="77777777" w:rsidR="00FF2C22" w:rsidRPr="00291CE3" w:rsidRDefault="0045722B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9C181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136F2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F2C22" w:rsidRPr="002A6785" w14:paraId="06316025" w14:textId="77777777" w:rsidTr="0045722B">
        <w:trPr>
          <w:trHeight w:val="84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4284D90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346DD1" w14:textId="77777777" w:rsidR="00FF2C22" w:rsidRPr="00291CE3" w:rsidRDefault="00FF2C22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65E954" w14:textId="77777777" w:rsidR="00FF2C22" w:rsidRPr="00291CE3" w:rsidRDefault="0045722B" w:rsidP="00F97F4A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525D7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Выбор и препарация опорных зубов, изготовление гипсовой модели и гипсовка моделей в окклюдаторе</w:t>
            </w:r>
            <w:r w:rsidR="00EF58C5" w:rsidRPr="00291CE3">
              <w:rPr>
                <w:rFonts w:ascii="Sylfaen" w:hAnsi="Sylfaen"/>
                <w:i/>
                <w:color w:val="FF0000"/>
                <w:lang w:val="ru-RU"/>
              </w:rPr>
              <w:t xml:space="preserve"> </w:t>
            </w:r>
            <w:r w:rsidRPr="00291CE3">
              <w:rPr>
                <w:rFonts w:ascii="Sylfaen" w:hAnsi="Sylfaen"/>
                <w:i/>
                <w:lang w:val="ru-RU"/>
              </w:rPr>
              <w:t>студентами в учебной лаборатории.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9795B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F2C22" w:rsidRPr="00291CE3" w14:paraId="59148358" w14:textId="77777777" w:rsidTr="0045722B">
        <w:trPr>
          <w:trHeight w:val="1177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4214E1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527C060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10BE50A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05E7305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26F5E1C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VII 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7A2319" w14:textId="77777777" w:rsidR="00FF2C22" w:rsidRPr="00291CE3" w:rsidRDefault="00FF2C22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1687F" w14:textId="77777777" w:rsidR="00FF2C22" w:rsidRPr="00291CE3" w:rsidRDefault="00FF2C22" w:rsidP="00F97F4A">
            <w:pPr>
              <w:spacing w:after="0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2B80F" w14:textId="77777777" w:rsidR="00FF2C22" w:rsidRPr="00291CE3" w:rsidRDefault="00265D9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Использование внутрикостных имплантатов для фиксации мостовидных протезов.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C152D" w14:textId="77777777" w:rsidR="00FF2C22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045557C3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F2C22" w:rsidRPr="00291CE3" w14:paraId="29004368" w14:textId="77777777" w:rsidTr="0045722B">
        <w:trPr>
          <w:trHeight w:val="504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FFA6F5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B4AC45" w14:textId="77777777" w:rsidR="00FF2C22" w:rsidRPr="00291CE3" w:rsidRDefault="00FF2C22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418D70" w14:textId="77777777" w:rsidR="00FF2C22" w:rsidRPr="00291CE3" w:rsidRDefault="0045722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BDF45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1553F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F2C22" w:rsidRPr="00291CE3" w14:paraId="7603E11F" w14:textId="77777777" w:rsidTr="0045722B">
        <w:trPr>
          <w:trHeight w:val="105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26A774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F2C93D" w14:textId="77777777" w:rsidR="00FF2C22" w:rsidRPr="00291CE3" w:rsidRDefault="00FF2C22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ED034" w14:textId="77777777" w:rsidR="00FF2C22" w:rsidRPr="00291CE3" w:rsidRDefault="0045722B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6005B" w14:textId="77777777" w:rsidR="00FF2C22" w:rsidRPr="00291CE3" w:rsidRDefault="00265D98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 xml:space="preserve">Изготовление штампов </w:t>
            </w:r>
            <w:hyperlink r:id="rId12" w:history="1">
              <w:hyperlink r:id="rId13" w:history="1">
                <w:r w:rsidRPr="00291CE3">
                  <w:rPr>
                    <w:rFonts w:ascii="Sylfaen" w:hAnsi="Sylfaen"/>
                    <w:i/>
                    <w:lang w:val="ru-RU"/>
                  </w:rPr>
                  <w:t>легкоплавкого металла</w:t>
                </w:r>
              </w:hyperlink>
              <w:r w:rsidRPr="00291CE3">
                <w:rPr>
                  <w:rFonts w:ascii="Sylfaen" w:hAnsi="Sylfaen"/>
                  <w:i/>
                  <w:lang w:val="ru-RU"/>
                </w:rPr>
                <w:t xml:space="preserve"> студентами в учебной лаборатории. Штамповка коронок по методу Паркера.</w:t>
              </w:r>
            </w:hyperlink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E87601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FF2C22" w:rsidRPr="00291CE3" w14:paraId="5F9D0E94" w14:textId="77777777" w:rsidTr="0045722B">
        <w:trPr>
          <w:trHeight w:val="557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DE05D86" w14:textId="77777777" w:rsidR="00EF58C5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>VIII</w:t>
            </w:r>
          </w:p>
          <w:p w14:paraId="73708983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84A65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2ADC6F" w14:textId="77777777" w:rsidR="00FF2C22" w:rsidRPr="00291CE3" w:rsidRDefault="00FF2C22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C575CB3" w14:textId="77777777" w:rsidR="00FF2C22" w:rsidRPr="00291CE3" w:rsidRDefault="0045722B" w:rsidP="00F97F4A">
            <w:pPr>
              <w:spacing w:after="0"/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291CE3">
              <w:rPr>
                <w:rFonts w:ascii="Sylfaen" w:hAnsi="Sylfaen" w:cs="Sylfae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E8C18B7" w14:textId="77777777" w:rsidR="00FF2C22" w:rsidRPr="00291CE3" w:rsidRDefault="00FF2C22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426C8" w:rsidRPr="00291CE3" w14:paraId="72A5E2CD" w14:textId="77777777" w:rsidTr="0045722B">
        <w:trPr>
          <w:trHeight w:val="1080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452566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2B88788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C343F34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IX день</w:t>
            </w:r>
          </w:p>
          <w:p w14:paraId="1B697CB8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E2559E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B5FC5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 xml:space="preserve"> 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5EC73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Протезирование мостовидным протезом при медиальном наклоне зубов.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59CB021" w14:textId="77777777" w:rsidR="00B426C8" w:rsidRPr="00291CE3" w:rsidRDefault="00B426C8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ru-RU"/>
              </w:rPr>
            </w:pPr>
          </w:p>
          <w:p w14:paraId="671D85E0" w14:textId="77777777" w:rsidR="00B426C8" w:rsidRPr="00291CE3" w:rsidRDefault="0045722B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B426C8" w:rsidRPr="00291CE3" w14:paraId="44E180AE" w14:textId="77777777" w:rsidTr="0045722B">
        <w:trPr>
          <w:trHeight w:val="113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FAB90C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D99F4D4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5218F8" w14:textId="77777777" w:rsidR="00B426C8" w:rsidRPr="00291CE3" w:rsidRDefault="00EF58C5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4C585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6A80F1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426C8" w:rsidRPr="00291CE3" w14:paraId="6BDA0429" w14:textId="77777777" w:rsidTr="0045722B">
        <w:trPr>
          <w:trHeight w:val="112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1278F7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B768D5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3D89B3" w14:textId="77777777" w:rsidR="00B426C8" w:rsidRPr="00291CE3" w:rsidRDefault="00EF58C5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85518" w14:textId="77777777" w:rsidR="00B426C8" w:rsidRPr="00291CE3" w:rsidRDefault="00814E5B" w:rsidP="00F97F4A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Установка штампованной коронки на моделях студентами в учебной лаборатории. Восстановление центральной части воском</w:t>
            </w:r>
            <w:r w:rsidRPr="00291CE3">
              <w:rPr>
                <w:rFonts w:ascii="Sylfaen" w:hAnsi="Sylfaen"/>
                <w:i/>
                <w:color w:val="FF0000"/>
                <w:lang w:val="ru-RU"/>
              </w:rPr>
              <w:t>.</w:t>
            </w:r>
            <w:r w:rsidRPr="00291CE3">
              <w:rPr>
                <w:rFonts w:ascii="Sylfaen" w:hAnsi="Sylfaen"/>
                <w:i/>
                <w:color w:val="FF0000"/>
                <w:lang w:val="ka-GE"/>
              </w:rPr>
              <w:t xml:space="preserve"> 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4554FB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426C8" w:rsidRPr="00291CE3" w14:paraId="4F55CDA6" w14:textId="77777777" w:rsidTr="0045722B">
        <w:trPr>
          <w:trHeight w:val="1136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DE9713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756893E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DDC0B74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DB04B9C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F51A438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X  день</w:t>
            </w:r>
          </w:p>
          <w:p w14:paraId="2A15DE9F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40A515B" w14:textId="77777777" w:rsidR="00B426C8" w:rsidRPr="00291CE3" w:rsidRDefault="00B426C8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ADFD07F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E7A12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ADC786" w14:textId="77777777" w:rsidR="00B426C8" w:rsidRPr="00291CE3" w:rsidRDefault="007E5C3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>Протезирование мостовидным протезом при переднем дефекте зубного ряда.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DCC485B" w14:textId="77777777" w:rsidR="00B426C8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41009B62" w14:textId="77777777" w:rsidR="00B426C8" w:rsidRPr="00291CE3" w:rsidRDefault="00B426C8" w:rsidP="00F97F4A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B426C8" w:rsidRPr="00291CE3" w14:paraId="6E19E509" w14:textId="77777777" w:rsidTr="0045722B">
        <w:trPr>
          <w:trHeight w:val="57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BF4B59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BA5A58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8A09C" w14:textId="77777777" w:rsidR="00B426C8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654D2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10AF17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426C8" w:rsidRPr="002A6785" w14:paraId="7F9BB469" w14:textId="77777777" w:rsidTr="0045722B">
        <w:trPr>
          <w:trHeight w:val="84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7488D2" w14:textId="77777777" w:rsidR="00B426C8" w:rsidRPr="00291CE3" w:rsidRDefault="00B426C8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BB1D88C" w14:textId="77777777" w:rsidR="00B426C8" w:rsidRPr="00291CE3" w:rsidRDefault="00B426C8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D613A" w14:textId="77777777" w:rsidR="00B426C8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7DD58" w14:textId="77777777" w:rsidR="00B426C8" w:rsidRPr="00291CE3" w:rsidRDefault="007E5C3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Клиника: прием тематического пациента. </w:t>
            </w:r>
            <w:r w:rsidRPr="00291CE3">
              <w:rPr>
                <w:rFonts w:ascii="Sylfaen" w:hAnsi="Sylfaen"/>
                <w:i/>
                <w:lang w:val="ru-RU"/>
              </w:rPr>
              <w:t>Постановка металлической конструкции, определение прикуса (</w:t>
            </w:r>
            <w:r w:rsidRPr="00291CE3">
              <w:rPr>
                <w:rFonts w:ascii="Sylfaen" w:hAnsi="Sylfaen"/>
                <w:i/>
                <w:lang w:val="ka-GE"/>
              </w:rPr>
              <w:t>Ассист</w:t>
            </w:r>
            <w:r w:rsidRPr="00291CE3">
              <w:rPr>
                <w:rFonts w:ascii="Sylfaen" w:hAnsi="Sylfaen"/>
                <w:i/>
                <w:lang w:val="ru-RU"/>
              </w:rPr>
              <w:t>ирует студент).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932268" w14:textId="77777777" w:rsidR="00B426C8" w:rsidRPr="00291CE3" w:rsidRDefault="00B426C8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91CE3" w14:paraId="2A70995D" w14:textId="77777777" w:rsidTr="0045722B">
        <w:trPr>
          <w:trHeight w:val="1123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652F09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BCA2EBC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66F9A32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XI  день</w:t>
            </w:r>
          </w:p>
          <w:p w14:paraId="027B36FA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F8BAE2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6546F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81F91E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 xml:space="preserve">Восстановление дефектов цельнолитыми мостовидными протезами и их клиническая оценка.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3EE917" w14:textId="77777777" w:rsidR="009D318D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2A80CE21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91CE3" w14:paraId="034A4480" w14:textId="77777777" w:rsidTr="0045722B">
        <w:trPr>
          <w:trHeight w:val="77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B8424D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D462B0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DA9DD5" w14:textId="77777777" w:rsidR="009D318D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5A815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6DEDD8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A6785" w14:paraId="4FDADCAB" w14:textId="77777777" w:rsidTr="0045722B">
        <w:trPr>
          <w:trHeight w:val="1112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328B7C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1DFB99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4A0E78" w14:textId="77777777" w:rsidR="009D318D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A1565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Препарирование опоры для польнолитых протезов студентами в учеб</w:t>
            </w:r>
            <w:r w:rsidR="004B489E" w:rsidRPr="00291CE3">
              <w:rPr>
                <w:rFonts w:ascii="Sylfaen" w:hAnsi="Sylfaen"/>
                <w:i/>
                <w:lang w:val="ru-RU"/>
              </w:rPr>
              <w:t>н</w:t>
            </w:r>
            <w:r w:rsidRPr="00291CE3">
              <w:rPr>
                <w:rFonts w:ascii="Sylfaen" w:hAnsi="Sylfaen"/>
                <w:i/>
                <w:lang w:val="ru-RU"/>
              </w:rPr>
              <w:t>ых лабораториях, моделирование металлического колпачка воском.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B38AA6" w14:textId="77777777" w:rsidR="009D318D" w:rsidRPr="00291CE3" w:rsidRDefault="009D318D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9D318D" w:rsidRPr="00291CE3" w14:paraId="7DC161E6" w14:textId="77777777" w:rsidTr="0045722B">
        <w:trPr>
          <w:trHeight w:val="989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506836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XII день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BA9C29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05A1BE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3 часа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1ACF7D" w14:textId="77777777" w:rsidR="009D318D" w:rsidRPr="00291CE3" w:rsidRDefault="004B489E" w:rsidP="00F97F4A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91CE3">
              <w:rPr>
                <w:rFonts w:ascii="Sylfaen" w:hAnsi="Sylfaen"/>
                <w:b/>
                <w:i/>
                <w:lang w:val="ru-RU"/>
              </w:rPr>
              <w:t>Ситуационные задачи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96C39C" w14:textId="77777777" w:rsidR="009D318D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  <w:p w14:paraId="03DAD8F2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B489E" w:rsidRPr="00291CE3" w14:paraId="50906A72" w14:textId="77777777" w:rsidTr="0045722B">
        <w:trPr>
          <w:trHeight w:val="1054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D5B846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680B6238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17C3E3E0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5109C092" w14:textId="77777777" w:rsidR="00D2094B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XIII</w:t>
            </w:r>
          </w:p>
          <w:p w14:paraId="7E2D83B7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230C27" w14:textId="77777777" w:rsidR="004B489E" w:rsidRPr="00291CE3" w:rsidRDefault="004B489E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5F3A1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 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061EC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Комбинированный металлокерамический мостовидный протез.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2A96CEE" w14:textId="77777777" w:rsidR="004B489E" w:rsidRPr="00291CE3" w:rsidRDefault="004B489E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iCs/>
                <w:lang w:val="ka-GE"/>
              </w:rPr>
            </w:pPr>
          </w:p>
          <w:p w14:paraId="18C4CA45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B489E" w:rsidRPr="00291CE3" w14:paraId="14108D7F" w14:textId="77777777" w:rsidTr="0045722B">
        <w:trPr>
          <w:trHeight w:val="72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5065CA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5DD012" w14:textId="77777777" w:rsidR="004B489E" w:rsidRPr="00291CE3" w:rsidRDefault="004B489E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042CA3" w14:textId="77777777" w:rsidR="004B489E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314AD9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11344F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B489E" w:rsidRPr="002A6785" w14:paraId="0C351B35" w14:textId="77777777" w:rsidTr="0045722B">
        <w:trPr>
          <w:trHeight w:val="72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110FF6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B9E2D80" w14:textId="77777777" w:rsidR="004B489E" w:rsidRPr="00291CE3" w:rsidRDefault="004B489E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447F3C" w14:textId="77777777" w:rsidR="004B489E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204AE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Моделирование польнолитого мостовидного протеза воском на моделях студентами в учебных лабораториях.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0A3F90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91CE3" w14:paraId="0EB1AD8C" w14:textId="77777777" w:rsidTr="0045722B">
        <w:trPr>
          <w:trHeight w:val="1014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6173F4" w14:textId="77777777" w:rsidR="009D318D" w:rsidRPr="00291CE3" w:rsidRDefault="009D318D" w:rsidP="00F97F4A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1AA3E37" w14:textId="77777777" w:rsidR="009D318D" w:rsidRPr="00291CE3" w:rsidRDefault="009D318D" w:rsidP="00F97F4A">
            <w:pPr>
              <w:spacing w:after="0"/>
              <w:rPr>
                <w:rFonts w:ascii="Sylfaen" w:hAnsi="Sylfaen"/>
                <w:b/>
                <w:i/>
                <w:noProof/>
              </w:rPr>
            </w:pPr>
            <w:r w:rsidRPr="00291CE3">
              <w:rPr>
                <w:rFonts w:ascii="Sylfaen" w:hAnsi="Sylfaen"/>
                <w:b/>
                <w:i/>
                <w:noProof/>
              </w:rPr>
              <w:t>XIV</w:t>
            </w: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 xml:space="preserve"> 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21B772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766CE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1час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7FD73C" w14:textId="77777777" w:rsidR="009D318D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>Клиническая оценка изготовления мостовидных протезов при больших дефектах - методы разгрузки.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370EFF1" w14:textId="77777777" w:rsidR="009D318D" w:rsidRPr="00291CE3" w:rsidRDefault="0045722B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9D318D" w:rsidRPr="00291CE3" w14:paraId="4B60108B" w14:textId="77777777" w:rsidTr="0045722B">
        <w:trPr>
          <w:trHeight w:val="49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5B81CA" w14:textId="77777777" w:rsidR="009D318D" w:rsidRPr="00291CE3" w:rsidRDefault="009D318D" w:rsidP="00F97F4A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8F097C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BB17E" w14:textId="77777777" w:rsidR="009D318D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4E147" w14:textId="77777777" w:rsidR="009D318D" w:rsidRPr="00291CE3" w:rsidRDefault="004B489E" w:rsidP="00F97F4A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91CE3">
              <w:rPr>
                <w:rFonts w:ascii="Sylfaen" w:hAnsi="Sylfaen"/>
                <w:b/>
                <w:i/>
                <w:lang w:val="ru-RU"/>
              </w:rPr>
              <w:t>Дискуссия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3249B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A6785" w14:paraId="5A0B634D" w14:textId="77777777" w:rsidTr="0045722B">
        <w:trPr>
          <w:trHeight w:val="85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679437" w14:textId="77777777" w:rsidR="009D318D" w:rsidRPr="00291CE3" w:rsidRDefault="009D318D" w:rsidP="00F97F4A">
            <w:pPr>
              <w:spacing w:after="0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ADD528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D70479" w14:textId="77777777" w:rsidR="009D318D" w:rsidRPr="00291CE3" w:rsidRDefault="00D2094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35E7D" w14:textId="77777777" w:rsidR="009D318D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ru-RU"/>
              </w:rPr>
              <w:t>Замена воскового мостовидного протеза пластмасовым (временной мостовидный протез).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CDCB4A8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D318D" w:rsidRPr="00291CE3" w14:paraId="345C62B3" w14:textId="77777777" w:rsidTr="0045722B">
        <w:trPr>
          <w:trHeight w:val="755"/>
        </w:trPr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ED6BC0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C4B5203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095E57B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XV день</w:t>
            </w:r>
          </w:p>
          <w:p w14:paraId="5191667B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156030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7F3AC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EBC5FB" w14:textId="77777777" w:rsidR="009D318D" w:rsidRPr="00291CE3" w:rsidRDefault="004B489E" w:rsidP="00F97F4A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91CE3">
              <w:rPr>
                <w:rFonts w:ascii="Sylfaen" w:hAnsi="Sylfaen" w:cs="Sylfaen"/>
                <w:i/>
                <w:lang w:val="ru-RU"/>
              </w:rPr>
              <w:t>Показания</w:t>
            </w:r>
            <w:r w:rsidR="004A0609" w:rsidRPr="00291CE3">
              <w:rPr>
                <w:rFonts w:ascii="Sylfaen" w:hAnsi="Sylfaen" w:cs="Sylfaen"/>
                <w:i/>
                <w:lang w:val="ru-RU"/>
              </w:rPr>
              <w:t xml:space="preserve"> и противопоказания к замещениюдефектов </w:t>
            </w:r>
            <w:r w:rsidRPr="00291CE3">
              <w:rPr>
                <w:rFonts w:ascii="Sylfaen" w:hAnsi="Sylfaen" w:cs="Sylfaen"/>
                <w:i/>
                <w:lang w:val="ru-RU"/>
              </w:rPr>
              <w:t>зубн</w:t>
            </w:r>
            <w:r w:rsidR="004A0609" w:rsidRPr="00291CE3">
              <w:rPr>
                <w:rFonts w:ascii="Sylfaen" w:hAnsi="Sylfaen" w:cs="Sylfaen"/>
                <w:i/>
                <w:lang w:val="ru-RU"/>
              </w:rPr>
              <w:t>ого</w:t>
            </w:r>
            <w:r w:rsidRPr="00291CE3">
              <w:rPr>
                <w:rFonts w:ascii="Sylfaen" w:hAnsi="Sylfaen" w:cs="Sylfaen"/>
                <w:i/>
                <w:lang w:val="ru-RU"/>
              </w:rPr>
              <w:t xml:space="preserve"> ряд</w:t>
            </w:r>
            <w:r w:rsidR="004A0609" w:rsidRPr="00291CE3">
              <w:rPr>
                <w:rFonts w:ascii="Sylfaen" w:hAnsi="Sylfaen" w:cs="Sylfaen"/>
                <w:i/>
                <w:lang w:val="ru-RU"/>
              </w:rPr>
              <w:t>а мостовидными протезами. Ошибки при изготовлении мостовидных протезов.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17065F" w14:textId="77777777" w:rsidR="009D318D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9D318D" w:rsidRPr="00291CE3" w14:paraId="32F4D397" w14:textId="77777777" w:rsidTr="0045722B">
        <w:trPr>
          <w:trHeight w:val="64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432DFD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482F42" w14:textId="77777777" w:rsidR="009D318D" w:rsidRPr="00291CE3" w:rsidRDefault="009D318D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практика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49C37B" w14:textId="77777777" w:rsidR="009D318D" w:rsidRPr="00291CE3" w:rsidRDefault="0045722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D0A9F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291CE3">
              <w:rPr>
                <w:rFonts w:ascii="Sylfaen" w:hAnsi="Sylfaen"/>
                <w:i/>
                <w:lang w:val="ka-GE"/>
              </w:rPr>
              <w:t xml:space="preserve">Оценка устных </w:t>
            </w:r>
            <w:r w:rsidRPr="00291CE3">
              <w:rPr>
                <w:rFonts w:ascii="Sylfaen" w:hAnsi="Sylfaen"/>
                <w:i/>
                <w:lang w:val="ru-RU"/>
              </w:rPr>
              <w:t>ответов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ED2D6E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4B489E" w:rsidRPr="00291CE3" w14:paraId="48715C52" w14:textId="77777777" w:rsidTr="0045722B">
        <w:trPr>
          <w:trHeight w:val="95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56620CB" w14:textId="77777777" w:rsidR="004B489E" w:rsidRPr="00291CE3" w:rsidRDefault="004B489E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04FCE3" w14:textId="77777777" w:rsidR="004B489E" w:rsidRPr="00291CE3" w:rsidRDefault="004B489E" w:rsidP="00F97F4A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667518" w14:textId="77777777" w:rsidR="004B489E" w:rsidRPr="00291CE3" w:rsidRDefault="0045722B" w:rsidP="00F97F4A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6F162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91CE3">
              <w:rPr>
                <w:rFonts w:ascii="Sylfaen" w:hAnsi="Sylfaen"/>
                <w:i/>
                <w:lang w:val="ru-RU"/>
              </w:rPr>
              <w:t>Тестирование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72A5F" w14:textId="77777777" w:rsidR="004B489E" w:rsidRPr="00291CE3" w:rsidRDefault="004B489E" w:rsidP="00F97F4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4A0609" w:rsidRPr="00291CE3" w14:paraId="66BEFFB6" w14:textId="77777777" w:rsidTr="0045722B">
        <w:trPr>
          <w:trHeight w:val="1822"/>
        </w:trPr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EF9F83" w14:textId="77777777" w:rsidR="004A0609" w:rsidRPr="00291CE3" w:rsidRDefault="004A0609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XVI</w:t>
            </w:r>
          </w:p>
          <w:p w14:paraId="66C749BE" w14:textId="77777777" w:rsidR="004A0609" w:rsidRPr="00291CE3" w:rsidRDefault="004A0609" w:rsidP="00F97F4A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ka-GE"/>
              </w:rPr>
              <w:t>день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664E01C" w14:textId="77777777" w:rsidR="004A0609" w:rsidRPr="00291CE3" w:rsidRDefault="004A0609" w:rsidP="00F97F4A">
            <w:pPr>
              <w:spacing w:after="0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3CBB" w14:textId="77777777" w:rsidR="004A0609" w:rsidRPr="00291CE3" w:rsidRDefault="004A0609" w:rsidP="00F97F4A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r w:rsidRPr="00291CE3">
              <w:rPr>
                <w:rFonts w:ascii="Sylfaen" w:hAnsi="Sylfaen" w:cs="Sylfaen"/>
                <w:i/>
                <w:lang w:val="ka-GE"/>
              </w:rPr>
              <w:t xml:space="preserve">3 </w:t>
            </w:r>
            <w:r w:rsidRPr="00291CE3">
              <w:rPr>
                <w:rFonts w:ascii="Sylfaen" w:hAnsi="Sylfaen"/>
                <w:i/>
                <w:noProof/>
                <w:lang w:val="ka-GE"/>
              </w:rPr>
              <w:t>час</w:t>
            </w:r>
            <w:r w:rsidRPr="00291CE3">
              <w:rPr>
                <w:rFonts w:ascii="Sylfaen" w:hAnsi="Sylfaen"/>
                <w:i/>
                <w:noProof/>
                <w:lang w:val="ru-RU"/>
              </w:rPr>
              <w:t>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84B25F" w14:textId="77777777" w:rsidR="004A0609" w:rsidRPr="00291CE3" w:rsidRDefault="004A0609" w:rsidP="00F97F4A">
            <w:pPr>
              <w:spacing w:after="0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291CE3">
              <w:rPr>
                <w:rFonts w:ascii="Sylfaen" w:hAnsi="Sylfaen" w:cs="Sylfaen"/>
                <w:b/>
                <w:i/>
                <w:lang w:val="ru-RU"/>
              </w:rPr>
              <w:t>Презентация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B9138" w14:textId="77777777" w:rsidR="004A0609" w:rsidRPr="00291CE3" w:rsidRDefault="0045722B" w:rsidP="00F97F4A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i/>
                <w:lang w:val="ka-GE"/>
              </w:rPr>
            </w:pPr>
            <w:r w:rsidRPr="00291CE3">
              <w:rPr>
                <w:rFonts w:ascii="Sylfaen" w:hAnsi="Sylfaen"/>
                <w:b/>
                <w:i/>
                <w:noProof/>
                <w:lang w:val="ru-RU"/>
              </w:rPr>
              <w:t>1/2/3</w:t>
            </w:r>
          </w:p>
        </w:tc>
      </w:tr>
      <w:tr w:rsidR="009D318D" w:rsidRPr="00291CE3" w14:paraId="7B952886" w14:textId="77777777" w:rsidTr="0045722B">
        <w:trPr>
          <w:trHeight w:val="709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4D863" w14:textId="77777777" w:rsidR="009D318D" w:rsidRPr="00291CE3" w:rsidRDefault="009D318D" w:rsidP="00D2094B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E1DB0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i/>
                <w:noProof/>
                <w:highlight w:val="yellow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155CCF9" w14:textId="77777777" w:rsidR="009D318D" w:rsidRPr="00291CE3" w:rsidRDefault="00D2094B" w:rsidP="00F97F4A">
            <w:pPr>
              <w:spacing w:after="0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291CE3">
              <w:rPr>
                <w:rFonts w:ascii="Sylfaen" w:hAnsi="Sylfaen"/>
                <w:i/>
                <w:noProof/>
                <w:lang w:val="ru-RU"/>
              </w:rPr>
              <w:t>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3A50C60" w14:textId="77777777" w:rsidR="009D318D" w:rsidRPr="00291CE3" w:rsidRDefault="00D2094B" w:rsidP="00F97F4A">
            <w:pPr>
              <w:pStyle w:val="1"/>
              <w:spacing w:after="0"/>
              <w:ind w:left="0"/>
              <w:jc w:val="both"/>
              <w:rPr>
                <w:rFonts w:ascii="Sylfaen" w:eastAsia="Times New Roman" w:hAnsi="Sylfaen"/>
                <w:b/>
                <w:bCs/>
                <w:i/>
              </w:rPr>
            </w:pPr>
            <w:r w:rsidRPr="00291CE3">
              <w:rPr>
                <w:rFonts w:ascii="Sylfaen" w:eastAsia="Times New Roman" w:hAnsi="Sylfaen"/>
                <w:b/>
                <w:bCs/>
                <w:i/>
              </w:rPr>
              <w:t>Заключителный экзамен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D8A73F" w14:textId="77777777" w:rsidR="009D318D" w:rsidRPr="00291CE3" w:rsidRDefault="009D318D" w:rsidP="00F97F4A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9D318D" w:rsidRPr="00291CE3" w14:paraId="6EA42A8E" w14:textId="77777777" w:rsidTr="0045722B">
        <w:trPr>
          <w:trHeight w:val="855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09AA3" w14:textId="77777777" w:rsidR="009D318D" w:rsidRPr="00291CE3" w:rsidRDefault="009D318D" w:rsidP="00D2094B">
            <w:pPr>
              <w:spacing w:after="0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91FBA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i/>
                <w:noProof/>
                <w:highlight w:val="yellow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C30B79" w14:textId="77777777" w:rsidR="009D318D" w:rsidRPr="00291CE3" w:rsidRDefault="009D318D" w:rsidP="00F97F4A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79BDFD2" w14:textId="77777777" w:rsidR="009D318D" w:rsidRPr="00291CE3" w:rsidRDefault="00D2094B" w:rsidP="00F97F4A">
            <w:pPr>
              <w:pStyle w:val="1"/>
              <w:spacing w:after="0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291CE3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1E66457" w14:textId="77777777" w:rsidR="009D318D" w:rsidRPr="00291CE3" w:rsidRDefault="009D318D" w:rsidP="00F97F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14:paraId="2B017855" w14:textId="77777777" w:rsidR="006327E2" w:rsidRPr="00291CE3" w:rsidRDefault="006327E2" w:rsidP="00F97F4A">
      <w:pPr>
        <w:spacing w:after="0"/>
        <w:jc w:val="right"/>
        <w:rPr>
          <w:rFonts w:ascii="Sylfaen" w:hAnsi="Sylfaen"/>
          <w:b/>
          <w:i/>
          <w:noProof/>
          <w:lang w:val="ka-GE"/>
        </w:rPr>
      </w:pPr>
    </w:p>
    <w:sectPr w:rsidR="006327E2" w:rsidRPr="00291CE3" w:rsidSect="00E4515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8E1A" w14:textId="77777777" w:rsidR="009F28C7" w:rsidRDefault="009F28C7" w:rsidP="00EF58C5">
      <w:pPr>
        <w:spacing w:after="0" w:line="240" w:lineRule="auto"/>
      </w:pPr>
      <w:r>
        <w:separator/>
      </w:r>
    </w:p>
  </w:endnote>
  <w:endnote w:type="continuationSeparator" w:id="0">
    <w:p w14:paraId="23D65041" w14:textId="77777777" w:rsidR="009F28C7" w:rsidRDefault="009F28C7" w:rsidP="00EF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450A" w14:textId="77777777" w:rsidR="009F28C7" w:rsidRDefault="009F28C7" w:rsidP="00EF58C5">
      <w:pPr>
        <w:spacing w:after="0" w:line="240" w:lineRule="auto"/>
      </w:pPr>
      <w:r>
        <w:separator/>
      </w:r>
    </w:p>
  </w:footnote>
  <w:footnote w:type="continuationSeparator" w:id="0">
    <w:p w14:paraId="1C3DE35B" w14:textId="77777777" w:rsidR="009F28C7" w:rsidRDefault="009F28C7" w:rsidP="00EF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FDC"/>
    <w:multiLevelType w:val="hybridMultilevel"/>
    <w:tmpl w:val="4AF4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" w15:restartNumberingAfterBreak="0">
    <w:nsid w:val="59265F38"/>
    <w:multiLevelType w:val="hybridMultilevel"/>
    <w:tmpl w:val="4AF4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56D4"/>
    <w:multiLevelType w:val="hybridMultilevel"/>
    <w:tmpl w:val="7DB63722"/>
    <w:lvl w:ilvl="0" w:tplc="7FA0B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54"/>
    <w:rsid w:val="00000667"/>
    <w:rsid w:val="00035632"/>
    <w:rsid w:val="00040AA8"/>
    <w:rsid w:val="000623DD"/>
    <w:rsid w:val="0006380D"/>
    <w:rsid w:val="00064E4C"/>
    <w:rsid w:val="00082060"/>
    <w:rsid w:val="000821EF"/>
    <w:rsid w:val="00082520"/>
    <w:rsid w:val="000969C7"/>
    <w:rsid w:val="000A2E2D"/>
    <w:rsid w:val="000B2C79"/>
    <w:rsid w:val="000B3547"/>
    <w:rsid w:val="000B6A93"/>
    <w:rsid w:val="000D44E9"/>
    <w:rsid w:val="00107941"/>
    <w:rsid w:val="00134142"/>
    <w:rsid w:val="00142BE8"/>
    <w:rsid w:val="00145D0D"/>
    <w:rsid w:val="0015049D"/>
    <w:rsid w:val="00153CCA"/>
    <w:rsid w:val="001653A4"/>
    <w:rsid w:val="00171D08"/>
    <w:rsid w:val="00176761"/>
    <w:rsid w:val="00187583"/>
    <w:rsid w:val="001966A4"/>
    <w:rsid w:val="001A2FE5"/>
    <w:rsid w:val="001A4350"/>
    <w:rsid w:val="001A509A"/>
    <w:rsid w:val="001D5D4D"/>
    <w:rsid w:val="001E50DE"/>
    <w:rsid w:val="00203B72"/>
    <w:rsid w:val="002241A7"/>
    <w:rsid w:val="002311E4"/>
    <w:rsid w:val="00235EC2"/>
    <w:rsid w:val="00240FF2"/>
    <w:rsid w:val="00253172"/>
    <w:rsid w:val="00257C87"/>
    <w:rsid w:val="00263EC2"/>
    <w:rsid w:val="00265D98"/>
    <w:rsid w:val="0026724D"/>
    <w:rsid w:val="00291CE3"/>
    <w:rsid w:val="002A6785"/>
    <w:rsid w:val="002C43C2"/>
    <w:rsid w:val="002C51D3"/>
    <w:rsid w:val="002F48E8"/>
    <w:rsid w:val="00307766"/>
    <w:rsid w:val="00307DBF"/>
    <w:rsid w:val="00313600"/>
    <w:rsid w:val="003150D6"/>
    <w:rsid w:val="00361579"/>
    <w:rsid w:val="00372815"/>
    <w:rsid w:val="0039255E"/>
    <w:rsid w:val="003941E4"/>
    <w:rsid w:val="003B0649"/>
    <w:rsid w:val="003B3C58"/>
    <w:rsid w:val="003C4A34"/>
    <w:rsid w:val="003D03F5"/>
    <w:rsid w:val="003D312B"/>
    <w:rsid w:val="00413946"/>
    <w:rsid w:val="00431E63"/>
    <w:rsid w:val="00441C1A"/>
    <w:rsid w:val="004464F5"/>
    <w:rsid w:val="0045722B"/>
    <w:rsid w:val="004632A3"/>
    <w:rsid w:val="004A0609"/>
    <w:rsid w:val="004B489E"/>
    <w:rsid w:val="004B6BB7"/>
    <w:rsid w:val="004B760C"/>
    <w:rsid w:val="004C2E2C"/>
    <w:rsid w:val="004E135C"/>
    <w:rsid w:val="004E6E42"/>
    <w:rsid w:val="00503104"/>
    <w:rsid w:val="005120A6"/>
    <w:rsid w:val="00525235"/>
    <w:rsid w:val="0054004E"/>
    <w:rsid w:val="00540446"/>
    <w:rsid w:val="005474DA"/>
    <w:rsid w:val="00560647"/>
    <w:rsid w:val="0057152C"/>
    <w:rsid w:val="00572C3A"/>
    <w:rsid w:val="00580227"/>
    <w:rsid w:val="00580E15"/>
    <w:rsid w:val="00592450"/>
    <w:rsid w:val="00592C60"/>
    <w:rsid w:val="005B27EE"/>
    <w:rsid w:val="005C23C2"/>
    <w:rsid w:val="005F19BE"/>
    <w:rsid w:val="005F6098"/>
    <w:rsid w:val="00605104"/>
    <w:rsid w:val="00623E4C"/>
    <w:rsid w:val="00627BA5"/>
    <w:rsid w:val="006327E2"/>
    <w:rsid w:val="00645337"/>
    <w:rsid w:val="006459CA"/>
    <w:rsid w:val="00646E22"/>
    <w:rsid w:val="006579BE"/>
    <w:rsid w:val="00661CE5"/>
    <w:rsid w:val="006649A1"/>
    <w:rsid w:val="00680325"/>
    <w:rsid w:val="00696CE1"/>
    <w:rsid w:val="006A414D"/>
    <w:rsid w:val="006B2030"/>
    <w:rsid w:val="006E5442"/>
    <w:rsid w:val="006F188D"/>
    <w:rsid w:val="006F3602"/>
    <w:rsid w:val="006F3DAD"/>
    <w:rsid w:val="007123FC"/>
    <w:rsid w:val="007341B5"/>
    <w:rsid w:val="00734524"/>
    <w:rsid w:val="00740FFB"/>
    <w:rsid w:val="00750AC8"/>
    <w:rsid w:val="007550BE"/>
    <w:rsid w:val="007629B1"/>
    <w:rsid w:val="00797507"/>
    <w:rsid w:val="007A4EA5"/>
    <w:rsid w:val="007A666E"/>
    <w:rsid w:val="007B246A"/>
    <w:rsid w:val="007B2E4B"/>
    <w:rsid w:val="007B70F3"/>
    <w:rsid w:val="007C2B78"/>
    <w:rsid w:val="007C63D5"/>
    <w:rsid w:val="007E5C3E"/>
    <w:rsid w:val="007F1CC6"/>
    <w:rsid w:val="00804AC3"/>
    <w:rsid w:val="00811B85"/>
    <w:rsid w:val="00812AE9"/>
    <w:rsid w:val="00814E5B"/>
    <w:rsid w:val="00826650"/>
    <w:rsid w:val="00842C10"/>
    <w:rsid w:val="00844559"/>
    <w:rsid w:val="008608FE"/>
    <w:rsid w:val="00862732"/>
    <w:rsid w:val="008B4226"/>
    <w:rsid w:val="008C539B"/>
    <w:rsid w:val="008C78FC"/>
    <w:rsid w:val="008D4788"/>
    <w:rsid w:val="008F5948"/>
    <w:rsid w:val="00941149"/>
    <w:rsid w:val="00942CFE"/>
    <w:rsid w:val="00942DFF"/>
    <w:rsid w:val="0094599F"/>
    <w:rsid w:val="00947CC1"/>
    <w:rsid w:val="0095146D"/>
    <w:rsid w:val="009731C6"/>
    <w:rsid w:val="00974A50"/>
    <w:rsid w:val="009804B6"/>
    <w:rsid w:val="009A29F2"/>
    <w:rsid w:val="009A3A23"/>
    <w:rsid w:val="009B1887"/>
    <w:rsid w:val="009C548B"/>
    <w:rsid w:val="009C6D07"/>
    <w:rsid w:val="009C74A0"/>
    <w:rsid w:val="009D318D"/>
    <w:rsid w:val="009D78AE"/>
    <w:rsid w:val="009E394A"/>
    <w:rsid w:val="009F0607"/>
    <w:rsid w:val="009F155E"/>
    <w:rsid w:val="009F1B69"/>
    <w:rsid w:val="009F28C7"/>
    <w:rsid w:val="009F2E48"/>
    <w:rsid w:val="00A02D1C"/>
    <w:rsid w:val="00A332AE"/>
    <w:rsid w:val="00A34CAC"/>
    <w:rsid w:val="00A45137"/>
    <w:rsid w:val="00A464AB"/>
    <w:rsid w:val="00A53E91"/>
    <w:rsid w:val="00A5488C"/>
    <w:rsid w:val="00A561FD"/>
    <w:rsid w:val="00A56D9A"/>
    <w:rsid w:val="00A571E1"/>
    <w:rsid w:val="00A67157"/>
    <w:rsid w:val="00A6775D"/>
    <w:rsid w:val="00A7397F"/>
    <w:rsid w:val="00A76727"/>
    <w:rsid w:val="00A82C27"/>
    <w:rsid w:val="00A97168"/>
    <w:rsid w:val="00AC3265"/>
    <w:rsid w:val="00AC723D"/>
    <w:rsid w:val="00AD06B7"/>
    <w:rsid w:val="00AD23C1"/>
    <w:rsid w:val="00AD2AC4"/>
    <w:rsid w:val="00AF5744"/>
    <w:rsid w:val="00B02CEF"/>
    <w:rsid w:val="00B033D6"/>
    <w:rsid w:val="00B1406D"/>
    <w:rsid w:val="00B24837"/>
    <w:rsid w:val="00B32CDF"/>
    <w:rsid w:val="00B426C8"/>
    <w:rsid w:val="00B519C9"/>
    <w:rsid w:val="00B52F8A"/>
    <w:rsid w:val="00B637EB"/>
    <w:rsid w:val="00B84053"/>
    <w:rsid w:val="00BA32FD"/>
    <w:rsid w:val="00BB3765"/>
    <w:rsid w:val="00BB52FC"/>
    <w:rsid w:val="00BC00BE"/>
    <w:rsid w:val="00BD6117"/>
    <w:rsid w:val="00BD69E4"/>
    <w:rsid w:val="00BF4233"/>
    <w:rsid w:val="00C10BE2"/>
    <w:rsid w:val="00C2431C"/>
    <w:rsid w:val="00C435F2"/>
    <w:rsid w:val="00C47816"/>
    <w:rsid w:val="00C6020B"/>
    <w:rsid w:val="00C700DF"/>
    <w:rsid w:val="00C733F3"/>
    <w:rsid w:val="00CA636E"/>
    <w:rsid w:val="00CB01FF"/>
    <w:rsid w:val="00CD7CF7"/>
    <w:rsid w:val="00CE2EDE"/>
    <w:rsid w:val="00CE671A"/>
    <w:rsid w:val="00D075CA"/>
    <w:rsid w:val="00D1148D"/>
    <w:rsid w:val="00D2094B"/>
    <w:rsid w:val="00D62AC2"/>
    <w:rsid w:val="00D7317A"/>
    <w:rsid w:val="00D81DED"/>
    <w:rsid w:val="00D85D76"/>
    <w:rsid w:val="00DA49DB"/>
    <w:rsid w:val="00DC01AF"/>
    <w:rsid w:val="00DC0CD8"/>
    <w:rsid w:val="00DC23C0"/>
    <w:rsid w:val="00DD1CB5"/>
    <w:rsid w:val="00DE3B16"/>
    <w:rsid w:val="00DE6180"/>
    <w:rsid w:val="00DF2113"/>
    <w:rsid w:val="00DF41E4"/>
    <w:rsid w:val="00DF61AB"/>
    <w:rsid w:val="00E175F4"/>
    <w:rsid w:val="00E21989"/>
    <w:rsid w:val="00E2223E"/>
    <w:rsid w:val="00E3207B"/>
    <w:rsid w:val="00E41AE6"/>
    <w:rsid w:val="00E45154"/>
    <w:rsid w:val="00E64692"/>
    <w:rsid w:val="00E74CD4"/>
    <w:rsid w:val="00E77F5D"/>
    <w:rsid w:val="00EC35E3"/>
    <w:rsid w:val="00EC429B"/>
    <w:rsid w:val="00EC4B61"/>
    <w:rsid w:val="00ED5633"/>
    <w:rsid w:val="00EE17B3"/>
    <w:rsid w:val="00EF58C5"/>
    <w:rsid w:val="00F14D75"/>
    <w:rsid w:val="00F25EC6"/>
    <w:rsid w:val="00F77015"/>
    <w:rsid w:val="00F86B7A"/>
    <w:rsid w:val="00F936D3"/>
    <w:rsid w:val="00F97F4A"/>
    <w:rsid w:val="00FA33D5"/>
    <w:rsid w:val="00FA6F2A"/>
    <w:rsid w:val="00FB2035"/>
    <w:rsid w:val="00FB444C"/>
    <w:rsid w:val="00FC0934"/>
    <w:rsid w:val="00FC686D"/>
    <w:rsid w:val="00FF2C22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436A"/>
  <w15:docId w15:val="{3DC6C293-0FB1-4481-A767-D2BB99D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78"/>
  </w:style>
  <w:style w:type="paragraph" w:styleId="Heading1">
    <w:name w:val="heading 1"/>
    <w:basedOn w:val="Normal"/>
    <w:link w:val="Heading1Char"/>
    <w:uiPriority w:val="9"/>
    <w:qFormat/>
    <w:rsid w:val="00E45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02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3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A3A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317A"/>
  </w:style>
  <w:style w:type="character" w:customStyle="1" w:styleId="Heading2Char">
    <w:name w:val="Heading 2 Char"/>
    <w:basedOn w:val="DefaultParagraphFont"/>
    <w:link w:val="Heading2"/>
    <w:uiPriority w:val="9"/>
    <w:semiHidden/>
    <w:rsid w:val="0026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lid-translation">
    <w:name w:val="tlid-translation"/>
    <w:basedOn w:val="DefaultParagraphFont"/>
    <w:rsid w:val="003150D6"/>
  </w:style>
  <w:style w:type="character" w:customStyle="1" w:styleId="title-text">
    <w:name w:val="title-text"/>
    <w:basedOn w:val="DefaultParagraphFont"/>
    <w:rsid w:val="00BB3765"/>
  </w:style>
  <w:style w:type="paragraph" w:styleId="FootnoteText">
    <w:name w:val="footnote text"/>
    <w:basedOn w:val="Normal"/>
    <w:link w:val="FootnoteTextChar"/>
    <w:semiHidden/>
    <w:rsid w:val="00DC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23C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Normal"/>
    <w:qFormat/>
    <w:rsid w:val="00DC23C0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DC23C0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23C0"/>
    <w:rPr>
      <w:rFonts w:ascii="Sylfaen" w:eastAsia="Times New Roman" w:hAnsi="Sylfaen" w:cs="Times New Roman"/>
      <w:sz w:val="24"/>
      <w:szCs w:val="24"/>
    </w:rPr>
  </w:style>
  <w:style w:type="paragraph" w:customStyle="1" w:styleId="Default">
    <w:name w:val="Default"/>
    <w:rsid w:val="006327E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35EC2"/>
    <w:rPr>
      <w:i/>
      <w:iCs/>
    </w:rPr>
  </w:style>
  <w:style w:type="paragraph" w:styleId="Caption">
    <w:name w:val="caption"/>
    <w:basedOn w:val="Normal"/>
    <w:next w:val="Normal"/>
    <w:semiHidden/>
    <w:unhideWhenUsed/>
    <w:qFormat/>
    <w:rsid w:val="003C4A34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C5"/>
  </w:style>
  <w:style w:type="paragraph" w:styleId="Footer">
    <w:name w:val="footer"/>
    <w:basedOn w:val="Normal"/>
    <w:link w:val="FooterChar"/>
    <w:uiPriority w:val="99"/>
    <w:unhideWhenUsed/>
    <w:rsid w:val="00EF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90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23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8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43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016967/page:57/" TargetMode="External"/><Relationship Id="rId13" Type="http://schemas.openxmlformats.org/officeDocument/2006/relationships/hyperlink" Target="https://dentaltechnic.info/index.php/obshie-voprosy/zuboproteznayatehnika/1684-shtampovka_koronok_po_metodu_park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ntaltechnic.info/index.php/obshie-voprosy/zuboproteznayatehnika/1684-shtampovka_koronok_po_metodu_park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.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omatologe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s.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2019-05-25T17:53:00Z</dcterms:created>
  <dcterms:modified xsi:type="dcterms:W3CDTF">2022-02-11T09:29:00Z</dcterms:modified>
</cp:coreProperties>
</file>