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277EB7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277EB7">
        <w:rPr>
          <w:rFonts w:ascii="Sylfaen" w:hAnsi="Sylfaen"/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2657" w14:textId="6C424C02" w:rsidR="006A58B6" w:rsidRPr="00277EB7" w:rsidRDefault="0073165D" w:rsidP="0073165D">
      <w:pPr>
        <w:pStyle w:val="Caption"/>
        <w:rPr>
          <w:rFonts w:ascii="Sylfaen" w:eastAsiaTheme="minorHAnsi" w:hAnsi="Sylfaen" w:cs="Sylfaen"/>
          <w:b/>
          <w:bCs/>
          <w:sz w:val="24"/>
          <w:lang w:val="ru-RU"/>
        </w:rPr>
      </w:pPr>
      <w:r w:rsidRPr="00277EB7">
        <w:rPr>
          <w:rFonts w:ascii="Sylfaen" w:eastAsiaTheme="minorHAnsi" w:hAnsi="Sylfaen" w:cs="Sylfaen"/>
          <w:b/>
          <w:bCs/>
          <w:sz w:val="24"/>
          <w:lang w:val="ru-RU"/>
        </w:rPr>
        <w:t>Факультет экономики, бизнеса и управления</w:t>
      </w:r>
    </w:p>
    <w:p w14:paraId="73C8B684" w14:textId="23FF8673" w:rsidR="0073165D" w:rsidRPr="00277EB7" w:rsidRDefault="0073165D" w:rsidP="00876F4C">
      <w:pPr>
        <w:jc w:val="center"/>
        <w:rPr>
          <w:rFonts w:ascii="Sylfaen" w:hAnsi="Sylfaen"/>
          <w:b/>
          <w:sz w:val="24"/>
          <w:szCs w:val="24"/>
          <w:lang w:val="ru-RU"/>
        </w:rPr>
      </w:pPr>
      <w:r w:rsidRPr="00277EB7">
        <w:rPr>
          <w:rFonts w:ascii="Sylfaen" w:hAnsi="Sylfaen"/>
          <w:b/>
          <w:sz w:val="24"/>
          <w:szCs w:val="24"/>
          <w:lang w:val="ru-RU"/>
        </w:rPr>
        <w:t xml:space="preserve">Бакалаврская программа </w:t>
      </w:r>
      <w:r w:rsidR="00512D99">
        <w:rPr>
          <w:rFonts w:ascii="Sylfaen" w:hAnsi="Sylfaen"/>
          <w:b/>
          <w:sz w:val="24"/>
          <w:szCs w:val="24"/>
          <w:lang w:val="ru-RU"/>
        </w:rPr>
        <w:t>Бизнес администрирование</w:t>
      </w:r>
    </w:p>
    <w:p w14:paraId="2FA3F440" w14:textId="31CF2B9B" w:rsidR="00876F4C" w:rsidRPr="00277EB7" w:rsidRDefault="00876F4C" w:rsidP="00876F4C">
      <w:pPr>
        <w:jc w:val="center"/>
        <w:rPr>
          <w:rFonts w:ascii="Sylfaen" w:hAnsi="Sylfaen"/>
          <w:b/>
          <w:lang w:val="ru-RU"/>
        </w:rPr>
      </w:pPr>
      <w:r w:rsidRPr="00277EB7">
        <w:rPr>
          <w:rFonts w:ascii="Sylfaen" w:hAnsi="Sylfaen"/>
          <w:b/>
          <w:lang w:val="ru-RU"/>
        </w:rPr>
        <w:t>СИЛЛАБУС</w:t>
      </w: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D66311" w:rsidRPr="00FE7B6F" w14:paraId="0AA9060E" w14:textId="77777777" w:rsidTr="003850FB">
        <w:tc>
          <w:tcPr>
            <w:tcW w:w="2548" w:type="dxa"/>
          </w:tcPr>
          <w:p w14:paraId="30D01C3C" w14:textId="3AC92819" w:rsidR="00D66311" w:rsidRPr="00277EB7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tbl>
            <w:tblPr>
              <w:tblStyle w:val="TableGrid"/>
              <w:tblW w:w="10647" w:type="dxa"/>
              <w:tblLayout w:type="fixed"/>
              <w:tblLook w:val="04A0" w:firstRow="1" w:lastRow="0" w:firstColumn="1" w:lastColumn="0" w:noHBand="0" w:noVBand="1"/>
            </w:tblPr>
            <w:tblGrid>
              <w:gridCol w:w="10647"/>
            </w:tblGrid>
            <w:tr w:rsidR="00CD70D8" w:rsidRPr="00FE7B6F" w14:paraId="2A2202E0" w14:textId="77777777" w:rsidTr="000310E5"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6ECD4" w14:textId="77777777" w:rsidR="00CD70D8" w:rsidRDefault="00CD70D8" w:rsidP="00CD70D8">
                  <w:pPr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  <w:t xml:space="preserve">                                     </w:t>
                  </w:r>
                  <w:bookmarkStart w:id="0" w:name="_GoBack"/>
                  <w:r w:rsidRPr="00CD70D8"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Управление человеческими ресурсами</w:t>
                  </w:r>
                </w:p>
                <w:bookmarkEnd w:id="0"/>
                <w:p w14:paraId="2BFD90AC" w14:textId="6EB536E8" w:rsidR="00CD70D8" w:rsidRDefault="00CD70D8" w:rsidP="00CD70D8">
                  <w:pPr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ka-GE" w:eastAsia="ka-GE"/>
                    </w:rPr>
                    <w:t xml:space="preserve">                                            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>Human</w:t>
                  </w:r>
                  <w:r w:rsidRPr="00CD70D8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>resource</w:t>
                  </w:r>
                  <w:r w:rsidRPr="00CD70D8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>management</w:t>
                  </w:r>
                </w:p>
                <w:p w14:paraId="7BB3571E" w14:textId="78875923" w:rsidR="00CD70D8" w:rsidRPr="00CD70D8" w:rsidRDefault="00CD70D8" w:rsidP="00CD70D8">
                  <w:pPr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</w:p>
              </w:tc>
            </w:tr>
          </w:tbl>
          <w:p w14:paraId="3AD7FA45" w14:textId="11D6E246" w:rsidR="00D66311" w:rsidRPr="00CD70D8" w:rsidRDefault="00D66311" w:rsidP="00D66311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D70D8" w:rsidRPr="00277EB7" w14:paraId="657CB2A5" w14:textId="77777777" w:rsidTr="003850FB">
        <w:tc>
          <w:tcPr>
            <w:tcW w:w="2548" w:type="dxa"/>
          </w:tcPr>
          <w:p w14:paraId="115A0A86" w14:textId="317E146B" w:rsidR="00CD70D8" w:rsidRPr="00277EB7" w:rsidRDefault="00CD70D8" w:rsidP="00CD70D8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7A4C2B0B" w:rsidR="00CD70D8" w:rsidRPr="00F4525A" w:rsidRDefault="00CD70D8" w:rsidP="00CD70D8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701BE">
              <w:rPr>
                <w:rFonts w:ascii="Sylfaen" w:hAnsi="Sylfaen"/>
                <w:b/>
                <w:sz w:val="20"/>
                <w:szCs w:val="20"/>
              </w:rPr>
              <w:t>BUC018</w:t>
            </w:r>
          </w:p>
        </w:tc>
      </w:tr>
      <w:tr w:rsidR="00D66311" w:rsidRPr="00277EB7" w14:paraId="1CA05764" w14:textId="77777777" w:rsidTr="003850FB">
        <w:tc>
          <w:tcPr>
            <w:tcW w:w="2548" w:type="dxa"/>
          </w:tcPr>
          <w:p w14:paraId="7BDE5B99" w14:textId="4937FABB" w:rsidR="00D66311" w:rsidRPr="00277EB7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1AAEFA5B" w:rsidR="00D66311" w:rsidRPr="00F4525A" w:rsidRDefault="0073165D" w:rsidP="00D66311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F4525A">
              <w:rPr>
                <w:rFonts w:ascii="Sylfaen" w:hAnsi="Sylfaen"/>
                <w:sz w:val="20"/>
                <w:szCs w:val="20"/>
              </w:rPr>
              <w:t>Обязательный</w:t>
            </w:r>
            <w:proofErr w:type="spellEnd"/>
          </w:p>
        </w:tc>
      </w:tr>
      <w:tr w:rsidR="00D66311" w:rsidRPr="00277EB7" w14:paraId="14660BED" w14:textId="77777777" w:rsidTr="003850FB">
        <w:tc>
          <w:tcPr>
            <w:tcW w:w="2548" w:type="dxa"/>
          </w:tcPr>
          <w:p w14:paraId="4E456135" w14:textId="77777777" w:rsidR="00D66311" w:rsidRPr="00277EB7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F39C6EC" w:rsidR="00D66311" w:rsidRPr="00F4525A" w:rsidRDefault="00D66311" w:rsidP="00D6631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4525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5 </w:t>
            </w:r>
            <w:r w:rsidRPr="00F4525A">
              <w:rPr>
                <w:rFonts w:ascii="Sylfaen" w:hAnsi="Sylfaen"/>
                <w:b/>
                <w:sz w:val="20"/>
                <w:szCs w:val="20"/>
                <w:lang w:val="fi-FI"/>
              </w:rPr>
              <w:t>ECTS</w:t>
            </w:r>
          </w:p>
        </w:tc>
      </w:tr>
      <w:tr w:rsidR="00D66311" w:rsidRPr="00277EB7" w14:paraId="6BE5A2BD" w14:textId="77777777" w:rsidTr="003850FB">
        <w:tc>
          <w:tcPr>
            <w:tcW w:w="2548" w:type="dxa"/>
          </w:tcPr>
          <w:p w14:paraId="29E44E41" w14:textId="53BF180D" w:rsidR="00D66311" w:rsidRPr="00277EB7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69C5EB44" w:rsidR="00D66311" w:rsidRPr="00F4525A" w:rsidRDefault="000310E5" w:rsidP="00D66311">
            <w:pPr>
              <w:rPr>
                <w:rFonts w:ascii="Sylfaen" w:hAnsi="Sylfaen"/>
                <w:sz w:val="20"/>
                <w:szCs w:val="20"/>
              </w:rPr>
            </w:pPr>
            <w:r w:rsidRPr="008A2010">
              <w:rPr>
                <w:rFonts w:ascii="Sylfaen" w:hAnsi="Sylfaen" w:cs="Sylfaen"/>
                <w:sz w:val="20"/>
                <w:szCs w:val="20"/>
                <w:shd w:val="clear" w:color="auto" w:fill="FFFFFF" w:themeFill="background1"/>
              </w:rPr>
              <w:t>V</w:t>
            </w:r>
          </w:p>
        </w:tc>
      </w:tr>
      <w:tr w:rsidR="00D66311" w:rsidRPr="00277EB7" w14:paraId="06DB0589" w14:textId="77777777" w:rsidTr="003850FB">
        <w:tc>
          <w:tcPr>
            <w:tcW w:w="2548" w:type="dxa"/>
          </w:tcPr>
          <w:p w14:paraId="63A1248B" w14:textId="229F1159" w:rsidR="00D66311" w:rsidRPr="00277EB7" w:rsidRDefault="00D66311" w:rsidP="00D66311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29C71ABB" w:rsidR="00D66311" w:rsidRPr="00F4525A" w:rsidRDefault="00D66311" w:rsidP="00D6631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ka-GE"/>
              </w:rPr>
              <w:t>Русский</w:t>
            </w:r>
          </w:p>
        </w:tc>
      </w:tr>
      <w:tr w:rsidR="00D66311" w:rsidRPr="00FE7B6F" w14:paraId="67D5A8AE" w14:textId="77777777" w:rsidTr="003850FB">
        <w:tc>
          <w:tcPr>
            <w:tcW w:w="2548" w:type="dxa"/>
          </w:tcPr>
          <w:p w14:paraId="5715B600" w14:textId="77777777" w:rsidR="00D66311" w:rsidRPr="00277EB7" w:rsidRDefault="00D66311" w:rsidP="00D66311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D66311" w:rsidRPr="00277EB7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0D9FAFF6" w14:textId="776F1B74" w:rsidR="00D66311" w:rsidRPr="00F4525A" w:rsidRDefault="00D66311" w:rsidP="00D6631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4525A">
              <w:rPr>
                <w:rFonts w:ascii="Sylfaen" w:hAnsi="Sylfaen"/>
                <w:b/>
                <w:sz w:val="20"/>
                <w:szCs w:val="20"/>
                <w:lang w:val="ru-RU"/>
              </w:rPr>
              <w:t>Нона Гелиташвили, Доктор экономики, Афилированный профессор</w:t>
            </w:r>
          </w:p>
          <w:p w14:paraId="422E1981" w14:textId="520A0D94" w:rsidR="00D66311" w:rsidRPr="00F4525A" w:rsidRDefault="000207C9" w:rsidP="00D66311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="00D66311" w:rsidRPr="00F4525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D66311" w:rsidRPr="00F4525A">
              <w:rPr>
                <w:rFonts w:ascii="Sylfaen" w:hAnsi="Sylfaen" w:cs="Sylfaen"/>
                <w:sz w:val="20"/>
                <w:szCs w:val="20"/>
                <w:lang w:val="ka-GE"/>
              </w:rPr>
              <w:t>557 26 06 55</w:t>
            </w:r>
          </w:p>
          <w:p w14:paraId="7D9538FC" w14:textId="77777777" w:rsidR="00D66311" w:rsidRDefault="00D66311" w:rsidP="00D66311">
            <w:pPr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</w:pPr>
            <w:r w:rsidRPr="00F4525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7" w:history="1">
              <w:r w:rsidRPr="00F4525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nonagelita@yahoo.com</w:t>
              </w:r>
            </w:hyperlink>
            <w:r w:rsidRPr="00F4525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hyperlink r:id="rId8" w:history="1">
              <w:r w:rsidRPr="00F4525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ngelitashvili@thu.edu.ge</w:t>
              </w:r>
            </w:hyperlink>
          </w:p>
          <w:p w14:paraId="01013DF6" w14:textId="77777777" w:rsidR="00C770FA" w:rsidRPr="00F4525A" w:rsidRDefault="00C770FA" w:rsidP="00D66311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  <w:p w14:paraId="2D63C6FD" w14:textId="72B02648" w:rsidR="00D66311" w:rsidRPr="00F4525A" w:rsidRDefault="0073165D" w:rsidP="00D66311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F4525A">
              <w:rPr>
                <w:rFonts w:ascii="Sylfaen" w:hAnsi="Sylfaen"/>
                <w:sz w:val="20"/>
                <w:szCs w:val="20"/>
                <w:lang w:val="ka-GE"/>
              </w:rPr>
              <w:t>Консультация по договоренности, будет размещена на сайте.</w:t>
            </w:r>
          </w:p>
        </w:tc>
      </w:tr>
      <w:tr w:rsidR="00D66311" w:rsidRPr="00FE7B6F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D66311" w:rsidRPr="00277EB7" w:rsidRDefault="00D66311" w:rsidP="00D66311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51BE5A33" w:rsidR="00D66311" w:rsidRPr="00B33575" w:rsidRDefault="000310E5" w:rsidP="000207C9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0310E5">
              <w:rPr>
                <w:rFonts w:ascii="Sylfaen" w:hAnsi="Sylfaen"/>
                <w:sz w:val="20"/>
                <w:szCs w:val="20"/>
                <w:lang w:val="ka-GE"/>
              </w:rPr>
              <w:t xml:space="preserve">Целью курса является обучение студентов системе управления человеческими ресурсами в организации (планирование персонала, подбор персонала, политика найма, технология работы </w:t>
            </w:r>
            <w:r w:rsidR="00B33575">
              <w:rPr>
                <w:rFonts w:ascii="Sylfaen" w:hAnsi="Sylfaen"/>
                <w:sz w:val="20"/>
                <w:szCs w:val="20"/>
                <w:lang w:val="ru-RU"/>
              </w:rPr>
              <w:t xml:space="preserve">с </w:t>
            </w:r>
            <w:r w:rsidR="00B33575">
              <w:rPr>
                <w:rFonts w:ascii="Sylfaen" w:hAnsi="Sylfaen"/>
                <w:sz w:val="20"/>
                <w:szCs w:val="20"/>
                <w:lang w:val="ka-GE"/>
              </w:rPr>
              <w:t>персоналои=м</w:t>
            </w:r>
            <w:r w:rsidRPr="000310E5">
              <w:rPr>
                <w:rFonts w:ascii="Sylfaen" w:hAnsi="Sylfaen"/>
                <w:sz w:val="20"/>
                <w:szCs w:val="20"/>
                <w:lang w:val="ka-GE"/>
              </w:rPr>
              <w:t>, аспекты развития персонала и управление организационным поведением) и ее эффективному механизму функци</w:t>
            </w:r>
            <w:r w:rsidR="00B33575">
              <w:rPr>
                <w:rFonts w:ascii="Sylfaen" w:hAnsi="Sylfaen"/>
                <w:sz w:val="20"/>
                <w:szCs w:val="20"/>
                <w:lang w:val="ka-GE"/>
              </w:rPr>
              <w:t>онирования для успешного достижения</w:t>
            </w:r>
            <w:r w:rsidRPr="000310E5">
              <w:rPr>
                <w:rFonts w:ascii="Sylfaen" w:hAnsi="Sylfaen"/>
                <w:sz w:val="20"/>
                <w:szCs w:val="20"/>
                <w:lang w:val="ka-GE"/>
              </w:rPr>
              <w:t xml:space="preserve"> целей и задач организации.</w:t>
            </w:r>
          </w:p>
        </w:tc>
      </w:tr>
      <w:tr w:rsidR="00417FB6" w:rsidRPr="00277EB7" w14:paraId="1C0E914F" w14:textId="77777777" w:rsidTr="003850FB">
        <w:tc>
          <w:tcPr>
            <w:tcW w:w="2548" w:type="dxa"/>
          </w:tcPr>
          <w:p w14:paraId="5648E0CC" w14:textId="0626F281" w:rsidR="00417FB6" w:rsidRPr="00277EB7" w:rsidRDefault="00864C26" w:rsidP="00864C2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Прудпосылки допуска</w:t>
            </w:r>
          </w:p>
        </w:tc>
        <w:tc>
          <w:tcPr>
            <w:tcW w:w="8250" w:type="dxa"/>
          </w:tcPr>
          <w:p w14:paraId="1A9483D4" w14:textId="62FABDF9" w:rsidR="00EA215C" w:rsidRPr="00EA215C" w:rsidRDefault="00EA215C" w:rsidP="00EA215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A215C">
              <w:rPr>
                <w:rFonts w:ascii="Sylfaen" w:hAnsi="Sylfaen"/>
                <w:sz w:val="20"/>
                <w:szCs w:val="20"/>
                <w:lang w:val="ru-RU"/>
              </w:rPr>
              <w:t>Принципы</w:t>
            </w:r>
            <w:r w:rsidRPr="00EA215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A215C">
              <w:rPr>
                <w:rFonts w:ascii="Sylfaen" w:hAnsi="Sylfaen"/>
                <w:sz w:val="20"/>
                <w:szCs w:val="20"/>
                <w:lang w:val="ru-RU"/>
              </w:rPr>
              <w:t>экономики</w:t>
            </w:r>
            <w:r w:rsidRPr="00EA215C"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  <w:p w14:paraId="44E4E413" w14:textId="422B84DA" w:rsidR="00417FB6" w:rsidRPr="00EA215C" w:rsidRDefault="00417FB6" w:rsidP="00417FB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417FB6" w:rsidRPr="00FE7B6F" w14:paraId="035C7A0E" w14:textId="77777777" w:rsidTr="003850FB">
        <w:tc>
          <w:tcPr>
            <w:tcW w:w="2548" w:type="dxa"/>
          </w:tcPr>
          <w:p w14:paraId="75E94675" w14:textId="30B0204A" w:rsidR="00CA7B22" w:rsidRPr="00277EB7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709EDB85" w:rsidR="00417FB6" w:rsidRPr="00F4525A" w:rsidRDefault="00353377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 Кредиов</w:t>
            </w:r>
            <w:r w:rsidR="00417FB6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0D33D66E" w:rsidR="00417FB6" w:rsidRPr="00F4525A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53377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50</w:t>
            </w:r>
            <w:r w:rsidR="00266A3A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r w:rsidR="00417FB6"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25F291F8" w:rsidR="00417FB6" w:rsidRPr="00F4525A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B33575">
              <w:rPr>
                <w:rFonts w:ascii="Sylfaen" w:hAnsi="Sylfaen"/>
                <w:sz w:val="20"/>
                <w:szCs w:val="20"/>
                <w:lang w:val="ru-RU"/>
              </w:rPr>
              <w:t>16</w:t>
            </w:r>
            <w:r w:rsidR="006A7D85"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1978C40C" w:rsidR="00266A3A" w:rsidRPr="00F4525A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B33575">
              <w:rPr>
                <w:rFonts w:ascii="Sylfaen" w:hAnsi="Sylfaen"/>
                <w:sz w:val="20"/>
                <w:szCs w:val="20"/>
                <w:lang w:val="ru-RU"/>
              </w:rPr>
              <w:t>29</w:t>
            </w:r>
            <w:r w:rsidR="006A7D85"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5B503658" w:rsidR="00266A3A" w:rsidRPr="00F4525A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</w:t>
            </w:r>
            <w:r w:rsidR="00353377"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2</w:t>
            </w: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0F891212" w14:textId="04AFE34C" w:rsidR="00266A3A" w:rsidRPr="00F4525A" w:rsidRDefault="00266A3A" w:rsidP="008B3A07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 </w:t>
            </w:r>
            <w:r w:rsidR="00353377"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3 </w:t>
            </w: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1140F0A4" w14:textId="6CE4C869" w:rsidR="00266A3A" w:rsidRPr="00F4525A" w:rsidRDefault="00266A3A" w:rsidP="00266A3A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353377" w:rsidRPr="00F4525A">
              <w:rPr>
                <w:rFonts w:ascii="Sylfaen" w:hAnsi="Sylfaen"/>
                <w:sz w:val="20"/>
                <w:szCs w:val="20"/>
                <w:lang w:val="ru-RU"/>
              </w:rPr>
              <w:t>75</w:t>
            </w: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417FB6" w:rsidRPr="00FE7B6F" w14:paraId="4DE531A1" w14:textId="77777777" w:rsidTr="003850FB">
        <w:tc>
          <w:tcPr>
            <w:tcW w:w="2548" w:type="dxa"/>
          </w:tcPr>
          <w:p w14:paraId="0DC32097" w14:textId="703611D6" w:rsidR="00417FB6" w:rsidRPr="00277EB7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F4525A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F4525A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F4525A" w:rsidRDefault="00312FFA" w:rsidP="00EA2F35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F4525A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F4525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F4525A" w:rsidRDefault="00312FFA" w:rsidP="00EA2F35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F4525A" w:rsidRDefault="00312FFA" w:rsidP="00EA2F35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F4525A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F4525A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F4525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F4525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4DD6A954" w14:textId="77777777" w:rsidR="00312FFA" w:rsidRPr="00F4525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F4525A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F4525A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F4525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F4525A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F4525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F4525A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F4525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F4525A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F4525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F4525A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F4525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F4525A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F4525A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F4525A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F4525A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F4525A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F4525A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F4525A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7DAA1B6D" w14:textId="77777777" w:rsidR="00312FFA" w:rsidRPr="00F4525A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F4525A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F4525A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277EB7" w14:paraId="59896682" w14:textId="77777777" w:rsidTr="003850FB">
        <w:tc>
          <w:tcPr>
            <w:tcW w:w="2548" w:type="dxa"/>
          </w:tcPr>
          <w:p w14:paraId="6CADD96C" w14:textId="4AABFE13" w:rsidR="00417FB6" w:rsidRPr="00277EB7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8C6C37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C6C37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277EB7" w14:paraId="2F6EF8D4" w14:textId="77777777" w:rsidTr="003850FB">
        <w:tc>
          <w:tcPr>
            <w:tcW w:w="2548" w:type="dxa"/>
          </w:tcPr>
          <w:p w14:paraId="11A3BE1F" w14:textId="333E09B2" w:rsidR="00312FFA" w:rsidRPr="00277EB7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277EB7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277EB7" w:rsidRDefault="00417FB6" w:rsidP="00417FB6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57"/>
              <w:gridCol w:w="1219"/>
              <w:gridCol w:w="2911"/>
              <w:gridCol w:w="8"/>
              <w:gridCol w:w="1552"/>
              <w:gridCol w:w="8"/>
            </w:tblGrid>
            <w:tr w:rsidR="00417FB6" w:rsidRPr="00277EB7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277EB7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277EB7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277EB7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277EB7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277EB7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277EB7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277EB7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277EB7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277EB7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277EB7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277EB7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277EB7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277EB7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277EB7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277EB7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277EB7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277EB7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277EB7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277EB7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277EB7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353377" w:rsidRPr="00277EB7" w14:paraId="6A41EC5B" w14:textId="77777777" w:rsidTr="00F2658E">
              <w:trPr>
                <w:gridAfter w:val="1"/>
                <w:wAfter w:w="8" w:type="dxa"/>
                <w:trHeight w:val="97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F37E40" w14:textId="1C7F37B2" w:rsidR="00353377" w:rsidRPr="000C6983" w:rsidRDefault="00B33575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Ситуционный анализ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13F44E1" w14:textId="6BE5DA7E" w:rsidR="00353377" w:rsidRPr="00277EB7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342273B" w14:textId="075762E0" w:rsidR="00353377" w:rsidRPr="00277EB7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BE7E4D0" w14:textId="48C2D120" w:rsidR="00353377" w:rsidRPr="00277EB7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  <w:r w:rsidR="00353377"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</w:tr>
            <w:tr w:rsidR="00353377" w:rsidRPr="00277EB7" w14:paraId="6C98D078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15555E" w14:textId="2437CEE1" w:rsidR="00353377" w:rsidRPr="00277EB7" w:rsidRDefault="00B33575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Квиз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378F016" w14:textId="67D7AED1" w:rsidR="00353377" w:rsidRPr="00277EB7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9F3610" w14:textId="2122CE52" w:rsidR="00353377" w:rsidRPr="00B33575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3E9D4E2" w14:textId="6B4141BF" w:rsidR="00353377" w:rsidRPr="00B33575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</w:tr>
            <w:tr w:rsidR="00353377" w:rsidRPr="00277EB7" w14:paraId="395A5C9F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E5D740" w14:textId="7C00DBBB" w:rsidR="00353377" w:rsidRPr="00277EB7" w:rsidRDefault="00B33575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Презентация проекта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E7F790E" w14:textId="4E7C3F76" w:rsidR="00353377" w:rsidRPr="00277EB7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B5400DF" w14:textId="7714F476" w:rsidR="00353377" w:rsidRPr="00277EB7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0B275B4" w14:textId="11CEF065" w:rsidR="00353377" w:rsidRPr="00277EB7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</w:tr>
            <w:tr w:rsidR="00B33575" w:rsidRPr="00277EB7" w14:paraId="5E69929F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08D8CDE" w14:textId="660A0261" w:rsidR="00B33575" w:rsidRDefault="00B33575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1620A39" w14:textId="290A422B" w:rsidR="00B33575" w:rsidRPr="00B33575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7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92F03ED" w14:textId="099939ED" w:rsidR="00B33575" w:rsidRPr="00B33575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BB65F0F" w14:textId="5222815C" w:rsidR="00B33575" w:rsidRPr="00B33575" w:rsidRDefault="00B33575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21</w:t>
                  </w:r>
                </w:p>
              </w:tc>
            </w:tr>
            <w:tr w:rsidR="00353377" w:rsidRPr="00277EB7" w14:paraId="33AE8926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44A47" w14:textId="77777777" w:rsidR="00353377" w:rsidRPr="00277EB7" w:rsidRDefault="00353377" w:rsidP="00353377">
                  <w:pPr>
                    <w:spacing w:after="0" w:line="240" w:lineRule="auto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  <w:p w14:paraId="5AA01E9F" w14:textId="401F49A1" w:rsidR="00353377" w:rsidRPr="00277EB7" w:rsidRDefault="0037683B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(Комбинированный тест</w:t>
                  </w:r>
                  <w:r w:rsidR="00353377"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C391F4" w14:textId="20074576" w:rsidR="00353377" w:rsidRPr="00277EB7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C30F77" w14:textId="7A3B3BC3" w:rsidR="00353377" w:rsidRPr="00277EB7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350931" w14:textId="7444F2AD" w:rsidR="00353377" w:rsidRPr="00277EB7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353377" w:rsidRPr="00277EB7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700AD" w14:textId="77777777" w:rsidR="00353377" w:rsidRPr="00277EB7" w:rsidRDefault="00353377" w:rsidP="00353377">
                  <w:pPr>
                    <w:spacing w:after="0" w:line="240" w:lineRule="auto"/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  <w:p w14:paraId="49D0434E" w14:textId="061060BF" w:rsidR="00353377" w:rsidRPr="00277EB7" w:rsidRDefault="0037683B" w:rsidP="0035337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(Комбинированный тест)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353377" w:rsidRPr="00277EB7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353377" w:rsidRPr="00277EB7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353377" w:rsidRPr="00277EB7" w:rsidRDefault="00353377" w:rsidP="0035337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5F5B9A" w:rsidRPr="00277EB7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B0293" w14:textId="77777777" w:rsidR="005F5B9A" w:rsidRPr="00277EB7" w:rsidRDefault="005F5B9A" w:rsidP="005F5B9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  <w:p w14:paraId="0C7B447E" w14:textId="750C9C74" w:rsidR="005F5B9A" w:rsidRPr="00277EB7" w:rsidRDefault="005F5B9A" w:rsidP="005F5B9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Критерии оценки</w:t>
                  </w:r>
                </w:p>
              </w:tc>
            </w:tr>
            <w:tr w:rsidR="005F5B9A" w:rsidRPr="00FE7B6F" w14:paraId="2370A647" w14:textId="77777777" w:rsidTr="00F2658E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</w:tcPr>
                <w:p w14:paraId="12801E90" w14:textId="1D753ECE" w:rsidR="00484FD7" w:rsidRPr="00484FD7" w:rsidRDefault="004661B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</w:pPr>
                  <w:r w:rsidRPr="00484FD7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t xml:space="preserve">Ситуционный анализ </w:t>
                  </w:r>
                  <w:r w:rsidR="005F5B9A" w:rsidRPr="00484FD7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t xml:space="preserve">– </w:t>
                  </w:r>
                  <w:r w:rsidRPr="00484FD7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t>10 баллов</w:t>
                  </w:r>
                  <w:r w:rsidR="00484FD7" w:rsidRPr="00484FD7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="00484FD7" w:rsidRPr="00484FD7">
                    <w:rPr>
                      <w:rFonts w:ascii="Sylfaen" w:eastAsia="Times New Roman" w:hAnsi="Sylfaen" w:cs="Times New Roman"/>
                      <w:b/>
                      <w:bCs/>
                      <w:color w:val="FF0000"/>
                      <w:sz w:val="18"/>
                      <w:szCs w:val="18"/>
                      <w:lang w:val="ru-RU" w:eastAsia="ka-GE"/>
                    </w:rPr>
                    <w:t>(5X2 = 10 баллов)</w:t>
                  </w:r>
                </w:p>
                <w:p w14:paraId="2DCCC364" w14:textId="59291ADA" w:rsidR="00484FD7" w:rsidRPr="00484FD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484FD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  <w:r w:rsidRPr="00484FD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  <w:t>(В течение сем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  <w:t>естра студенту дается 5</w:t>
                  </w:r>
                  <w:r w:rsidRPr="00484FD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  <w:t xml:space="preserve"> кейсов на рассмотрение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BC6915" w:rsidRPr="00277EB7" w14:paraId="0551CE6D" w14:textId="77777777" w:rsidTr="005F5B9A">
              <w:trPr>
                <w:trHeight w:val="32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4C6E7" w:themeFill="accent1" w:themeFillTint="66"/>
                  <w:vAlign w:val="center"/>
                </w:tcPr>
                <w:p w14:paraId="1DAE62CA" w14:textId="5FD21AD4" w:rsidR="00BC6915" w:rsidRPr="000C6983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Балл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461095DB" w14:textId="5D01A50F" w:rsidR="00BC6915" w:rsidRPr="00277EB7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Критерий</w:t>
                  </w:r>
                </w:p>
              </w:tc>
            </w:tr>
            <w:tr w:rsidR="00BC6915" w:rsidRPr="00FE7B6F" w14:paraId="71945F10" w14:textId="77777777" w:rsidTr="00F2658E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2E68D33C" w14:textId="09AAA66D" w:rsidR="00BC6915" w:rsidRPr="00277EB7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067C8203" w14:textId="5B83662B" w:rsidR="00BC6915" w:rsidRPr="00277EB7" w:rsidRDefault="00484FD7" w:rsidP="00BC691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484FD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посмотреть на ситуацию с другой точки зрения и привести аналогичные примеры;</w:t>
                  </w:r>
                </w:p>
              </w:tc>
            </w:tr>
            <w:tr w:rsidR="00484FD7" w:rsidRPr="00FE7B6F" w14:paraId="044552F6" w14:textId="77777777" w:rsidTr="00F2658E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5C0A9C1E" w14:textId="0DD33B35" w:rsidR="00484FD7" w:rsidRPr="00484FD7" w:rsidRDefault="00484FD7" w:rsidP="00484FD7">
                  <w:pPr>
                    <w:spacing w:after="0" w:line="240" w:lineRule="auto"/>
                    <w:jc w:val="center"/>
                    <w:rPr>
                      <w:rFonts w:ascii="Sylfaen" w:hAnsi="Sylfaen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Times New Roman"/>
                      <w:sz w:val="18"/>
                      <w:szCs w:val="18"/>
                      <w:lang w:val="ru-RU"/>
                    </w:rPr>
                    <w:t>1,5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1E141A65" w14:textId="123B660E" w:rsidR="00484FD7" w:rsidRPr="00484FD7" w:rsidRDefault="00484FD7" w:rsidP="00484FD7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 w:rsidRPr="00484FD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 xml:space="preserve">ает соответствующие выводы; Может </w:t>
                  </w:r>
                  <w:r w:rsidRPr="00484FD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привести похожие примеры;</w:t>
                  </w:r>
                </w:p>
              </w:tc>
            </w:tr>
            <w:tr w:rsidR="00BC6915" w:rsidRPr="00FE7B6F" w14:paraId="1B16E21F" w14:textId="77777777" w:rsidTr="00F2658E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640FEEEF" w14:textId="304E7328" w:rsidR="00BC6915" w:rsidRPr="00277EB7" w:rsidRDefault="00BC6915" w:rsidP="00BC691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524E260F" w14:textId="162697C6" w:rsidR="00BC6915" w:rsidRPr="00277EB7" w:rsidRDefault="00484FD7" w:rsidP="00BC691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484FD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Точно описывает заданную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</w:t>
                  </w:r>
                </w:p>
              </w:tc>
            </w:tr>
            <w:tr w:rsidR="00484FD7" w:rsidRPr="00FE7B6F" w14:paraId="5AE43C0B" w14:textId="77777777" w:rsidTr="00F2658E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1AD05CB2" w14:textId="0F57612A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hAnsi="Sylfaen" w:cs="Times New Roman"/>
                      <w:sz w:val="18"/>
                      <w:szCs w:val="18"/>
                    </w:rPr>
                  </w:pPr>
                  <w:r>
                    <w:rPr>
                      <w:rFonts w:ascii="Sylfaen" w:hAnsi="Sylfaen" w:cs="Times New Roman"/>
                      <w:sz w:val="18"/>
                      <w:szCs w:val="18"/>
                      <w:lang w:val="ru-RU"/>
                    </w:rPr>
                    <w:t>0,5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4680EBD6" w14:textId="08F00578" w:rsidR="00484FD7" w:rsidRPr="00484FD7" w:rsidRDefault="00484FD7" w:rsidP="00484FD7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</w:t>
                  </w:r>
                  <w:r w:rsidRPr="00484FD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писывает заданную бизнес-ситуацию, детально анализирует, оценивает и устанавливает причинно-следственные связи на основе полученных знаний;</w:t>
                  </w:r>
                </w:p>
              </w:tc>
            </w:tr>
            <w:tr w:rsidR="00484FD7" w:rsidRPr="00FE7B6F" w14:paraId="61DBB38E" w14:textId="77777777" w:rsidTr="00F2658E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29FBDBA7" w14:textId="5E4FC18D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E26641E" w14:textId="6A5FFA83" w:rsidR="00484FD7" w:rsidRPr="00277EB7" w:rsidRDefault="00484FD7" w:rsidP="00484FD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484FD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Студент не участвует в процессе анализа бизнес-ситуации.</w:t>
                  </w:r>
                </w:p>
              </w:tc>
            </w:tr>
            <w:tr w:rsidR="00484FD7" w:rsidRPr="00FE7B6F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84FD7" w:rsidRPr="00FE7B6F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2C08676E" w14:textId="77777777" w:rsidR="00CF6BEE" w:rsidRPr="00E50E97" w:rsidRDefault="00CF6BEE" w:rsidP="00CF6B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Квиз </w:t>
                  </w:r>
                  <w:r w:rsidRPr="00E50E9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(2X2 = 4 балла)</w:t>
                  </w:r>
                </w:p>
                <w:p w14:paraId="5974C119" w14:textId="77777777" w:rsidR="00CF6BEE" w:rsidRPr="00E50E97" w:rsidRDefault="00CF6BEE" w:rsidP="00CF6BE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E50E9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В течение семестра студенту дается 2 квиза. </w:t>
                  </w:r>
                  <w:r w:rsidRPr="00E50E9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  <w:t>Квиз</w:t>
                  </w:r>
                  <w:r w:rsidRPr="00E50E9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 xml:space="preserve"> состоит из 10 вопросов. </w:t>
                  </w:r>
                </w:p>
                <w:p w14:paraId="69141486" w14:textId="6F20C9A0" w:rsidR="00484FD7" w:rsidRPr="00277EB7" w:rsidRDefault="00CF6BEE" w:rsidP="00CF6BEE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E50E97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Общее количество баллов равно 2</w:t>
                  </w:r>
                  <w:r w:rsidR="00484FD7"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.</w:t>
                  </w:r>
                </w:p>
                <w:p w14:paraId="4652C5BE" w14:textId="732838B3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84FD7" w:rsidRPr="00277EB7" w14:paraId="7D5903C8" w14:textId="77777777" w:rsidTr="00BC6915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A657476" w14:textId="763994D8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Балл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5131C4D5" w14:textId="1A1029CB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Критерий</w:t>
                  </w:r>
                </w:p>
              </w:tc>
            </w:tr>
            <w:tr w:rsidR="00484FD7" w:rsidRPr="00277EB7" w14:paraId="6D6BD9EE" w14:textId="77777777" w:rsidTr="00F2658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BE938E" w14:textId="3B00BD29" w:rsidR="00484FD7" w:rsidRPr="00277EB7" w:rsidRDefault="00CF6BEE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hAnsi="Sylfaen" w:cs="Times New Roman"/>
                      <w:sz w:val="18"/>
                      <w:szCs w:val="18"/>
                      <w:lang w:val="ka-GE"/>
                    </w:rPr>
                    <w:t>0,2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652F94C9" w14:textId="23BAA3B9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Студент выполнил домашнее задание</w:t>
                  </w:r>
                </w:p>
              </w:tc>
            </w:tr>
            <w:tr w:rsidR="00484FD7" w:rsidRPr="00FE7B6F" w14:paraId="25D0E628" w14:textId="77777777" w:rsidTr="00F2658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AF2F8C8" w14:textId="5B3470D4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  <w:lang w:val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63EE480" w14:textId="773667E5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Студент не предъявил домашнее задание.</w:t>
                  </w:r>
                </w:p>
              </w:tc>
            </w:tr>
            <w:tr w:rsidR="00484FD7" w:rsidRPr="00CD70D8" w14:paraId="21F79518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14:paraId="62BDAF36" w14:textId="6E67192F" w:rsidR="00484FD7" w:rsidRPr="00277EB7" w:rsidRDefault="00CF6BEE" w:rsidP="00CF6BEE">
                  <w:pPr>
                    <w:ind w:hanging="719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 xml:space="preserve">                                Презентация проекта (5 баллов)</w:t>
                  </w:r>
                </w:p>
              </w:tc>
            </w:tr>
            <w:tr w:rsidR="00CF6BEE" w:rsidRPr="00277EB7" w14:paraId="06C175F2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011E5D01" w14:textId="49FA27E1" w:rsidR="00CF6BEE" w:rsidRPr="00CF6BEE" w:rsidRDefault="00CF6BEE" w:rsidP="00484FD7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Балл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04E2AADC" w14:textId="437957E9" w:rsidR="00CF6BEE" w:rsidRPr="00277EB7" w:rsidRDefault="00CF6BEE" w:rsidP="00484FD7">
                  <w:pPr>
                    <w:ind w:hanging="719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CF6BEE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Критерии оценки содержания проекта</w:t>
                  </w:r>
                </w:p>
              </w:tc>
            </w:tr>
            <w:tr w:rsidR="00484FD7" w:rsidRPr="00FE7B6F" w14:paraId="648293A4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7D9A809E" w14:textId="37EC5615" w:rsidR="00484FD7" w:rsidRPr="00277EB7" w:rsidRDefault="00CF6BEE" w:rsidP="00484FD7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1AD47B15" w14:textId="66288E5A" w:rsidR="00484FD7" w:rsidRPr="00CF6BEE" w:rsidRDefault="00CF6BEE" w:rsidP="00CF6BEE">
                  <w:pPr>
                    <w:jc w:val="both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 w:rsidRPr="00CF6BEE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Студент отлично демонстрирует сп</w:t>
                  </w: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особность находить информацию/</w:t>
                  </w:r>
                  <w:r w:rsidRPr="00CF6BEE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данные и критически анализировать, использует новейшую информацию, данные и литературу, блестяще делает комплексные оценки проблем и формулирует свои оригинальные выводы путем анализа и синтеза проблемных вопросов, определяет оптимальное направление решения проблем.</w:t>
                  </w:r>
                </w:p>
              </w:tc>
            </w:tr>
            <w:tr w:rsidR="00CF6BEE" w:rsidRPr="00FE7B6F" w14:paraId="046F30E9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311DBAAE" w14:textId="38B4202E" w:rsidR="00CF6BEE" w:rsidRPr="00CF6BEE" w:rsidRDefault="00CF6BEE" w:rsidP="00484FD7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5C8F66FF" w14:textId="6B295BD7" w:rsidR="00CF6BEE" w:rsidRPr="00CF6BEE" w:rsidRDefault="00CF6BEE" w:rsidP="00CF6BEE">
                  <w:pPr>
                    <w:jc w:val="both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 w:rsidRPr="00CF6BEE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Студент демонстрирует очень хорошие навыки поиска информации /данных и критического анализа, использует новейшую информацию, данные и литературу, делает комплексную оценку проблем на высоком уровне и делает свои собственные выводы, анализируя и синтезируя проблемные вопросы, очень хорошо определяет оптимальные направления для решения проблем.</w:t>
                  </w:r>
                </w:p>
              </w:tc>
            </w:tr>
            <w:tr w:rsidR="00CF6BEE" w:rsidRPr="00FE7B6F" w14:paraId="134F9BF1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4F1E3B39" w14:textId="701E1EE6" w:rsidR="00CF6BEE" w:rsidRDefault="00CF6BEE" w:rsidP="00484FD7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55D2CEAD" w14:textId="190EE5DD" w:rsidR="00CF6BEE" w:rsidRPr="00CF6BEE" w:rsidRDefault="00CF6BEE" w:rsidP="00CF6BEE">
                  <w:pPr>
                    <w:jc w:val="both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 w:rsidRPr="00CF6BEE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Студент демонстрирует умение находить информацию / данные и критически анализировать, использует новейшую информацию, данные и литературу, делает комплексную оценку проблем и делает собственные выводы, анализируя и синтезируя проблемные вопросы, хорошо определяет оптимальные направления решения проблем.</w:t>
                  </w:r>
                </w:p>
              </w:tc>
            </w:tr>
            <w:tr w:rsidR="00CF6BEE" w:rsidRPr="00FE7B6F" w14:paraId="19D52418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18188092" w14:textId="20D66DFC" w:rsidR="00CF6BEE" w:rsidRDefault="00CF6BEE" w:rsidP="00484FD7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7F0910C4" w14:textId="6D124E03" w:rsidR="00CF6BEE" w:rsidRPr="00CF6BEE" w:rsidRDefault="00CF6BEE" w:rsidP="00CF6BEE">
                  <w:pPr>
                    <w:jc w:val="both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 w:rsidRPr="00CF6BEE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 xml:space="preserve">Студент удовлетворительно демонстрирует способность находить информацию / данные и критически анализировать, использует менее актуальную информацию, данные и литературу, оценивает проблемы и делает свои собственные выводы, анализируя и </w:t>
                  </w:r>
                  <w:r w:rsidRPr="00CF6BEE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lastRenderedPageBreak/>
                    <w:t>синтезируя проблемные вопросы, удовлетворительно определяет оптимальные направления для решение проблем.</w:t>
                  </w:r>
                </w:p>
              </w:tc>
            </w:tr>
            <w:tr w:rsidR="00CF6BEE" w:rsidRPr="00FE7B6F" w14:paraId="4FF3D227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7593D1E2" w14:textId="57D2096B" w:rsidR="00CF6BEE" w:rsidRDefault="00CF6BEE" w:rsidP="00484FD7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42E7C16A" w14:textId="7F4A4289" w:rsidR="00CF6BEE" w:rsidRPr="00CF6BEE" w:rsidRDefault="00CF6BEE" w:rsidP="00CF6BEE">
                  <w:pPr>
                    <w:jc w:val="both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 w:rsidRPr="00CF6BEE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Студент слабо демонстрирует способность находить информацию / данные и критически анализировать, мало использует последнюю информацию, данные и литературу, оценивает проблемы, но не может сформулировать собственные выводы путем анализа и обобщения проблемных вопросов и не может определить оптимальное направление решения проблем.</w:t>
                  </w:r>
                </w:p>
              </w:tc>
            </w:tr>
            <w:tr w:rsidR="00EF226B" w:rsidRPr="00CF6BEE" w14:paraId="370C586B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2A3D1278" w14:textId="390D2490" w:rsidR="00EF226B" w:rsidRDefault="00EF226B" w:rsidP="00484FD7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0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03FA5E9D" w14:textId="29DDB247" w:rsidR="00EF226B" w:rsidRPr="00CF6BEE" w:rsidRDefault="00EF226B" w:rsidP="00CF6BEE">
                  <w:pPr>
                    <w:jc w:val="both"/>
                    <w:rPr>
                      <w:rFonts w:ascii="Sylfaen" w:hAnsi="Sylfaen"/>
                      <w:sz w:val="18"/>
                      <w:szCs w:val="18"/>
                      <w:lang w:val="ru-RU"/>
                    </w:rPr>
                  </w:pPr>
                  <w:r w:rsidRPr="00EF226B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Студент не готовил проект</w:t>
                  </w:r>
                </w:p>
              </w:tc>
            </w:tr>
            <w:tr w:rsidR="00484FD7" w:rsidRPr="00277EB7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484FD7" w:rsidRPr="00FE7B6F" w14:paraId="04FB2365" w14:textId="77777777" w:rsidTr="00FB5E92">
              <w:trPr>
                <w:trHeight w:val="504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65663313" w14:textId="120694EA" w:rsidR="00484FD7" w:rsidRPr="00EF226B" w:rsidRDefault="00484FD7" w:rsidP="00484FD7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</w:pP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Комбинированный тест - максимальная оценка 20 баллов </w:t>
                  </w:r>
                </w:p>
                <w:p w14:paraId="07B6A596" w14:textId="2F89F18F" w:rsidR="00484FD7" w:rsidRPr="00277EB7" w:rsidRDefault="00EF226B" w:rsidP="00EF226B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(</w:t>
                  </w:r>
                  <w:r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Тест состоит из 5</w:t>
                  </w: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 xml:space="preserve"> </w:t>
                  </w:r>
                  <w:r w:rsidR="00484FD7"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закрытых теорет</w:t>
                  </w:r>
                  <w:r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ических и практических вопросов)</w:t>
                  </w:r>
                </w:p>
              </w:tc>
            </w:tr>
            <w:tr w:rsidR="00484FD7" w:rsidRPr="00277EB7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111BB06F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408A4D7A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84FD7" w:rsidRPr="00277EB7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0047C5E8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77B88D0E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EF226B" w:rsidRPr="00FE7B6F" w14:paraId="47C617A0" w14:textId="77777777" w:rsidTr="00A3034B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CB9CA" w:themeFill="text2" w:themeFillTint="66"/>
                  <w:noWrap/>
                  <w:vAlign w:val="center"/>
                </w:tcPr>
                <w:p w14:paraId="0486F087" w14:textId="4CD5D6BE" w:rsidR="00EF226B" w:rsidRPr="00277EB7" w:rsidRDefault="00EF226B" w:rsidP="00484FD7">
                  <w:pPr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EF226B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Студенту даются вопросы типа эссе (5X3) = 15.</w:t>
                  </w:r>
                </w:p>
              </w:tc>
            </w:tr>
            <w:tr w:rsidR="00FE3710" w:rsidRPr="00FE7B6F" w14:paraId="579C8E4B" w14:textId="77777777" w:rsidTr="00FE3710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98914" w14:textId="77777777" w:rsidR="00FE3710" w:rsidRPr="00EF226B" w:rsidRDefault="00FE3710" w:rsidP="00484FD7">
                  <w:pPr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84FD7" w:rsidRPr="00277EB7" w14:paraId="567BB0FB" w14:textId="77777777" w:rsidTr="00FE3710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CB9CA" w:themeFill="text2" w:themeFillTint="66"/>
                  <w:noWrap/>
                  <w:vAlign w:val="center"/>
                  <w:hideMark/>
                </w:tcPr>
                <w:p w14:paraId="725C3575" w14:textId="563BFA8A" w:rsidR="00484FD7" w:rsidRPr="00277EB7" w:rsidRDefault="00484FD7" w:rsidP="00484FD7">
                  <w:pPr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(40 </w:t>
                  </w: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484FD7" w:rsidRPr="00FE7B6F" w14:paraId="6A9524C6" w14:textId="77777777" w:rsidTr="004629B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CB9CA" w:themeFill="text2" w:themeFillTint="66"/>
                  <w:noWrap/>
                  <w:vAlign w:val="center"/>
                </w:tcPr>
                <w:p w14:paraId="37BF7116" w14:textId="49BBDEA6" w:rsidR="00484FD7" w:rsidRPr="00277EB7" w:rsidRDefault="00484FD7" w:rsidP="00484FD7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Комбинированный тест - максимальная оценка 40 баллов </w:t>
                  </w:r>
                </w:p>
                <w:p w14:paraId="70A0F99E" w14:textId="20640278" w:rsidR="00484FD7" w:rsidRPr="00277EB7" w:rsidRDefault="00484FD7" w:rsidP="00484FD7">
                  <w:pPr>
                    <w:jc w:val="center"/>
                    <w:rPr>
                      <w:rFonts w:ascii="Sylfaen" w:hAnsi="Sylfaen"/>
                      <w:b/>
                      <w:bCs/>
                      <w:color w:val="C00000"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(Тест состоит из </w:t>
                  </w:r>
                  <w:r w:rsidRPr="00277EB7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4</w:t>
                  </w: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0 открытых и закрытых теоретических и практических вопросов)</w:t>
                  </w:r>
                </w:p>
              </w:tc>
            </w:tr>
            <w:tr w:rsidR="00484FD7" w:rsidRPr="00277EB7" w14:paraId="26439B1D" w14:textId="77777777" w:rsidTr="00B922FF">
              <w:trPr>
                <w:trHeight w:val="32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081851D2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28079B8A" w:rsidR="00484FD7" w:rsidRPr="00277EB7" w:rsidRDefault="00484FD7" w:rsidP="00484FD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84FD7" w:rsidRPr="00277EB7" w14:paraId="5A359701" w14:textId="77777777" w:rsidTr="00B922FF">
              <w:trPr>
                <w:trHeight w:val="35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46E6C417" w:rsidR="00484FD7" w:rsidRPr="00277EB7" w:rsidRDefault="00484FD7" w:rsidP="00484FD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1DFD80B9" w:rsidR="00484FD7" w:rsidRPr="00277EB7" w:rsidRDefault="00484FD7" w:rsidP="00484FD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</w:tbl>
          <w:p w14:paraId="6C6D695E" w14:textId="77777777" w:rsidR="00417FB6" w:rsidRPr="00277EB7" w:rsidRDefault="00417FB6" w:rsidP="00417FB6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14:paraId="2B8F319C" w14:textId="77777777" w:rsidR="00417FB6" w:rsidRPr="00277EB7" w:rsidRDefault="00417FB6" w:rsidP="00417FB6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E9489D" w:rsidRPr="00D21511" w14:paraId="4FC2516A" w14:textId="77777777" w:rsidTr="00C770FA">
        <w:trPr>
          <w:trHeight w:hRule="exact" w:val="826"/>
        </w:trPr>
        <w:tc>
          <w:tcPr>
            <w:tcW w:w="2548" w:type="dxa"/>
          </w:tcPr>
          <w:p w14:paraId="4F4C979C" w14:textId="5D5742FD" w:rsidR="00E9489D" w:rsidRPr="00277EB7" w:rsidRDefault="00E9489D" w:rsidP="00E9489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25A6A5C2" w14:textId="00D4DDFC" w:rsidR="00D21511" w:rsidRPr="007F0F27" w:rsidRDefault="00D21511" w:rsidP="00C770FA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F0F27">
              <w:rPr>
                <w:rFonts w:ascii="Sylfaen" w:hAnsi="Sylfaen"/>
                <w:sz w:val="20"/>
                <w:szCs w:val="20"/>
                <w:lang w:val="ru-RU"/>
              </w:rPr>
              <w:t xml:space="preserve">Г. Десслер, «Управление персоналом» Учебное пособие. </w:t>
            </w:r>
            <w:r w:rsidR="00C770FA" w:rsidRPr="00C770FA">
              <w:rPr>
                <w:rFonts w:ascii="Sylfaen" w:hAnsi="Sylfaen"/>
                <w:sz w:val="20"/>
                <w:szCs w:val="20"/>
                <w:lang w:val="ru-RU"/>
              </w:rPr>
              <w:t xml:space="preserve">— М. : БИНОМ. </w:t>
            </w:r>
            <w:proofErr w:type="spellStart"/>
            <w:r w:rsidR="00C770FA">
              <w:rPr>
                <w:rFonts w:ascii="Sylfaen" w:hAnsi="Sylfaen"/>
                <w:sz w:val="20"/>
                <w:szCs w:val="20"/>
              </w:rPr>
              <w:t>Лаборатория</w:t>
            </w:r>
            <w:proofErr w:type="spellEnd"/>
            <w:r w:rsidR="00C770F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C770FA">
              <w:rPr>
                <w:rFonts w:ascii="Sylfaen" w:hAnsi="Sylfaen"/>
                <w:sz w:val="20"/>
                <w:szCs w:val="20"/>
              </w:rPr>
              <w:t>знаний</w:t>
            </w:r>
            <w:proofErr w:type="spellEnd"/>
            <w:r w:rsidR="00C770FA">
              <w:rPr>
                <w:rFonts w:ascii="Sylfaen" w:hAnsi="Sylfaen"/>
                <w:sz w:val="20"/>
                <w:szCs w:val="20"/>
              </w:rPr>
              <w:t>, 2015 – 80</w:t>
            </w:r>
            <w:r w:rsidR="00C770FA">
              <w:rPr>
                <w:rFonts w:ascii="Sylfaen" w:hAnsi="Sylfaen"/>
                <w:sz w:val="20"/>
                <w:szCs w:val="20"/>
                <w:lang w:val="ru-RU"/>
              </w:rPr>
              <w:t>2 с.</w:t>
            </w:r>
          </w:p>
          <w:p w14:paraId="64D6402A" w14:textId="77777777" w:rsidR="00D21511" w:rsidRPr="007F0F27" w:rsidRDefault="00D21511" w:rsidP="00D21511">
            <w:pPr>
              <w:pStyle w:val="ListParagraph"/>
              <w:spacing w:after="200"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48611729" w14:textId="77D79CC8" w:rsidR="00E9489D" w:rsidRPr="007F0F27" w:rsidRDefault="00E9489D" w:rsidP="00D21511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  <w:r w:rsidRPr="007F0F27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8660B" w:rsidRPr="00FE7B6F" w14:paraId="12F115EB" w14:textId="77777777" w:rsidTr="003850FB">
        <w:tc>
          <w:tcPr>
            <w:tcW w:w="2548" w:type="dxa"/>
          </w:tcPr>
          <w:p w14:paraId="6CBA4152" w14:textId="20F0B25B" w:rsidR="0068660B" w:rsidRPr="00277EB7" w:rsidRDefault="0068660B" w:rsidP="0068660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3668156E" w14:textId="4EA662AD" w:rsidR="0068660B" w:rsidRPr="007F0F27" w:rsidRDefault="0068660B" w:rsidP="0068660B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F0F27">
              <w:rPr>
                <w:rFonts w:ascii="Sylfaen" w:hAnsi="Sylfaen"/>
                <w:sz w:val="20"/>
                <w:szCs w:val="20"/>
                <w:lang w:val="ru-RU"/>
              </w:rPr>
              <w:t xml:space="preserve">Армстронг Майкл. Практика управления человеческими ресурсами. </w:t>
            </w:r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 xml:space="preserve">10-е </w:t>
            </w:r>
            <w:proofErr w:type="spellStart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издание</w:t>
            </w:r>
            <w:proofErr w:type="spellEnd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 xml:space="preserve">. — </w:t>
            </w:r>
            <w:proofErr w:type="spellStart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СПб</w:t>
            </w:r>
            <w:proofErr w:type="spellEnd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 xml:space="preserve">.: </w:t>
            </w:r>
            <w:proofErr w:type="spellStart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Питер</w:t>
            </w:r>
            <w:proofErr w:type="spellEnd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, 2012.</w:t>
            </w:r>
          </w:p>
          <w:p w14:paraId="60247690" w14:textId="699B8AAB" w:rsidR="0068660B" w:rsidRPr="007F0F27" w:rsidRDefault="0068660B" w:rsidP="0068660B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F0F27">
              <w:rPr>
                <w:rFonts w:ascii="Sylfaen" w:hAnsi="Sylfaen"/>
                <w:sz w:val="20"/>
                <w:szCs w:val="20"/>
                <w:lang w:val="ru-RU"/>
              </w:rPr>
              <w:t xml:space="preserve">Дейнека А.В., Беспалько В.А. Управление человеческими ресурсами. </w:t>
            </w:r>
            <w:proofErr w:type="spellStart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Учебник</w:t>
            </w:r>
            <w:proofErr w:type="spellEnd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для</w:t>
            </w:r>
            <w:proofErr w:type="spellEnd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бакалавров</w:t>
            </w:r>
            <w:proofErr w:type="spellEnd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 xml:space="preserve">. — М.: </w:t>
            </w:r>
            <w:proofErr w:type="spellStart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Дашков</w:t>
            </w:r>
            <w:proofErr w:type="spellEnd"/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 xml:space="preserve"> и К°, 2013. </w:t>
            </w:r>
            <w:r w:rsidRPr="007F0F27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[Электронный ресурс]</w:t>
            </w:r>
          </w:p>
          <w:p w14:paraId="520AEC3C" w14:textId="11DA2EF5" w:rsidR="0068660B" w:rsidRPr="007F0F27" w:rsidRDefault="0068660B" w:rsidP="0068660B">
            <w:pPr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F0F27">
              <w:rPr>
                <w:rFonts w:ascii="Sylfaen" w:hAnsi="Sylfaen"/>
                <w:sz w:val="20"/>
                <w:szCs w:val="20"/>
                <w:lang w:val="ru-RU"/>
              </w:rPr>
              <w:t xml:space="preserve">Иваницкая И.И. Управление человеческими ресурсами. </w:t>
            </w:r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  <w:lang w:val="ru-RU"/>
              </w:rPr>
              <w:t>Учебное пособие. СЛИ, 2014.</w:t>
            </w:r>
            <w:r w:rsidRPr="007F0F27">
              <w:rPr>
                <w:rFonts w:ascii="Sylfaen" w:hAnsi="Sylfaen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A482DD0" w14:textId="7CA1EE0B" w:rsidR="00377353" w:rsidRPr="007F0F27" w:rsidRDefault="00377353" w:rsidP="00377353">
            <w:pPr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F0F27">
              <w:rPr>
                <w:rFonts w:ascii="Sylfaen" w:hAnsi="Sylfaen"/>
                <w:sz w:val="20"/>
                <w:szCs w:val="20"/>
              </w:rPr>
              <w:t>Dessler</w:t>
            </w:r>
            <w:proofErr w:type="spellEnd"/>
            <w:r w:rsidRPr="007F0F27">
              <w:rPr>
                <w:rFonts w:ascii="Sylfaen" w:hAnsi="Sylfaen"/>
                <w:sz w:val="20"/>
                <w:szCs w:val="20"/>
              </w:rPr>
              <w:t>, Gary. Human res</w:t>
            </w:r>
            <w:r w:rsidR="00B10618" w:rsidRPr="007F0F27">
              <w:rPr>
                <w:rFonts w:ascii="Sylfaen" w:hAnsi="Sylfaen"/>
                <w:sz w:val="20"/>
                <w:szCs w:val="20"/>
              </w:rPr>
              <w:t>ource management.</w:t>
            </w:r>
            <w:r w:rsidRPr="007F0F27">
              <w:rPr>
                <w:rFonts w:ascii="Sylfaen" w:hAnsi="Sylfaen"/>
                <w:sz w:val="20"/>
                <w:szCs w:val="20"/>
              </w:rPr>
              <w:t xml:space="preserve"> Florida International University. Description: Sixteenth Edit</w:t>
            </w:r>
            <w:r w:rsidR="00B10618" w:rsidRPr="007F0F27">
              <w:rPr>
                <w:rFonts w:ascii="Sylfaen" w:hAnsi="Sylfaen"/>
                <w:sz w:val="20"/>
                <w:szCs w:val="20"/>
              </w:rPr>
              <w:t>ion. |</w:t>
            </w:r>
            <w:r w:rsidRPr="007F0F27">
              <w:rPr>
                <w:rFonts w:ascii="Sylfaen" w:hAnsi="Sylfaen"/>
                <w:sz w:val="20"/>
                <w:szCs w:val="20"/>
              </w:rPr>
              <w:t>New York : Pearson, 2020</w:t>
            </w:r>
          </w:p>
          <w:p w14:paraId="08159A62" w14:textId="71E56BD8" w:rsidR="0068660B" w:rsidRPr="007F0F27" w:rsidRDefault="0068660B" w:rsidP="0068660B">
            <w:pPr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7F0F27">
              <w:rPr>
                <w:rFonts w:ascii="Sylfaen" w:hAnsi="Sylfaen" w:cs="Sylfaen"/>
                <w:sz w:val="20"/>
                <w:szCs w:val="20"/>
              </w:rPr>
              <w:t>Human Resources Management, Robert L. Mathis, John H. Jackson</w:t>
            </w:r>
            <w:r w:rsidRPr="007F0F2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Pr="007F0F27">
              <w:rPr>
                <w:rFonts w:ascii="Sylfaen" w:hAnsi="Sylfaen"/>
                <w:sz w:val="20"/>
                <w:szCs w:val="20"/>
                <w:lang w:val="ka-GE"/>
              </w:rPr>
              <w:t xml:space="preserve">Cengage Learning. </w:t>
            </w:r>
            <w:r w:rsidRPr="007F0F27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> 15th Edition</w:t>
            </w:r>
            <w:r w:rsidRPr="007F0F27">
              <w:rPr>
                <w:rFonts w:ascii="Sylfaen" w:hAnsi="Sylfaen" w:cs="Arial"/>
                <w:sz w:val="20"/>
                <w:szCs w:val="20"/>
                <w:shd w:val="clear" w:color="auto" w:fill="FFFFFF"/>
                <w:lang w:val="ka-GE"/>
              </w:rPr>
              <w:t xml:space="preserve">. </w:t>
            </w:r>
            <w:r w:rsidRPr="007F0F27">
              <w:rPr>
                <w:rFonts w:ascii="Sylfaen" w:hAnsi="Sylfaen"/>
                <w:sz w:val="20"/>
                <w:szCs w:val="20"/>
                <w:lang w:val="ka-GE"/>
              </w:rPr>
              <w:t>2016.</w:t>
            </w:r>
          </w:p>
          <w:p w14:paraId="4068E39F" w14:textId="25E8A01F" w:rsidR="0068660B" w:rsidRPr="007F0F27" w:rsidRDefault="0068660B" w:rsidP="0068660B">
            <w:pPr>
              <w:numPr>
                <w:ilvl w:val="0"/>
                <w:numId w:val="42"/>
              </w:numPr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7F0F27">
              <w:rPr>
                <w:rFonts w:ascii="Sylfaen" w:hAnsi="Sylfaen"/>
                <w:sz w:val="20"/>
                <w:szCs w:val="20"/>
                <w:lang w:val="de-DE"/>
              </w:rPr>
              <w:t>HR magazine:</w:t>
            </w:r>
            <w:r w:rsidRPr="007F0F27">
              <w:rPr>
                <w:rFonts w:ascii="Sylfaen" w:hAnsi="Sylfaen"/>
                <w:b/>
                <w:sz w:val="20"/>
                <w:szCs w:val="20"/>
                <w:lang w:val="de-DE"/>
              </w:rPr>
              <w:t xml:space="preserve"> </w:t>
            </w:r>
            <w:hyperlink r:id="rId9" w:history="1">
              <w:r w:rsidRPr="007F0F27">
                <w:rPr>
                  <w:rStyle w:val="Hyperlink"/>
                  <w:rFonts w:ascii="Sylfaen" w:hAnsi="Sylfaen"/>
                  <w:sz w:val="20"/>
                  <w:szCs w:val="20"/>
                  <w:lang w:val="de-DE"/>
                </w:rPr>
                <w:t>http://www.hrmagazine.co.uk</w:t>
              </w:r>
            </w:hyperlink>
            <w:r w:rsidRPr="007F0F27">
              <w:rPr>
                <w:sz w:val="20"/>
                <w:szCs w:val="20"/>
                <w:lang w:val="de-DE"/>
              </w:rPr>
              <w:t xml:space="preserve">, </w:t>
            </w:r>
            <w:hyperlink r:id="rId10" w:history="1">
              <w:r w:rsidRPr="007F0F27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http://www.personneltoday.com</w:t>
              </w:r>
            </w:hyperlink>
          </w:p>
        </w:tc>
      </w:tr>
      <w:tr w:rsidR="0068660B" w:rsidRPr="00FE7B6F" w14:paraId="75FBDADD" w14:textId="77777777" w:rsidTr="003850FB">
        <w:tc>
          <w:tcPr>
            <w:tcW w:w="2548" w:type="dxa"/>
          </w:tcPr>
          <w:p w14:paraId="45E292F7" w14:textId="0ECB307B" w:rsidR="0068660B" w:rsidRPr="00277EB7" w:rsidRDefault="0068660B" w:rsidP="0068660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68660B" w:rsidRPr="00277EB7" w:rsidRDefault="0068660B" w:rsidP="0068660B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Pr="00277EB7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2BDBA6E9" w14:textId="0D056C70" w:rsidR="007A3104" w:rsidRPr="007A3104" w:rsidRDefault="007A3104" w:rsidP="00A13A06">
            <w:pPr>
              <w:pStyle w:val="ListParagraph"/>
              <w:numPr>
                <w:ilvl w:val="0"/>
                <w:numId w:val="20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Описывает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политику, цели, принципы, задачи, методы управления человеческими ресурсами.</w:t>
            </w:r>
          </w:p>
          <w:p w14:paraId="249EF88F" w14:textId="73447DF4" w:rsidR="007A3104" w:rsidRPr="007A3104" w:rsidRDefault="007A3104" w:rsidP="00A13A06">
            <w:pPr>
              <w:pStyle w:val="ListParagraph"/>
              <w:numPr>
                <w:ilvl w:val="0"/>
                <w:numId w:val="20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Выявляет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>проблем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ы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с человеческими ресурсами;</w:t>
            </w:r>
          </w:p>
          <w:p w14:paraId="01B25D78" w14:textId="55872244" w:rsidR="007A3104" w:rsidRPr="007A3104" w:rsidRDefault="007A3104" w:rsidP="00A13A06">
            <w:pPr>
              <w:pStyle w:val="ListParagraph"/>
              <w:numPr>
                <w:ilvl w:val="0"/>
                <w:numId w:val="20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Обсуждает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методологию рекрутирования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и отбора человеческих ресурсов;</w:t>
            </w:r>
          </w:p>
          <w:p w14:paraId="32B87E11" w14:textId="7A5B3CCC" w:rsidR="007A3104" w:rsidRPr="007A3104" w:rsidRDefault="007A3104" w:rsidP="00A13A06">
            <w:pPr>
              <w:pStyle w:val="ListParagraph"/>
              <w:numPr>
                <w:ilvl w:val="0"/>
                <w:numId w:val="20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Обсуждает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методологию оценки работы руководства и персонала.</w:t>
            </w:r>
          </w:p>
          <w:p w14:paraId="6AC911DD" w14:textId="4BC8D264" w:rsidR="007A3104" w:rsidRPr="007A3104" w:rsidRDefault="007A3104" w:rsidP="00A13A06">
            <w:pPr>
              <w:pStyle w:val="ListParagraph"/>
              <w:numPr>
                <w:ilvl w:val="0"/>
                <w:numId w:val="20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Обсуждает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влияние организационной этики на важность управления персоналом.</w:t>
            </w:r>
          </w:p>
          <w:p w14:paraId="71312D9C" w14:textId="77777777" w:rsidR="007A3104" w:rsidRDefault="007A3104" w:rsidP="00A13A06">
            <w:pPr>
              <w:pStyle w:val="ListParagraph"/>
              <w:numPr>
                <w:ilvl w:val="0"/>
                <w:numId w:val="20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Связывает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с практикой управления человеческими ресурсами и влиянием технологий на сотрудников;</w:t>
            </w:r>
          </w:p>
          <w:p w14:paraId="0B9189D7" w14:textId="77777777" w:rsidR="00A13A06" w:rsidRDefault="00A13A06" w:rsidP="00A13A06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2511BFF" w14:textId="5B51EE56" w:rsidR="0068660B" w:rsidRPr="00A13A06" w:rsidRDefault="0068660B" w:rsidP="00A13A06">
            <w:pPr>
              <w:ind w:left="36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Навыки </w:t>
            </w:r>
            <w:r w:rsidRPr="00A13A06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6060BAD5" w14:textId="4B5CF294" w:rsidR="007A3104" w:rsidRPr="007A3104" w:rsidRDefault="007A3104" w:rsidP="00A13A06">
            <w:pPr>
              <w:pStyle w:val="ListParagraph"/>
              <w:numPr>
                <w:ilvl w:val="0"/>
                <w:numId w:val="21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Прогнозирует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спрос и предложение на человеческие ресурсы;</w:t>
            </w:r>
          </w:p>
          <w:p w14:paraId="79EC59EA" w14:textId="384B9C98" w:rsidR="007A3104" w:rsidRPr="007A3104" w:rsidRDefault="007A3104" w:rsidP="00A13A06">
            <w:pPr>
              <w:pStyle w:val="ListParagraph"/>
              <w:numPr>
                <w:ilvl w:val="0"/>
                <w:numId w:val="21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Связывает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сущность психологических контрактов на продуктивность личности;</w:t>
            </w:r>
          </w:p>
          <w:p w14:paraId="7B424C5B" w14:textId="64866FED" w:rsidR="007A3104" w:rsidRPr="007A3104" w:rsidRDefault="007A3104" w:rsidP="00A13A06">
            <w:pPr>
              <w:pStyle w:val="ListParagraph"/>
              <w:numPr>
                <w:ilvl w:val="0"/>
                <w:numId w:val="21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Оценивает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различными способами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процесс текучести кадров и измеряет её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14:paraId="3978440F" w14:textId="7E9AB4D3" w:rsidR="007A3104" w:rsidRPr="007A3104" w:rsidRDefault="007A3104" w:rsidP="00A13A06">
            <w:pPr>
              <w:pStyle w:val="ListParagraph"/>
              <w:numPr>
                <w:ilvl w:val="0"/>
                <w:numId w:val="21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Использует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н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>а практике методы сохранения человеческих ресурсов;</w:t>
            </w:r>
          </w:p>
          <w:p w14:paraId="55D7B6CF" w14:textId="505B67DE" w:rsidR="007A3104" w:rsidRPr="007A3104" w:rsidRDefault="007A3104" w:rsidP="00A13A06">
            <w:pPr>
              <w:pStyle w:val="ListParagraph"/>
              <w:numPr>
                <w:ilvl w:val="0"/>
                <w:numId w:val="21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внут</w:t>
            </w:r>
            <w:r w:rsidR="00CA3909">
              <w:rPr>
                <w:rFonts w:ascii="Sylfaen" w:hAnsi="Sylfaen"/>
                <w:sz w:val="20"/>
                <w:szCs w:val="20"/>
                <w:lang w:val="ru-RU"/>
              </w:rPr>
              <w:t>ренние и внешние источники рекрутирования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14:paraId="4F8D085A" w14:textId="56BE5CC9" w:rsidR="007A3104" w:rsidRPr="007A3104" w:rsidRDefault="007A3104" w:rsidP="00A13A06">
            <w:pPr>
              <w:pStyle w:val="ListParagraph"/>
              <w:numPr>
                <w:ilvl w:val="0"/>
                <w:numId w:val="21"/>
              </w:numPr>
              <w:ind w:left="1055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Планирует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процесс отбора человеческих ресурсов;</w:t>
            </w:r>
          </w:p>
          <w:p w14:paraId="52F64D82" w14:textId="32545B88" w:rsidR="0068660B" w:rsidRPr="00847F70" w:rsidRDefault="007A3104" w:rsidP="00A13A06">
            <w:pPr>
              <w:numPr>
                <w:ilvl w:val="0"/>
                <w:numId w:val="21"/>
              </w:numPr>
              <w:ind w:left="1055"/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13A06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этапы процесса </w:t>
            </w:r>
            <w:r w:rsidR="00CA3909">
              <w:rPr>
                <w:rFonts w:ascii="Sylfaen" w:hAnsi="Sylfaen"/>
                <w:sz w:val="20"/>
                <w:szCs w:val="20"/>
                <w:lang w:val="ru-RU"/>
              </w:rPr>
              <w:t>тренингов</w:t>
            </w:r>
            <w:r w:rsidR="00CA3909" w:rsidRPr="007A310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A3104">
              <w:rPr>
                <w:rFonts w:ascii="Sylfaen" w:hAnsi="Sylfaen"/>
                <w:sz w:val="20"/>
                <w:szCs w:val="20"/>
                <w:lang w:val="ru-RU"/>
              </w:rPr>
              <w:t>и оценивает необходимость обучения;</w:t>
            </w:r>
            <w:r w:rsidR="0068660B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</w:p>
          <w:p w14:paraId="202CE938" w14:textId="213A41AD" w:rsidR="0068660B" w:rsidRPr="00277EB7" w:rsidRDefault="0068660B" w:rsidP="0068660B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68660B" w:rsidRPr="00FE7B6F" w14:paraId="25F43C7F" w14:textId="77777777" w:rsidTr="003850FB">
        <w:tc>
          <w:tcPr>
            <w:tcW w:w="2548" w:type="dxa"/>
          </w:tcPr>
          <w:p w14:paraId="5A08421A" w14:textId="4CD5E25A" w:rsidR="0068660B" w:rsidRPr="00277EB7" w:rsidRDefault="0068660B" w:rsidP="0068660B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8660B" w:rsidRPr="00277EB7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87BD142" w:rsidR="0068660B" w:rsidRPr="00277EB7" w:rsidRDefault="0068660B" w:rsidP="0068660B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277EB7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Методы </w:t>
                  </w:r>
                  <w:r w:rsidR="00C41FCF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учебы-</w:t>
                  </w:r>
                  <w:r w:rsidRPr="00277EB7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68660B" w:rsidRPr="00277EB7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A69362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60B" w:rsidRPr="00277EB7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22250A19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60B" w:rsidRPr="00277EB7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1B381AF2" w:rsidR="0068660B" w:rsidRPr="00277EB7" w:rsidRDefault="00292676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60B" w:rsidRPr="00277EB7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Лабораторная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60B" w:rsidRPr="00277EB7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60B" w:rsidRPr="00277EB7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60B" w:rsidRPr="00277EB7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024CF7C9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60B" w:rsidRPr="00277EB7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Электронное обучение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68660B" w:rsidRPr="00277EB7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68660B" w:rsidRPr="00277EB7" w:rsidRDefault="0068660B" w:rsidP="0068660B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15BED9F7" w:rsidR="0068660B" w:rsidRPr="00277EB7" w:rsidRDefault="0068660B" w:rsidP="0068660B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68660B" w:rsidRPr="00277EB7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68660B" w:rsidRPr="00277EB7" w:rsidRDefault="0068660B" w:rsidP="0068660B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68660B" w:rsidRPr="00FE7B6F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3E5D47D2" w:rsidR="0068660B" w:rsidRPr="00277EB7" w:rsidRDefault="00FE7B6F" w:rsidP="0068660B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Дискуссия/дебаты;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2676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анализа </w:t>
                  </w:r>
                  <w:r w:rsidR="00302136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случая </w:t>
                  </w:r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Мозговой штурм 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(Brain storming);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Ролевые и ситуационные игры;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Демонстративный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 анализа;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Вербальный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Объяснотельно-разьяснительный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660B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68660B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2676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68660B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Разработка проекта и презентация.</w:t>
                  </w:r>
                </w:p>
                <w:p w14:paraId="448B2CD5" w14:textId="2E367246" w:rsidR="0068660B" w:rsidRPr="00277EB7" w:rsidRDefault="0068660B" w:rsidP="0068660B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68660B" w:rsidRPr="00277EB7" w:rsidRDefault="0068660B" w:rsidP="0068660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277EB7" w:rsidRDefault="006A58B6" w:rsidP="006A58B6">
      <w:pPr>
        <w:rPr>
          <w:rFonts w:ascii="Sylfaen" w:hAnsi="Sylfaen"/>
          <w:i/>
          <w:lang w:val="ru-RU"/>
        </w:rPr>
      </w:pPr>
    </w:p>
    <w:p w14:paraId="407E32FA" w14:textId="16D63409" w:rsidR="00FE4F7B" w:rsidRDefault="00FE4F7B" w:rsidP="006A58B6">
      <w:pPr>
        <w:rPr>
          <w:rFonts w:ascii="Sylfaen" w:hAnsi="Sylfaen"/>
          <w:b/>
          <w:i/>
          <w:lang w:val="ru-RU"/>
        </w:rPr>
      </w:pPr>
    </w:p>
    <w:p w14:paraId="32970953" w14:textId="5A68E9D6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05DFA4AA" w14:textId="6FBCD324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39FCED8F" w14:textId="37326CED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2489A21B" w14:textId="4F1CAFC3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1A8FB065" w14:textId="156EE364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5A163EDB" w14:textId="227634FF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2BDBE185" w14:textId="2D677EB7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7674EC52" w14:textId="7E9B0EAE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1D8F2405" w14:textId="1765A292" w:rsidR="00C47937" w:rsidRDefault="00C47937" w:rsidP="006A58B6">
      <w:pPr>
        <w:rPr>
          <w:rFonts w:ascii="Sylfaen" w:hAnsi="Sylfaen"/>
          <w:b/>
          <w:i/>
          <w:lang w:val="ru-RU"/>
        </w:rPr>
      </w:pPr>
    </w:p>
    <w:p w14:paraId="311A6AD8" w14:textId="77777777" w:rsidR="00C47937" w:rsidRPr="00277EB7" w:rsidRDefault="00C47937" w:rsidP="006A58B6">
      <w:pPr>
        <w:rPr>
          <w:rFonts w:ascii="Sylfaen" w:hAnsi="Sylfaen"/>
          <w:b/>
          <w:i/>
          <w:lang w:val="ru-RU"/>
        </w:rPr>
      </w:pPr>
    </w:p>
    <w:p w14:paraId="7B648C0D" w14:textId="2FA7DC42" w:rsidR="006A58B6" w:rsidRPr="00277EB7" w:rsidRDefault="008E61EB" w:rsidP="006A58B6">
      <w:pPr>
        <w:rPr>
          <w:rFonts w:ascii="Sylfaen" w:hAnsi="Sylfaen"/>
          <w:b/>
          <w:i/>
          <w:lang w:val="ru-RU"/>
        </w:rPr>
      </w:pPr>
      <w:r w:rsidRPr="00277EB7">
        <w:rPr>
          <w:rFonts w:ascii="Sylfaen" w:hAnsi="Sylfaen"/>
          <w:b/>
          <w:i/>
          <w:lang w:val="ru-RU"/>
        </w:rPr>
        <w:t>Приложение</w:t>
      </w:r>
      <w:r w:rsidR="006A58B6" w:rsidRPr="00277EB7">
        <w:rPr>
          <w:rFonts w:ascii="Sylfaen" w:hAnsi="Sylfaen"/>
          <w:b/>
          <w:i/>
          <w:lang w:val="ru-RU"/>
        </w:rPr>
        <w:t xml:space="preserve"> 1</w:t>
      </w:r>
    </w:p>
    <w:p w14:paraId="7B59A10E" w14:textId="77777777" w:rsidR="008E61EB" w:rsidRPr="00277EB7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277EB7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277EB7" w14:paraId="02036561" w14:textId="77777777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277EB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277EB7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277EB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277EB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277EB7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277EB7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277EB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277EB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277EB7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277EB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277EB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277EB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277EB7" w:rsidRDefault="0089737E" w:rsidP="00160CAA">
            <w:pPr>
              <w:tabs>
                <w:tab w:val="left" w:pos="288"/>
              </w:tabs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277EB7" w:rsidRDefault="0089737E" w:rsidP="00160CAA">
            <w:pPr>
              <w:tabs>
                <w:tab w:val="left" w:pos="288"/>
              </w:tabs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277EB7" w:rsidRDefault="008E61EB" w:rsidP="00160CAA">
            <w:pPr>
              <w:tabs>
                <w:tab w:val="left" w:pos="288"/>
              </w:tabs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F2658E" w:rsidRPr="00277EB7" w14:paraId="18BC0F5A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17459CB0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404" w14:textId="77777777" w:rsidR="00E22F57" w:rsidRPr="00A523CB" w:rsidRDefault="00E22F57" w:rsidP="00E22F57">
            <w:pPr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Глава 1. Стратегическая роль управления персоналом </w:t>
            </w:r>
          </w:p>
          <w:p w14:paraId="32CB2E80" w14:textId="77777777" w:rsidR="00E22F57" w:rsidRPr="00A523CB" w:rsidRDefault="00E22F57" w:rsidP="00E22F57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 xml:space="preserve">Работа менеджера по управлению персоналом </w:t>
            </w:r>
          </w:p>
          <w:p w14:paraId="12E9B052" w14:textId="77777777" w:rsidR="00E22F57" w:rsidRPr="00A523CB" w:rsidRDefault="00E22F57" w:rsidP="007F0F27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>Почему управление персоналом — одна из важнейших функций менеджера</w:t>
            </w:r>
          </w:p>
          <w:p w14:paraId="7EF280B6" w14:textId="77777777" w:rsidR="00E22F57" w:rsidRPr="00A523CB" w:rsidRDefault="00E22F57" w:rsidP="007F0F27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>Линейные и кадровые аспекты управления человеческими ресурсами</w:t>
            </w:r>
          </w:p>
          <w:p w14:paraId="0D42C8DF" w14:textId="711B558B" w:rsidR="00E22F57" w:rsidRPr="00A523CB" w:rsidRDefault="00E22F57" w:rsidP="00E22F57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 xml:space="preserve">Процесс стратегического планирования </w:t>
            </w:r>
          </w:p>
          <w:p w14:paraId="0B7D1BAB" w14:textId="37387429" w:rsidR="00E22F57" w:rsidRPr="00A523CB" w:rsidRDefault="00E22F57" w:rsidP="00E22F57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>Стратегическая роль персонала. Усиливающаяся роль HR</w:t>
            </w:r>
          </w:p>
          <w:p w14:paraId="15A774E3" w14:textId="5BA37F83" w:rsidR="00F2658E" w:rsidRPr="00A523CB" w:rsidRDefault="00E22F57" w:rsidP="00A523CB">
            <w:pPr>
              <w:pStyle w:val="ListParagraph"/>
              <w:numPr>
                <w:ilvl w:val="0"/>
                <w:numId w:val="44"/>
              </w:numPr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>Стратегическое управление персоналом. Роль сотрудников фирмы как стратегического партнера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48E" w14:textId="10D65D35" w:rsidR="00F2658E" w:rsidRPr="00F55233" w:rsidRDefault="00F2658E" w:rsidP="00160CAA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88"/>
              </w:tabs>
              <w:ind w:left="0" w:right="33" w:firstLine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ka-GE"/>
              </w:rPr>
              <w:t>.:</w:t>
            </w:r>
            <w:r w:rsidR="00F55233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 1</w:t>
            </w:r>
          </w:p>
        </w:tc>
      </w:tr>
      <w:tr w:rsidR="00F2658E" w:rsidRPr="00277EB7" w14:paraId="005ADBEE" w14:textId="77777777" w:rsidTr="005A6999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6498C329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40EB52F7" w:rsidR="00F2658E" w:rsidRPr="00A523CB" w:rsidRDefault="00F2658E" w:rsidP="008B3A07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 w:rsidR="00F17D61">
              <w:rPr>
                <w:rFonts w:ascii="Sylfaen" w:hAnsi="Sylfaen"/>
                <w:iCs/>
                <w:sz w:val="20"/>
                <w:szCs w:val="20"/>
              </w:rPr>
              <w:t>/</w:t>
            </w:r>
            <w:r w:rsidR="00F17D61"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F2658E" w:rsidRPr="00277EB7" w:rsidRDefault="00F2658E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77EB7" w14:paraId="4ED81A36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34FB150D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5383DC3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989" w14:textId="6D4B8346" w:rsidR="00F55233" w:rsidRPr="00A523CB" w:rsidRDefault="004E4324" w:rsidP="00F55233">
            <w:pPr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</w:rPr>
              <w:t>Глава</w:t>
            </w:r>
            <w:proofErr w:type="spellEnd"/>
            <w:r>
              <w:rPr>
                <w:rFonts w:ascii="Sylfaen" w:hAnsi="Sylfaen"/>
                <w:b/>
                <w:bCs/>
                <w:sz w:val="20"/>
                <w:szCs w:val="20"/>
              </w:rPr>
              <w:t xml:space="preserve"> 2</w:t>
            </w:r>
            <w:r w:rsidR="00F55233" w:rsidRPr="00A523CB">
              <w:rPr>
                <w:rFonts w:ascii="Sylfaen" w:hAnsi="Sylfae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F55233" w:rsidRPr="00A523CB">
              <w:rPr>
                <w:rFonts w:ascii="Sylfaen" w:hAnsi="Sylfaen"/>
                <w:b/>
                <w:bCs/>
                <w:sz w:val="20"/>
                <w:szCs w:val="20"/>
              </w:rPr>
              <w:t>Анализ</w:t>
            </w:r>
            <w:proofErr w:type="spellEnd"/>
            <w:r w:rsidR="00F55233" w:rsidRPr="00A523CB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5233" w:rsidRPr="00A523CB">
              <w:rPr>
                <w:rFonts w:ascii="Sylfaen" w:hAnsi="Sylfaen"/>
                <w:b/>
                <w:bCs/>
                <w:sz w:val="20"/>
                <w:szCs w:val="20"/>
              </w:rPr>
              <w:t>работы</w:t>
            </w:r>
            <w:proofErr w:type="spellEnd"/>
          </w:p>
          <w:p w14:paraId="3011D110" w14:textId="4E72FECC" w:rsidR="00F55233" w:rsidRPr="00A523CB" w:rsidRDefault="00F55233" w:rsidP="00F552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A523CB">
              <w:rPr>
                <w:rFonts w:ascii="Sylfaen" w:hAnsi="Sylfaen"/>
                <w:bCs/>
                <w:sz w:val="20"/>
                <w:szCs w:val="20"/>
              </w:rPr>
              <w:t>Характер</w:t>
            </w:r>
            <w:proofErr w:type="spellEnd"/>
            <w:r w:rsidRPr="00A523C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A523CB">
              <w:rPr>
                <w:rFonts w:ascii="Sylfaen" w:hAnsi="Sylfaen"/>
                <w:bCs/>
                <w:sz w:val="20"/>
                <w:szCs w:val="20"/>
              </w:rPr>
              <w:t>анализа</w:t>
            </w:r>
            <w:proofErr w:type="spellEnd"/>
            <w:r w:rsidRPr="00A523CB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A523CB">
              <w:rPr>
                <w:rFonts w:ascii="Sylfaen" w:hAnsi="Sylfaen"/>
                <w:bCs/>
                <w:sz w:val="20"/>
                <w:szCs w:val="20"/>
              </w:rPr>
              <w:t>работы</w:t>
            </w:r>
            <w:proofErr w:type="spellEnd"/>
          </w:p>
          <w:p w14:paraId="368E1E57" w14:textId="4F298DC7" w:rsidR="00F55233" w:rsidRPr="00A523CB" w:rsidRDefault="00F55233" w:rsidP="00F552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Использование данных, полученных при анализе работы </w:t>
            </w:r>
          </w:p>
          <w:p w14:paraId="052ECD0C" w14:textId="65357245" w:rsidR="00F55233" w:rsidRPr="00A523CB" w:rsidRDefault="00F55233" w:rsidP="00F552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Этапы анализа работы</w:t>
            </w:r>
          </w:p>
          <w:p w14:paraId="648B20F1" w14:textId="31059665" w:rsidR="00F55233" w:rsidRPr="00A523CB" w:rsidRDefault="00F55233" w:rsidP="00A523C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Методы сбор</w:t>
            </w:r>
            <w:r w:rsidR="00A523CB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а информации для анализа работы: </w:t>
            </w: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Интервью</w:t>
            </w:r>
            <w:r w:rsidRPr="00A523C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Анкеты</w:t>
            </w:r>
            <w:r w:rsidRPr="00A523C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Наблюдение</w:t>
            </w:r>
            <w:r w:rsidRPr="00A523C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Дневник/журнал респондента</w:t>
            </w:r>
          </w:p>
          <w:p w14:paraId="4B82256F" w14:textId="218D474C" w:rsidR="00F55233" w:rsidRPr="00A523CB" w:rsidRDefault="00F55233" w:rsidP="00A523C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Количественные методы анализа работы</w:t>
            </w:r>
          </w:p>
          <w:p w14:paraId="5AE2FE52" w14:textId="4E09E0B7" w:rsidR="00F55233" w:rsidRPr="00A523CB" w:rsidRDefault="00F55233" w:rsidP="00F552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Составление должностных инструкций</w:t>
            </w:r>
          </w:p>
          <w:p w14:paraId="246B7DD0" w14:textId="34ED6F45" w:rsidR="00F55233" w:rsidRPr="00A523CB" w:rsidRDefault="00F55233" w:rsidP="007F0F2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Ответственность и обязанности</w:t>
            </w:r>
            <w:r w:rsidRPr="00A523C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Полномочия </w:t>
            </w:r>
          </w:p>
          <w:p w14:paraId="4AC66BDB" w14:textId="2805916F" w:rsidR="00F55233" w:rsidRPr="00A523CB" w:rsidRDefault="00F55233" w:rsidP="00F552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Новое место работы: составление должностных инструкций</w:t>
            </w:r>
          </w:p>
          <w:p w14:paraId="09DF799B" w14:textId="601D2DFA" w:rsidR="00F2658E" w:rsidRPr="00A523CB" w:rsidRDefault="00F55233" w:rsidP="00F5523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bCs/>
                <w:sz w:val="20"/>
                <w:szCs w:val="20"/>
                <w:lang w:val="ru-RU"/>
              </w:rPr>
              <w:t>Стандарты исполнения и трудовые условия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A9C" w14:textId="3A0B3CE1" w:rsidR="00F2658E" w:rsidRPr="00277EB7" w:rsidRDefault="003E46BA" w:rsidP="00160CAA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288"/>
              </w:tabs>
              <w:ind w:left="0" w:right="33" w:firstLine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</w:t>
            </w:r>
            <w:r w:rsidR="00F2658E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–</w:t>
            </w:r>
            <w:r w:rsidR="00F2658E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Pr="00277EB7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Pr="00277EB7">
              <w:rPr>
                <w:rFonts w:ascii="Sylfaen" w:hAnsi="Sylfaen" w:cs="Times New Roman"/>
                <w:sz w:val="20"/>
                <w:szCs w:val="20"/>
                <w:lang w:val="it-IT"/>
              </w:rPr>
              <w:t>.</w:t>
            </w:r>
            <w:r w:rsidR="00F55233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3</w:t>
            </w:r>
          </w:p>
          <w:p w14:paraId="5D48D9CB" w14:textId="45A58243" w:rsidR="00F2658E" w:rsidRPr="00277EB7" w:rsidRDefault="00F2658E" w:rsidP="00160CAA">
            <w:pPr>
              <w:pStyle w:val="ListParagraph"/>
              <w:shd w:val="clear" w:color="auto" w:fill="FFFFFF"/>
              <w:tabs>
                <w:tab w:val="left" w:pos="288"/>
              </w:tabs>
              <w:ind w:left="0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F2658E" w:rsidRPr="00277EB7" w14:paraId="650DC032" w14:textId="77777777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04A403C0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72B" w14:textId="25CD97AE" w:rsidR="00A9775D" w:rsidRPr="00277EB7" w:rsidRDefault="00A9775D" w:rsidP="00A9775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Устная презентация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(1)</w:t>
            </w:r>
          </w:p>
          <w:p w14:paraId="7E10284F" w14:textId="6B324382" w:rsidR="003E46BA" w:rsidRPr="00A9775D" w:rsidRDefault="003E46BA" w:rsidP="00A9775D">
            <w:pPr>
              <w:ind w:left="360"/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F2658E" w:rsidRPr="00277EB7" w:rsidRDefault="00F2658E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it-IT"/>
              </w:rPr>
            </w:pPr>
          </w:p>
        </w:tc>
      </w:tr>
      <w:tr w:rsidR="00F2658E" w:rsidRPr="004E4324" w14:paraId="123C0B11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  <w:lastRenderedPageBreak/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23308118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1E4" w14:textId="444DDDB2" w:rsidR="00A523CB" w:rsidRPr="00A523CB" w:rsidRDefault="00A523CB" w:rsidP="00A523CB">
            <w:pPr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Глава 3</w:t>
            </w:r>
            <w:r w:rsidRPr="00A523CB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. Планирование потребности в персонале и его пополнение </w:t>
            </w:r>
          </w:p>
          <w:p w14:paraId="77B8F0CE" w14:textId="77777777" w:rsidR="00A523CB" w:rsidRPr="00A523CB" w:rsidRDefault="00A523CB" w:rsidP="00A523C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>Планирование потребности в персонале и прогнозирование</w:t>
            </w:r>
          </w:p>
          <w:p w14:paraId="7AD3BBD6" w14:textId="0CFB1363" w:rsidR="00A523CB" w:rsidRPr="00A523CB" w:rsidRDefault="00A523CB" w:rsidP="00A523C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 xml:space="preserve">Прогнозирование предложения внутренних кандидатов; Прогнозирование предложения внешних кандидатов </w:t>
            </w:r>
          </w:p>
          <w:p w14:paraId="27D9F40F" w14:textId="2D3566E9" w:rsidR="00A523CB" w:rsidRPr="00A523CB" w:rsidRDefault="00A523CB" w:rsidP="00A523C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 xml:space="preserve">Эффективный набор: Пирамида продуктивности набора </w:t>
            </w:r>
          </w:p>
          <w:p w14:paraId="6F74ABE7" w14:textId="692D6BE8" w:rsidR="00A523CB" w:rsidRPr="00A523CB" w:rsidRDefault="00A523CB" w:rsidP="00A523C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 xml:space="preserve">«Внутренние» источники кандидатов: Нахождение внутренних кандидатов;  </w:t>
            </w:r>
          </w:p>
          <w:p w14:paraId="69F3AF8E" w14:textId="7CCC25AE" w:rsidR="00A523CB" w:rsidRPr="00A523CB" w:rsidRDefault="00A523CB" w:rsidP="00A523C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>Внешние источники кандидатов: Агентства по трудоустройству;</w:t>
            </w:r>
          </w:p>
          <w:p w14:paraId="44A2D77E" w14:textId="06B31015" w:rsidR="00A523CB" w:rsidRPr="00A523CB" w:rsidRDefault="00A523CB" w:rsidP="00A523C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 xml:space="preserve">Бюро, предоставляющие временных работников, </w:t>
            </w:r>
            <w:r w:rsidR="004E4324">
              <w:rPr>
                <w:rFonts w:cs="Times New Roman"/>
                <w:bCs/>
                <w:sz w:val="20"/>
                <w:szCs w:val="20"/>
                <w:lang w:val="ru-RU"/>
              </w:rPr>
              <w:t xml:space="preserve">и альтернативный набор кадров; </w:t>
            </w:r>
          </w:p>
          <w:p w14:paraId="2564D95A" w14:textId="3631CEBF" w:rsidR="00F2658E" w:rsidRPr="00A523CB" w:rsidRDefault="00A523CB" w:rsidP="00A523CB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Sylfaen" w:hAnsi="Sylfaen"/>
                <w:sz w:val="20"/>
                <w:szCs w:val="20"/>
                <w:lang w:val="ru-RU"/>
              </w:rPr>
            </w:pP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 xml:space="preserve">Предприниматели + </w:t>
            </w:r>
            <w:r w:rsidRPr="00A523CB">
              <w:rPr>
                <w:rFonts w:cs="Times New Roman"/>
                <w:bCs/>
                <w:sz w:val="20"/>
                <w:szCs w:val="20"/>
              </w:rPr>
              <w:t>HR</w:t>
            </w:r>
            <w:r w:rsidRPr="00A523CB">
              <w:rPr>
                <w:rFonts w:cs="Times New Roman"/>
                <w:bCs/>
                <w:sz w:val="20"/>
                <w:szCs w:val="20"/>
                <w:lang w:val="ru-RU"/>
              </w:rPr>
              <w:t>: расширение административной группы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768" w14:textId="2200E1B9" w:rsidR="00F2658E" w:rsidRPr="00277EB7" w:rsidRDefault="00F2658E" w:rsidP="00160CAA">
            <w:pPr>
              <w:pStyle w:val="ListParagraph"/>
              <w:numPr>
                <w:ilvl w:val="0"/>
                <w:numId w:val="26"/>
              </w:numPr>
              <w:tabs>
                <w:tab w:val="left" w:pos="288"/>
              </w:tabs>
              <w:ind w:left="0" w:firstLine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</w:t>
            </w:r>
            <w:r w:rsidR="004E4324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–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4E4324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 xml:space="preserve">Гл. </w:t>
            </w:r>
            <w:r w:rsidR="00A523CB">
              <w:rPr>
                <w:rFonts w:ascii="Sylfaen" w:hAnsi="Sylfaen" w:cs="Times New Roman"/>
                <w:sz w:val="20"/>
                <w:szCs w:val="20"/>
                <w:lang w:val="ru-RU"/>
              </w:rPr>
              <w:t>4</w:t>
            </w:r>
          </w:p>
          <w:p w14:paraId="28F320BF" w14:textId="355D9F13" w:rsidR="009E4D73" w:rsidRPr="00A523CB" w:rsidRDefault="009E4D73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A9775D" w:rsidRPr="004E4324" w14:paraId="3D00C1B8" w14:textId="77777777" w:rsidTr="005A6999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16D52CDE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CE4" w14:textId="77777777" w:rsidR="00A9775D" w:rsidRPr="00A9775D" w:rsidRDefault="00A9775D" w:rsidP="00A977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Ситуационный анализ (1)</w:t>
            </w:r>
          </w:p>
          <w:p w14:paraId="010C3C50" w14:textId="7A24CE86" w:rsidR="00A9775D" w:rsidRPr="00A9775D" w:rsidRDefault="00A9775D" w:rsidP="00A977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>
              <w:rPr>
                <w:rFonts w:ascii="Sylfaen" w:hAnsi="Sylfaen"/>
                <w:iCs/>
                <w:sz w:val="20"/>
                <w:szCs w:val="20"/>
              </w:rPr>
              <w:t>/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113DC1E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it-IT"/>
              </w:rPr>
            </w:pPr>
          </w:p>
        </w:tc>
      </w:tr>
      <w:tr w:rsidR="00A9775D" w:rsidRPr="00313016" w14:paraId="4067037B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0B270E81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05C8" w14:textId="0896611F" w:rsidR="00A9775D" w:rsidRPr="004933C7" w:rsidRDefault="00A9775D" w:rsidP="00A9775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4</w:t>
            </w:r>
            <w:r w:rsidRPr="004933C7">
              <w:rPr>
                <w:rFonts w:cs="Times New Roman"/>
                <w:b/>
                <w:sz w:val="20"/>
                <w:szCs w:val="20"/>
                <w:lang w:val="ru-RU"/>
              </w:rPr>
              <w:t xml:space="preserve">: Тестирование и отбор работников </w:t>
            </w:r>
          </w:p>
          <w:p w14:paraId="709464F5" w14:textId="294D9B11" w:rsidR="00A9775D" w:rsidRPr="004933C7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>Почему так важен тщательный отбор?</w:t>
            </w:r>
          </w:p>
          <w:p w14:paraId="0B72ECA8" w14:textId="08FDE7B2" w:rsidR="00A9775D" w:rsidRPr="004933C7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>Основные принципы тестирования: Действенность; Достоверность</w:t>
            </w:r>
          </w:p>
          <w:p w14:paraId="52EDAAF8" w14:textId="38191421" w:rsidR="00A9775D" w:rsidRPr="004933C7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>Равные возможности трудоустройства в тестировании</w:t>
            </w:r>
          </w:p>
          <w:p w14:paraId="02C4BFF1" w14:textId="75F79476" w:rsidR="00A9775D" w:rsidRPr="004933C7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>Личные права тестируемых и конфиденциальность тестов</w:t>
            </w:r>
          </w:p>
          <w:p w14:paraId="51043DD7" w14:textId="75EDC19F" w:rsidR="00A9775D" w:rsidRPr="004933C7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>Типы тестов: Тесты на умственные способности; Тесты на двигательные и физические возможности</w:t>
            </w:r>
          </w:p>
          <w:p w14:paraId="5923558E" w14:textId="77777777" w:rsidR="00A9775D" w:rsidRPr="004933C7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>Оценка личности и интересов</w:t>
            </w:r>
          </w:p>
          <w:p w14:paraId="6ECBD80C" w14:textId="3B95FB88" w:rsidR="00A9775D" w:rsidRPr="004933C7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 xml:space="preserve">WWW.HR.NET: использование Интернета для тестирования и отображения результатов </w:t>
            </w:r>
          </w:p>
          <w:p w14:paraId="635C54F7" w14:textId="39E19E3D" w:rsidR="00A9775D" w:rsidRPr="00313016" w:rsidRDefault="00A9775D" w:rsidP="00A9775D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lang w:val="ru-RU"/>
              </w:rPr>
            </w:pPr>
            <w:r w:rsidRPr="004933C7">
              <w:rPr>
                <w:rFonts w:cs="Times New Roman"/>
                <w:sz w:val="20"/>
                <w:szCs w:val="20"/>
                <w:lang w:val="ru-RU"/>
              </w:rPr>
              <w:t>Рабочие задания и имитации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4B59A4D4" w:rsidR="00A9775D" w:rsidRPr="00277EB7" w:rsidRDefault="00A9775D" w:rsidP="00160CAA">
            <w:pPr>
              <w:pStyle w:val="ListParagraph"/>
              <w:numPr>
                <w:ilvl w:val="0"/>
                <w:numId w:val="27"/>
              </w:numPr>
              <w:tabs>
                <w:tab w:val="left" w:pos="288"/>
              </w:tabs>
              <w:ind w:left="0" w:firstLine="0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–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Гл. 5</w:t>
            </w:r>
          </w:p>
        </w:tc>
      </w:tr>
      <w:tr w:rsidR="00A9775D" w:rsidRPr="00313016" w14:paraId="17575A0C" w14:textId="77777777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3C5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A9775D" w:rsidRPr="00277EB7" w:rsidRDefault="00A9775D" w:rsidP="00A9775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2B2" w14:textId="77777777" w:rsidR="00B71633" w:rsidRPr="00B71633" w:rsidRDefault="00B71633" w:rsidP="00B716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Устная презентация</w:t>
            </w:r>
            <w:r w:rsidR="00A9775D"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2</w:t>
            </w:r>
            <w:r w:rsidR="00A9775D"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="00A9775D"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78AAAB12" w14:textId="5B1E18D9" w:rsidR="002D4D70" w:rsidRPr="00B71633" w:rsidRDefault="002D4D70" w:rsidP="00B716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B71633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 w:rsidRPr="00B71633">
              <w:rPr>
                <w:rFonts w:ascii="Sylfaen" w:hAnsi="Sylfaen"/>
                <w:iCs/>
                <w:sz w:val="20"/>
                <w:szCs w:val="20"/>
              </w:rPr>
              <w:t>/</w:t>
            </w:r>
            <w:r w:rsidRPr="00B71633"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4933C7" w14:paraId="17E07E18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3E577383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F92" w14:textId="77777777" w:rsidR="00A9775D" w:rsidRPr="001F1AE4" w:rsidRDefault="00A9775D" w:rsidP="00A9775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Тема 5. </w:t>
            </w:r>
            <w:r w:rsidRPr="001F1AE4">
              <w:rPr>
                <w:rFonts w:cs="Times New Roman"/>
                <w:b/>
                <w:sz w:val="20"/>
                <w:szCs w:val="20"/>
                <w:lang w:val="ru-RU"/>
              </w:rPr>
              <w:t xml:space="preserve"> Интервьюирование кандидатов</w:t>
            </w:r>
          </w:p>
          <w:p w14:paraId="2A2925AE" w14:textId="76CFA625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>Основные характеристики интервью</w:t>
            </w:r>
          </w:p>
          <w:p w14:paraId="24AD580B" w14:textId="77777777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 xml:space="preserve">Типы интервью </w:t>
            </w:r>
          </w:p>
          <w:p w14:paraId="4FECA4D9" w14:textId="291756B8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 xml:space="preserve">Стратегическое управление персоналом: работники Staples по информационным технологиям </w:t>
            </w:r>
          </w:p>
          <w:p w14:paraId="583F7A9E" w14:textId="77777777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 xml:space="preserve">Проведение интервью </w:t>
            </w:r>
          </w:p>
          <w:p w14:paraId="0B959E35" w14:textId="164FD74B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>WWW.HR.NET: интервью в режиме реального времени</w:t>
            </w:r>
          </w:p>
          <w:p w14:paraId="581A17E3" w14:textId="77777777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>Полезны ли интервью? Что может подорвать полезность интервью?</w:t>
            </w:r>
          </w:p>
          <w:p w14:paraId="4333964E" w14:textId="7C1333AE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 xml:space="preserve">Невербальное поведение и управление впечатлениями </w:t>
            </w:r>
          </w:p>
          <w:p w14:paraId="7FD3EDD2" w14:textId="77777777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 xml:space="preserve">Влияние личностных качеств: привлекательность, пол, раса </w:t>
            </w:r>
          </w:p>
          <w:p w14:paraId="175A5E99" w14:textId="005794DE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0"/>
                <w:szCs w:val="20"/>
                <w:lang w:val="ru-RU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 xml:space="preserve">Разработка и проведение эффективного интервью </w:t>
            </w:r>
          </w:p>
          <w:p w14:paraId="4B7CA710" w14:textId="00C7C166" w:rsidR="00A9775D" w:rsidRPr="001F1AE4" w:rsidRDefault="00A9775D" w:rsidP="00A9775D">
            <w:pPr>
              <w:pStyle w:val="ListParagraph"/>
              <w:numPr>
                <w:ilvl w:val="0"/>
                <w:numId w:val="46"/>
              </w:num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F1AE4">
              <w:rPr>
                <w:rFonts w:cs="Times New Roman"/>
                <w:sz w:val="20"/>
                <w:szCs w:val="20"/>
                <w:lang w:val="ru-RU"/>
              </w:rPr>
              <w:t xml:space="preserve">Структурированное ситуационное интервью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55BE4E1E" w:rsidR="00A9775D" w:rsidRPr="00277EB7" w:rsidRDefault="00A9775D" w:rsidP="00160CAA">
            <w:pPr>
              <w:pStyle w:val="ListParagraph"/>
              <w:numPr>
                <w:ilvl w:val="0"/>
                <w:numId w:val="29"/>
              </w:numPr>
              <w:tabs>
                <w:tab w:val="left" w:pos="288"/>
              </w:tabs>
              <w:ind w:left="0" w:firstLine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1] 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6</w:t>
            </w:r>
          </w:p>
        </w:tc>
      </w:tr>
      <w:tr w:rsidR="00A9775D" w:rsidRPr="004933C7" w14:paraId="7943D878" w14:textId="77777777" w:rsidTr="003727DC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A9775D" w:rsidRPr="004933C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A9775D" w:rsidRPr="004933C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7AD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A9775D" w:rsidRPr="004933C7" w:rsidRDefault="00A9775D" w:rsidP="00A9775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8D0" w14:textId="7BE5E3E8" w:rsidR="00B71633" w:rsidRPr="00B71633" w:rsidRDefault="00B71633" w:rsidP="00B7163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Ситуационный анализ (2)</w:t>
            </w:r>
          </w:p>
          <w:p w14:paraId="2F2953E4" w14:textId="73A1013F" w:rsidR="002D4D70" w:rsidRPr="00277EB7" w:rsidRDefault="002D4D70" w:rsidP="00A9775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>
              <w:rPr>
                <w:rFonts w:ascii="Sylfaen" w:hAnsi="Sylfaen"/>
                <w:iCs/>
                <w:sz w:val="20"/>
                <w:szCs w:val="20"/>
              </w:rPr>
              <w:t>/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  <w:p w14:paraId="31B9BB6D" w14:textId="12412945" w:rsidR="00A9775D" w:rsidRPr="00277EB7" w:rsidRDefault="00A9775D" w:rsidP="00A9775D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A9775D" w:rsidRPr="004933C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37545A" w14:paraId="2DB506D0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A9775D" w:rsidRPr="004933C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18857E95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BBC" w14:textId="04750A35" w:rsidR="00A9775D" w:rsidRPr="0037545A" w:rsidRDefault="00A9775D" w:rsidP="00A9775D">
            <w:pPr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6 (часть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 w:rsidRPr="0093713B">
              <w:rPr>
                <w:rFonts w:cs="Times New Roman"/>
                <w:b/>
                <w:bCs/>
                <w:sz w:val="20"/>
                <w:szCs w:val="20"/>
                <w:lang w:val="ru-RU"/>
              </w:rPr>
              <w:t>):</w:t>
            </w:r>
            <w:r w:rsidRPr="0037545A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 Подготовка и обучение работников </w:t>
            </w:r>
          </w:p>
          <w:p w14:paraId="27BB1177" w14:textId="3BD7DE97" w:rsidR="00A9775D" w:rsidRPr="0037545A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 xml:space="preserve">Ориентирование работников; Почему важна ориентация </w:t>
            </w:r>
          </w:p>
          <w:p w14:paraId="106FD475" w14:textId="77777777" w:rsidR="00A9775D" w:rsidRPr="0037545A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 xml:space="preserve">Пять этапов процесса обучения и ориентирования персонала </w:t>
            </w:r>
          </w:p>
          <w:p w14:paraId="3395A359" w14:textId="2D3650FD" w:rsidR="00A9775D" w:rsidRPr="0037545A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 xml:space="preserve">Анализ потребностей в обучении </w:t>
            </w:r>
          </w:p>
          <w:p w14:paraId="0EA86C45" w14:textId="60C78D63" w:rsidR="00A9775D" w:rsidRPr="0037545A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 xml:space="preserve">Анализ задач: оценка потребностей новых сотрудников в подготовке </w:t>
            </w:r>
          </w:p>
          <w:p w14:paraId="6DCCA37E" w14:textId="77777777" w:rsidR="00A9775D" w:rsidRPr="0037545A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>Анализ исполнения: оценка потребностей в подготовке текущих сотрудников</w:t>
            </w:r>
          </w:p>
          <w:p w14:paraId="1B5527C5" w14:textId="290A915C" w:rsidR="00A9775D" w:rsidRPr="0037545A" w:rsidRDefault="00A9775D" w:rsidP="00A9775D">
            <w:pPr>
              <w:pStyle w:val="ListParagraph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03E3FA9C" w:rsidR="00A9775D" w:rsidRPr="00277EB7" w:rsidRDefault="00A9775D" w:rsidP="00160CAA">
            <w:pPr>
              <w:pStyle w:val="ListParagraph"/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 w:rsidRPr="0037545A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7</w:t>
            </w:r>
          </w:p>
        </w:tc>
      </w:tr>
      <w:tr w:rsidR="00A9775D" w:rsidRPr="0037545A" w14:paraId="0025C829" w14:textId="77777777" w:rsidTr="005A6999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A9775D" w:rsidRPr="0037545A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A9775D" w:rsidRPr="0037545A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5455DF96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A63" w14:textId="6D9CA981" w:rsidR="00A9775D" w:rsidRPr="002D4D70" w:rsidRDefault="00B71633" w:rsidP="00B7163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1</w:t>
            </w:r>
          </w:p>
          <w:p w14:paraId="1321C059" w14:textId="5981A448" w:rsidR="002D4D70" w:rsidRPr="00277EB7" w:rsidRDefault="002D4D70" w:rsidP="00B7163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>
              <w:rPr>
                <w:rFonts w:ascii="Sylfaen" w:hAnsi="Sylfaen"/>
                <w:iCs/>
                <w:sz w:val="20"/>
                <w:szCs w:val="20"/>
              </w:rPr>
              <w:t>/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A9775D" w:rsidRPr="0037545A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A24533" w14:paraId="7B515766" w14:textId="77777777" w:rsidTr="005A6999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A9775D" w:rsidRPr="0037545A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7D6F65F0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E6E" w14:textId="2238F4E6" w:rsidR="00A9775D" w:rsidRPr="0037545A" w:rsidRDefault="00A9775D" w:rsidP="00A9775D">
            <w:pPr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4933C7"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6 (часть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II</w:t>
            </w:r>
            <w:r w:rsidRPr="0093713B">
              <w:rPr>
                <w:rFonts w:cs="Times New Roman"/>
                <w:b/>
                <w:bCs/>
                <w:sz w:val="20"/>
                <w:szCs w:val="20"/>
                <w:lang w:val="ru-RU"/>
              </w:rPr>
              <w:t>):</w:t>
            </w:r>
            <w:r w:rsidRPr="0037545A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Подготовка и обучение работников </w:t>
            </w:r>
          </w:p>
          <w:p w14:paraId="02562CE0" w14:textId="77777777" w:rsidR="00A9775D" w:rsidRPr="0037545A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>Традиционные методы подготовки: Обучение на рабочем месте; Профессионально-техническое обучение</w:t>
            </w:r>
          </w:p>
          <w:p w14:paraId="3F04329D" w14:textId="77777777" w:rsidR="00A9775D" w:rsidRPr="0037545A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>Неформальное обучение</w:t>
            </w:r>
          </w:p>
          <w:p w14:paraId="1F169572" w14:textId="2069C1A2" w:rsidR="00A9775D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>Лекции; Программируемое обучение; Аудиовидеоинструменты</w:t>
            </w:r>
            <w:r>
              <w:rPr>
                <w:rFonts w:cs="Times New Roman"/>
                <w:bCs/>
                <w:sz w:val="20"/>
                <w:szCs w:val="20"/>
                <w:lang w:val="ka-GE"/>
              </w:rPr>
              <w:t xml:space="preserve">; </w:t>
            </w:r>
            <w:r w:rsidRPr="0037545A">
              <w:rPr>
                <w:rFonts w:cs="Times New Roman"/>
                <w:bCs/>
                <w:sz w:val="20"/>
                <w:szCs w:val="20"/>
                <w:lang w:val="ru-RU"/>
              </w:rPr>
              <w:t xml:space="preserve">Моделируемое обучение </w:t>
            </w:r>
          </w:p>
          <w:p w14:paraId="0A0209CC" w14:textId="3C44F76C" w:rsidR="00A9775D" w:rsidRPr="0093713B" w:rsidRDefault="00A9775D" w:rsidP="00A9775D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93713B">
              <w:rPr>
                <w:rFonts w:cs="Times New Roman"/>
                <w:bCs/>
                <w:sz w:val="20"/>
                <w:szCs w:val="20"/>
                <w:lang w:val="ru-RU"/>
              </w:rPr>
              <w:t>Электронное обучение</w:t>
            </w:r>
            <w:r w:rsidRPr="0093713B">
              <w:rPr>
                <w:rFonts w:cs="Times New Roman"/>
                <w:bCs/>
                <w:sz w:val="20"/>
                <w:szCs w:val="20"/>
                <w:lang w:val="ka-GE"/>
              </w:rPr>
              <w:t xml:space="preserve">; </w:t>
            </w:r>
            <w:r w:rsidRPr="0093713B">
              <w:rPr>
                <w:rFonts w:cs="Times New Roman"/>
                <w:bCs/>
                <w:sz w:val="20"/>
                <w:szCs w:val="20"/>
                <w:lang w:val="ru-RU"/>
              </w:rPr>
              <w:t>Подготовка на основе компьютера; Дистанционное обучение и обучение с помощью Интернета.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389B2A16" w:rsidR="00A9775D" w:rsidRPr="0037545A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7</w:t>
            </w:r>
          </w:p>
        </w:tc>
      </w:tr>
      <w:tr w:rsidR="00A9775D" w:rsidRPr="00A24533" w14:paraId="376A4C15" w14:textId="77777777" w:rsidTr="005A6999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A9775D" w:rsidRPr="0037545A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A9775D" w:rsidRPr="0037545A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35A6B055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B71" w14:textId="77777777" w:rsidR="00B71633" w:rsidRPr="00B71633" w:rsidRDefault="00B71633" w:rsidP="00B7163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Устная презентация 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(3)</w:t>
            </w:r>
          </w:p>
          <w:p w14:paraId="430B29C4" w14:textId="5926E55E" w:rsidR="00A9775D" w:rsidRPr="002D4D70" w:rsidRDefault="002D4D70" w:rsidP="00B71633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tlid-translation"/>
                <w:rFonts w:ascii="Sylfaen" w:hAnsi="Sylfaen"/>
                <w:i/>
                <w:sz w:val="20"/>
                <w:szCs w:val="20"/>
                <w:lang w:val="it-IT"/>
              </w:rPr>
            </w:pPr>
            <w:r w:rsidRPr="002D4D70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 w:rsidRPr="002D4D70">
              <w:rPr>
                <w:rFonts w:ascii="Sylfaen" w:hAnsi="Sylfaen"/>
                <w:iCs/>
                <w:sz w:val="20"/>
                <w:szCs w:val="20"/>
              </w:rPr>
              <w:t>/</w:t>
            </w:r>
            <w:r w:rsidRPr="002D4D70"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  <w:r w:rsidRPr="002D4D70"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A9775D" w:rsidRPr="0037545A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A24533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A9775D" w:rsidRPr="0037545A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A9775D" w:rsidRPr="0037545A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68B1B9CF" w:rsidR="00A9775D" w:rsidRPr="0068403A" w:rsidRDefault="00A9775D" w:rsidP="0068403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="0068403A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276B" w14:textId="2F68363F" w:rsidR="00A9775D" w:rsidRPr="00277EB7" w:rsidRDefault="00A9775D" w:rsidP="00A9775D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ru-RU"/>
              </w:rPr>
            </w:pPr>
            <w:r w:rsidRPr="00277EB7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Промежуточный экзамен</w:t>
            </w:r>
          </w:p>
          <w:p w14:paraId="768B6489" w14:textId="5F032FA6" w:rsidR="00A9775D" w:rsidRPr="00277EB7" w:rsidRDefault="00A9775D" w:rsidP="00A9775D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277EB7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(1-7 темы)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A9775D" w:rsidRPr="0037545A" w:rsidRDefault="00A9775D" w:rsidP="00160CAA">
            <w:pPr>
              <w:tabs>
                <w:tab w:val="left" w:pos="288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A9775D" w:rsidRPr="00277EB7" w14:paraId="5DAF598F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14:paraId="11C4D3DB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A9775D" w:rsidRPr="00277EB7" w:rsidRDefault="00A9775D" w:rsidP="00A9775D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5C4844F0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9E3" w14:textId="77777777" w:rsidR="00A9775D" w:rsidRPr="0037545A" w:rsidRDefault="00A9775D" w:rsidP="00A9775D">
            <w:pPr>
              <w:pStyle w:val="ListParagraph"/>
              <w:ind w:left="0"/>
              <w:jc w:val="both"/>
              <w:rPr>
                <w:rFonts w:ascii="Sylfaen" w:hAnsi="Sylfaen"/>
                <w:b/>
                <w:bCs/>
                <w:lang w:val="ru-RU"/>
              </w:rPr>
            </w:pPr>
            <w:r w:rsidRPr="0037545A">
              <w:rPr>
                <w:rFonts w:ascii="Sylfaen" w:hAnsi="Sylfaen"/>
                <w:b/>
                <w:bCs/>
                <w:lang w:val="ru-RU"/>
              </w:rPr>
              <w:t>Тема 7. Деловая оценка исполнения</w:t>
            </w:r>
          </w:p>
          <w:p w14:paraId="69F97374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>Процесс оценки</w:t>
            </w:r>
          </w:p>
          <w:p w14:paraId="21CF08C0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 xml:space="preserve">Роль лиц среднего руководящего персонала </w:t>
            </w:r>
          </w:p>
          <w:p w14:paraId="1E8F7EE6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>Этапы  проведения деловой оценки</w:t>
            </w:r>
          </w:p>
          <w:p w14:paraId="02040C89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 xml:space="preserve">Методы деловой оценки: Метод графической шкалы оценок; Метод альтернативного ранжирования; Метод парного сравнения; Способ принудительного распределения </w:t>
            </w:r>
          </w:p>
          <w:p w14:paraId="7061821D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>Предприниматели + HR: деловая оценка в компании Glenroy</w:t>
            </w:r>
          </w:p>
          <w:p w14:paraId="67C98207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>Управление по целям (МВО)</w:t>
            </w:r>
          </w:p>
          <w:p w14:paraId="388E4240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 xml:space="preserve">Деловая оценка, основанная на использовании компьютера и Сети Интернет </w:t>
            </w:r>
          </w:p>
          <w:p w14:paraId="449066D1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>Комбинирование методов</w:t>
            </w:r>
          </w:p>
          <w:p w14:paraId="72C54A65" w14:textId="77777777" w:rsidR="00A9775D" w:rsidRPr="00AF58F7" w:rsidRDefault="00A9775D" w:rsidP="00A9775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>Деловая оценка исполнения: проблемы оценки шкал</w:t>
            </w:r>
          </w:p>
          <w:p w14:paraId="0F44D2E2" w14:textId="15C4092B" w:rsidR="00A9775D" w:rsidRPr="00277EB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AF58F7">
              <w:rPr>
                <w:rFonts w:ascii="Sylfaen" w:hAnsi="Sylfaen"/>
                <w:sz w:val="20"/>
                <w:szCs w:val="20"/>
                <w:lang w:val="ru-RU"/>
              </w:rPr>
              <w:t>WWW.HR.NET: избежание бумажной работы по программе 360-градусной обратной связи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400" w14:textId="37FD51B3" w:rsidR="00A9775D" w:rsidRPr="00277EB7" w:rsidRDefault="00A9775D" w:rsidP="00160CA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288"/>
              </w:tabs>
              <w:ind w:left="0" w:right="33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9</w:t>
            </w:r>
          </w:p>
          <w:p w14:paraId="5E5AD522" w14:textId="6A44B54D" w:rsidR="00A9775D" w:rsidRPr="00277EB7" w:rsidRDefault="00A9775D" w:rsidP="00160CAA">
            <w:pPr>
              <w:pStyle w:val="ListParagraph"/>
              <w:shd w:val="clear" w:color="auto" w:fill="FFFFFF"/>
              <w:tabs>
                <w:tab w:val="left" w:pos="288"/>
              </w:tabs>
              <w:ind w:left="0" w:right="33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</w:p>
        </w:tc>
      </w:tr>
      <w:tr w:rsidR="00A9775D" w:rsidRPr="00277EB7" w14:paraId="167E5954" w14:textId="77777777" w:rsidTr="003727DC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1A7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A9775D" w:rsidRPr="00277EB7" w:rsidRDefault="00A9775D" w:rsidP="00A9775D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204B40FD" w:rsidR="00A9775D" w:rsidRPr="00277EB7" w:rsidRDefault="002D4D70" w:rsidP="00A9775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>
              <w:rPr>
                <w:rFonts w:ascii="Sylfaen" w:hAnsi="Sylfaen"/>
                <w:iCs/>
                <w:sz w:val="20"/>
                <w:szCs w:val="20"/>
              </w:rPr>
              <w:t>/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A9775D" w:rsidRPr="00EA2F35" w14:paraId="0BE1630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453FD509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BF9" w14:textId="72204D02" w:rsidR="00A9775D" w:rsidRPr="008244D7" w:rsidRDefault="00A9775D" w:rsidP="00A9775D">
            <w:pP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Тема 8</w:t>
            </w:r>
            <w:r w:rsidRPr="008244D7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: </w:t>
            </w:r>
            <w:r w:rsidRPr="008244D7">
              <w:rPr>
                <w:rFonts w:asciiTheme="majorHAnsi" w:hAnsiTheme="majorHAnsi" w:cs="TimesNewRoman-Bold"/>
                <w:b/>
                <w:bCs/>
                <w:color w:val="010202"/>
                <w:sz w:val="20"/>
                <w:szCs w:val="20"/>
                <w:lang w:val="ru-RU"/>
              </w:rPr>
              <w:t>Управление карьерой и справедливый подход</w:t>
            </w:r>
          </w:p>
          <w:p w14:paraId="11092BE3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Основы управления карьерой</w:t>
            </w:r>
          </w:p>
          <w:p w14:paraId="27E5616F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Роль продвижения по службе</w:t>
            </w:r>
          </w:p>
          <w:p w14:paraId="25D79B1E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WWW.HR.NET: планирование карьеры и Интернет</w:t>
            </w:r>
          </w:p>
          <w:p w14:paraId="5B66A5CA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Роль персонала в управлении карьерой</w:t>
            </w:r>
          </w:p>
          <w:p w14:paraId="0BF312B3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Управление продвижением и переводами на другие должности </w:t>
            </w:r>
          </w:p>
          <w:p w14:paraId="0721081D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Новое место работы: продвижение и управление карьерой женщин </w:t>
            </w:r>
          </w:p>
          <w:p w14:paraId="19410506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Осуществление переводов</w:t>
            </w:r>
          </w:p>
          <w:p w14:paraId="6E6A6B67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Программы карьерного роста</w:t>
            </w:r>
          </w:p>
          <w:p w14:paraId="03A73F6A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Оценки, ориентированные на карьеру </w:t>
            </w:r>
          </w:p>
          <w:p w14:paraId="423875B0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Избежание незаконных оснований для увольнения</w:t>
            </w:r>
          </w:p>
          <w:p w14:paraId="0B07B2EA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Собеседование при увольнении </w:t>
            </w:r>
          </w:p>
          <w:p w14:paraId="10D1AF49" w14:textId="4167638B" w:rsidR="00A9775D" w:rsidRPr="00C75669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Выход на пенсию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47F" w14:textId="28F4EF5F" w:rsidR="00A9775D" w:rsidRPr="00277EB7" w:rsidRDefault="00A9775D" w:rsidP="00160CA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288"/>
              </w:tabs>
              <w:ind w:left="0" w:right="33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10</w:t>
            </w:r>
          </w:p>
          <w:p w14:paraId="573E4B73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EA2F35" w14:paraId="58C0A4F9" w14:textId="77777777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3CDC8D4A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524" w14:textId="647D2B99" w:rsidR="00A9775D" w:rsidRPr="00B71633" w:rsidRDefault="00A9775D" w:rsidP="00B7163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</w:t>
            </w:r>
            <w:r w:rsidR="00B71633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ая презентация (4)</w:t>
            </w:r>
          </w:p>
          <w:p w14:paraId="173AC955" w14:textId="2782D607" w:rsidR="002D4D70" w:rsidRPr="00277EB7" w:rsidRDefault="002D4D70" w:rsidP="00A9775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>
              <w:rPr>
                <w:rFonts w:ascii="Sylfaen" w:hAnsi="Sylfaen"/>
                <w:iCs/>
                <w:sz w:val="20"/>
                <w:szCs w:val="20"/>
              </w:rPr>
              <w:t>/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A24533" w14:paraId="5124DB15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A9775D" w:rsidRPr="00EA2F35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bookmarkStart w:id="1" w:name="_Hlk31126657"/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7425339C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507" w14:textId="166CBCAB" w:rsidR="00A9775D" w:rsidRPr="008244D7" w:rsidRDefault="00A9775D" w:rsidP="00A9775D">
            <w:pP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Тема 9</w:t>
            </w:r>
            <w:r w:rsidRPr="00A24533">
              <w:rPr>
                <w:rFonts w:asciiTheme="majorHAnsi" w:hAnsiTheme="majorHAnsi" w:cs="Times New Roman"/>
                <w:b/>
                <w:bCs/>
                <w:sz w:val="20"/>
                <w:szCs w:val="20"/>
                <w:lang w:val="ru-RU"/>
              </w:rPr>
              <w:t>:</w:t>
            </w:r>
            <w:r w:rsidRPr="008244D7">
              <w:rPr>
                <w:rFonts w:asciiTheme="majorHAnsi" w:hAnsiTheme="majorHAnsi" w:cs="Times New Roman"/>
                <w:sz w:val="20"/>
                <w:szCs w:val="20"/>
                <w:lang w:val="ru-RU"/>
              </w:rPr>
              <w:t xml:space="preserve"> </w:t>
            </w:r>
            <w:r w:rsidRPr="008244D7">
              <w:rPr>
                <w:rFonts w:asciiTheme="majorHAnsi" w:hAnsiTheme="majorHAnsi" w:cs="TimesNewRoman-Bold"/>
                <w:b/>
                <w:bCs/>
                <w:color w:val="010202"/>
                <w:sz w:val="20"/>
                <w:szCs w:val="20"/>
                <w:lang w:val="ru-RU"/>
              </w:rPr>
              <w:t>Управление карьерой и справедливый подход</w:t>
            </w:r>
          </w:p>
          <w:p w14:paraId="25C183B6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Основы управления карьерой</w:t>
            </w:r>
          </w:p>
          <w:p w14:paraId="0BE6B29D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Роль продвижения по службе</w:t>
            </w:r>
          </w:p>
          <w:p w14:paraId="2C5EEE2E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WWW.HR.NET: планирование карьеры и Интернет</w:t>
            </w:r>
          </w:p>
          <w:p w14:paraId="50E41694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Роль персонала в управлении карьерой</w:t>
            </w:r>
          </w:p>
          <w:p w14:paraId="59430AA0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Управление продвижением и переводами на другие должности </w:t>
            </w:r>
          </w:p>
          <w:p w14:paraId="7BFB7450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Новое место работы: продвижение и управление карьерой женщин </w:t>
            </w:r>
          </w:p>
          <w:p w14:paraId="78AA193F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Осуществление переводов</w:t>
            </w:r>
          </w:p>
          <w:p w14:paraId="30976D37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Программы карьерного роста</w:t>
            </w:r>
          </w:p>
          <w:p w14:paraId="3C459D0A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Оценки, ориентированные на карьеру </w:t>
            </w:r>
          </w:p>
          <w:p w14:paraId="55A65C1A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Избежание незаконных оснований для увольнения</w:t>
            </w:r>
          </w:p>
          <w:p w14:paraId="6A28389F" w14:textId="77777777" w:rsidR="00A9775D" w:rsidRPr="008244D7" w:rsidRDefault="00A9775D" w:rsidP="00A9775D">
            <w:pPr>
              <w:pStyle w:val="ListParagraph"/>
              <w:numPr>
                <w:ilvl w:val="0"/>
                <w:numId w:val="35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 xml:space="preserve">Собеседование при увольнении </w:t>
            </w:r>
          </w:p>
          <w:p w14:paraId="2EEED5DA" w14:textId="77777777" w:rsidR="00A9775D" w:rsidRPr="000C0478" w:rsidRDefault="00A9775D" w:rsidP="00A9775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244D7">
              <w:rPr>
                <w:rFonts w:ascii="Sylfaen" w:hAnsi="Sylfaen"/>
                <w:sz w:val="20"/>
                <w:szCs w:val="20"/>
                <w:lang w:val="ru-RU"/>
              </w:rPr>
              <w:t>Выход на пенсию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A4F" w14:textId="6673775F" w:rsidR="00A9775D" w:rsidRPr="00A24533" w:rsidRDefault="00A9775D" w:rsidP="00160CA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tabs>
                <w:tab w:val="left" w:pos="288"/>
              </w:tabs>
              <w:ind w:left="0" w:right="33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0</w:t>
            </w:r>
          </w:p>
          <w:p w14:paraId="1B8ED241" w14:textId="6381A70B" w:rsidR="00A9775D" w:rsidRPr="00277EB7" w:rsidRDefault="00A9775D" w:rsidP="00160CAA">
            <w:pPr>
              <w:pStyle w:val="ListParagraph"/>
              <w:shd w:val="clear" w:color="auto" w:fill="FFFFFF"/>
              <w:tabs>
                <w:tab w:val="left" w:pos="288"/>
              </w:tabs>
              <w:ind w:left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A9775D" w:rsidRPr="00A24533" w14:paraId="38B7E726" w14:textId="77777777" w:rsidTr="003727DC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A9775D" w:rsidRPr="00A24533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A9775D" w:rsidRPr="00A24533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5239DECF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ABA" w14:textId="77777777" w:rsidR="00A9775D" w:rsidRPr="00542451" w:rsidRDefault="00542451" w:rsidP="00A977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(5)</w:t>
            </w:r>
          </w:p>
          <w:p w14:paraId="15D7E6EA" w14:textId="617C2443" w:rsidR="00542451" w:rsidRPr="00277EB7" w:rsidRDefault="00542451" w:rsidP="00A977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ru-RU"/>
              </w:rPr>
              <w:t>Ситуационный анализ (3)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A9775D" w:rsidRPr="00A24533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bookmarkEnd w:id="1"/>
      <w:tr w:rsidR="00A9775D" w:rsidRPr="004776FC" w14:paraId="3A510E31" w14:textId="77777777" w:rsidTr="005A6999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A9775D" w:rsidRPr="00A24533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11257DD9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298" w14:textId="582513F6" w:rsidR="00A9775D" w:rsidRPr="007B7606" w:rsidRDefault="00A9775D" w:rsidP="00A9775D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10</w:t>
            </w:r>
            <w:r w:rsidRPr="007B7606">
              <w:rPr>
                <w:rFonts w:cs="Times New Roman"/>
                <w:sz w:val="20"/>
                <w:szCs w:val="20"/>
                <w:lang w:val="ru-RU"/>
              </w:rPr>
              <w:t xml:space="preserve">:  </w:t>
            </w:r>
            <w:r w:rsidRPr="007B7606">
              <w:rPr>
                <w:rFonts w:cs="Times New Roman"/>
                <w:b/>
                <w:sz w:val="20"/>
                <w:szCs w:val="20"/>
                <w:lang w:val="ru-RU"/>
              </w:rPr>
              <w:t>Разработка системы оплаты</w:t>
            </w:r>
          </w:p>
          <w:p w14:paraId="406313CA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Определение уровней оплаты </w:t>
            </w:r>
          </w:p>
          <w:p w14:paraId="33FB0CAB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>Влияние профсоюзов на решения об оплате</w:t>
            </w:r>
          </w:p>
          <w:p w14:paraId="4121BF42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Корпоративные цели и стратегия вознаграждения </w:t>
            </w:r>
          </w:p>
          <w:p w14:paraId="46B3173A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Равенство и его влияние на уровни оплаты </w:t>
            </w:r>
          </w:p>
          <w:p w14:paraId="5F8ED426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Установление уровней оплаты </w:t>
            </w:r>
          </w:p>
          <w:p w14:paraId="056DABF8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Предприниматели + HR: разработка действенного плана зарплат </w:t>
            </w:r>
          </w:p>
          <w:p w14:paraId="5B6B0DBA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Определение зарплаты руководителей и высокопрофессиональных работников </w:t>
            </w:r>
          </w:p>
          <w:p w14:paraId="34FA8119" w14:textId="77777777" w:rsidR="00A9775D" w:rsidRPr="007B7606" w:rsidRDefault="00A9775D" w:rsidP="00A9775D">
            <w:pPr>
              <w:pStyle w:val="ListParagraph"/>
              <w:numPr>
                <w:ilvl w:val="0"/>
                <w:numId w:val="36"/>
              </w:num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>Тенденции вознаграждения</w:t>
            </w:r>
          </w:p>
          <w:p w14:paraId="1DACCFE2" w14:textId="09375E79" w:rsidR="00A9775D" w:rsidRPr="00B2105C" w:rsidRDefault="00A9775D" w:rsidP="00A9775D">
            <w:pPr>
              <w:rPr>
                <w:lang w:val="ru-RU"/>
              </w:rPr>
            </w:pPr>
            <w:r w:rsidRPr="007B7606">
              <w:rPr>
                <w:rFonts w:ascii="Sylfaen" w:hAnsi="Sylfaen" w:cs="Sylfaen"/>
                <w:sz w:val="20"/>
                <w:szCs w:val="20"/>
                <w:lang w:val="ru-RU"/>
              </w:rPr>
              <w:t>Начисление зарплаты на основе квалификации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2ECB3867" w:rsidR="00A9775D" w:rsidRPr="00277EB7" w:rsidRDefault="00A9775D" w:rsidP="00160CAA">
            <w:pPr>
              <w:pStyle w:val="ListParagraph"/>
              <w:shd w:val="clear" w:color="auto" w:fill="FFFFFF"/>
              <w:tabs>
                <w:tab w:val="left" w:pos="288"/>
              </w:tabs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1</w:t>
            </w:r>
          </w:p>
        </w:tc>
      </w:tr>
      <w:tr w:rsidR="00A9775D" w:rsidRPr="004776FC" w14:paraId="2CC09A69" w14:textId="77777777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A9775D" w:rsidRPr="00EA2F35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A9775D" w:rsidRPr="00EA2F35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EB8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A9775D" w:rsidRPr="00EA2F35" w:rsidRDefault="00A9775D" w:rsidP="00A9775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7D1" w14:textId="1FA73EBC" w:rsidR="00542451" w:rsidRPr="00542451" w:rsidRDefault="00542451" w:rsidP="00A9775D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ru-RU"/>
              </w:rPr>
              <w:t>Ситуационный анализ (4)</w:t>
            </w:r>
          </w:p>
          <w:p w14:paraId="78E99A01" w14:textId="07CF6736" w:rsidR="00A9775D" w:rsidRPr="00EA2F35" w:rsidRDefault="002D4D70" w:rsidP="00A9775D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>
              <w:rPr>
                <w:rFonts w:ascii="Sylfaen" w:hAnsi="Sylfaen"/>
                <w:iCs/>
                <w:sz w:val="20"/>
                <w:szCs w:val="20"/>
              </w:rPr>
              <w:t>/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A9775D" w:rsidRPr="00EA2F35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277EB7" w14:paraId="7742EB78" w14:textId="77777777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A9775D" w:rsidRPr="00EA2F35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1990AE39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574" w14:textId="39FDE04A" w:rsidR="00A9775D" w:rsidRPr="007B7606" w:rsidRDefault="00A9775D" w:rsidP="00A9775D">
            <w:pPr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11</w:t>
            </w:r>
            <w:r w:rsidRPr="007B7606">
              <w:rPr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Pr="007B7606">
              <w:rPr>
                <w:b/>
                <w:caps/>
                <w:sz w:val="20"/>
                <w:szCs w:val="20"/>
                <w:lang w:val="ru-RU"/>
              </w:rPr>
              <w:t xml:space="preserve"> </w:t>
            </w:r>
            <w:r w:rsidRPr="007B7606">
              <w:rPr>
                <w:rFonts w:ascii="TimesNewRoman-Bold" w:hAnsi="TimesNewRoman-Bold" w:cs="TimesNewRoman-Bold"/>
                <w:b/>
                <w:bCs/>
                <w:color w:val="010202"/>
                <w:sz w:val="20"/>
                <w:szCs w:val="20"/>
                <w:lang w:val="ru-RU"/>
              </w:rPr>
              <w:t>Оплата по результатам труда и финансовые поощрения</w:t>
            </w:r>
          </w:p>
          <w:p w14:paraId="3344C5AB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>Деньги и мотивация</w:t>
            </w:r>
          </w:p>
          <w:p w14:paraId="705FF4C7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Исполнение обязанностей и оплата </w:t>
            </w:r>
          </w:p>
          <w:p w14:paraId="2C3E7752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>Типы поощрительных планов</w:t>
            </w:r>
          </w:p>
          <w:p w14:paraId="73745688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Поощрения менеджеров и руководителей </w:t>
            </w:r>
          </w:p>
          <w:p w14:paraId="5128A620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>Вознаграждения сотрудников отделов продаж</w:t>
            </w:r>
          </w:p>
          <w:p w14:paraId="1F7A0A3F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>WWW.HR.NET: программы вознаграждений «онлайн»</w:t>
            </w:r>
          </w:p>
          <w:p w14:paraId="27E7C697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>Поощрение других профессиональных работников и лиц не руководящего состава</w:t>
            </w:r>
          </w:p>
          <w:p w14:paraId="01BA4F13" w14:textId="77777777" w:rsidR="00A9775D" w:rsidRPr="007B7606" w:rsidRDefault="00A9775D" w:rsidP="00A9775D">
            <w:pPr>
              <w:pStyle w:val="ListParagraph"/>
              <w:numPr>
                <w:ilvl w:val="0"/>
                <w:numId w:val="37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>Надбавки в качестве вознаграждения</w:t>
            </w:r>
          </w:p>
          <w:p w14:paraId="29147864" w14:textId="63783290" w:rsidR="00A9775D" w:rsidRPr="00091CD6" w:rsidRDefault="00A9775D" w:rsidP="00A9775D">
            <w:pPr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7B7606">
              <w:rPr>
                <w:rFonts w:ascii="Sylfaen" w:hAnsi="Sylfaen"/>
                <w:iCs/>
                <w:sz w:val="20"/>
                <w:szCs w:val="20"/>
                <w:lang w:val="ru-RU"/>
              </w:rPr>
              <w:t>Разработка более эффективных планов поощрений 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3B8A7522" w:rsidR="00A9775D" w:rsidRPr="00D0197D" w:rsidRDefault="00A9775D" w:rsidP="00160CAA">
            <w:pPr>
              <w:pStyle w:val="ListParagraph"/>
              <w:tabs>
                <w:tab w:val="left" w:pos="288"/>
              </w:tabs>
              <w:ind w:left="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2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A9775D" w:rsidRPr="00277EB7" w14:paraId="4952B8B5" w14:textId="77777777" w:rsidTr="005A6999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5E789154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480" w14:textId="7A6B856C" w:rsidR="00455A62" w:rsidRPr="00542451" w:rsidRDefault="00455A62" w:rsidP="00455A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(6)</w:t>
            </w:r>
          </w:p>
          <w:p w14:paraId="1F73CECC" w14:textId="04927B45" w:rsidR="00A9775D" w:rsidRPr="00277EB7" w:rsidRDefault="002D4D70" w:rsidP="00455A62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A523C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  <w:r>
              <w:rPr>
                <w:rFonts w:ascii="Sylfaen" w:hAnsi="Sylfaen"/>
                <w:iCs/>
                <w:sz w:val="20"/>
                <w:szCs w:val="20"/>
              </w:rPr>
              <w:t>/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A9775D" w:rsidRPr="00EA2F35" w14:paraId="6DC7701E" w14:textId="77777777" w:rsidTr="00091CD6">
        <w:trPr>
          <w:cantSplit/>
          <w:trHeight w:val="224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526C2E70" w:rsidR="00A9775D" w:rsidRPr="0095207C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5207C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422" w14:textId="20F8004D" w:rsidR="00A9775D" w:rsidRPr="004776FC" w:rsidRDefault="00A9775D" w:rsidP="00A9775D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Тема 12</w:t>
            </w:r>
            <w:r w:rsidRPr="004776FC">
              <w:rPr>
                <w:rFonts w:cs="Times New Roman"/>
                <w:sz w:val="20"/>
                <w:szCs w:val="20"/>
                <w:lang w:val="ru-RU"/>
              </w:rPr>
              <w:t xml:space="preserve">: </w:t>
            </w:r>
            <w:r w:rsidRPr="004776FC">
              <w:rPr>
                <w:b/>
                <w:cap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/>
                <w:bCs/>
                <w:color w:val="010202"/>
                <w:sz w:val="20"/>
                <w:szCs w:val="20"/>
              </w:rPr>
              <w:t>Пособия</w:t>
            </w:r>
            <w:proofErr w:type="spellEnd"/>
            <w:r w:rsidRPr="004776FC">
              <w:rPr>
                <w:rFonts w:ascii="TimesNewRoman-Bold" w:hAnsi="TimesNewRoman-Bold" w:cs="TimesNewRoman-Bold"/>
                <w:b/>
                <w:bCs/>
                <w:color w:val="010202"/>
                <w:sz w:val="20"/>
                <w:szCs w:val="20"/>
              </w:rPr>
              <w:t xml:space="preserve"> и </w:t>
            </w:r>
            <w:proofErr w:type="spellStart"/>
            <w:r w:rsidRPr="004776FC">
              <w:rPr>
                <w:rFonts w:ascii="TimesNewRoman-Bold" w:hAnsi="TimesNewRoman-Bold" w:cs="TimesNewRoman-Bold"/>
                <w:b/>
                <w:bCs/>
                <w:color w:val="010202"/>
                <w:sz w:val="20"/>
                <w:szCs w:val="20"/>
              </w:rPr>
              <w:t>услуги</w:t>
            </w:r>
            <w:proofErr w:type="spellEnd"/>
          </w:p>
          <w:p w14:paraId="3AEE8D2A" w14:textId="77777777" w:rsidR="00A9775D" w:rsidRPr="004776FC" w:rsidRDefault="00A9775D" w:rsidP="00A9775D">
            <w:pPr>
              <w:pStyle w:val="ListParagraph"/>
              <w:numPr>
                <w:ilvl w:val="0"/>
                <w:numId w:val="38"/>
              </w:numPr>
              <w:rPr>
                <w:lang w:val="ru-RU"/>
              </w:rPr>
            </w:pPr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  <w:lang w:val="ru-RU"/>
              </w:rPr>
              <w:t>Система выдачи пособий сегодня</w:t>
            </w:r>
          </w:p>
          <w:p w14:paraId="6CAA62AA" w14:textId="77777777" w:rsidR="00A9775D" w:rsidRPr="004776FC" w:rsidRDefault="00A9775D" w:rsidP="00A9775D">
            <w:pPr>
              <w:pStyle w:val="ListParagraph"/>
              <w:numPr>
                <w:ilvl w:val="0"/>
                <w:numId w:val="38"/>
              </w:numPr>
              <w:rPr>
                <w:lang w:val="ru-RU"/>
              </w:rPr>
            </w:pPr>
            <w:r w:rsidRPr="004776FC">
              <w:rPr>
                <w:lang w:val="ru-RU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Оплата</w:t>
            </w:r>
            <w:proofErr w:type="spellEnd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неотработанного</w:t>
            </w:r>
            <w:proofErr w:type="spellEnd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времени</w:t>
            </w:r>
            <w:proofErr w:type="spellEnd"/>
          </w:p>
          <w:p w14:paraId="5F980EDD" w14:textId="77777777" w:rsidR="00A9775D" w:rsidRPr="004776FC" w:rsidRDefault="00A9775D" w:rsidP="00A9775D">
            <w:pPr>
              <w:pStyle w:val="ListParagraph"/>
              <w:numPr>
                <w:ilvl w:val="0"/>
                <w:numId w:val="38"/>
              </w:numPr>
              <w:rPr>
                <w:lang w:val="ru-RU"/>
              </w:rPr>
            </w:pP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Страховые</w:t>
            </w:r>
            <w:proofErr w:type="spellEnd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пособия</w:t>
            </w:r>
            <w:proofErr w:type="spellEnd"/>
          </w:p>
          <w:p w14:paraId="677F1EE8" w14:textId="77777777" w:rsidR="00A9775D" w:rsidRPr="004776FC" w:rsidRDefault="00A9775D" w:rsidP="00A9775D">
            <w:pPr>
              <w:pStyle w:val="ListParagraph"/>
              <w:numPr>
                <w:ilvl w:val="0"/>
                <w:numId w:val="38"/>
              </w:numPr>
              <w:rPr>
                <w:lang w:val="ru-RU"/>
              </w:rPr>
            </w:pP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Пенсионные</w:t>
            </w:r>
            <w:proofErr w:type="spellEnd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пособия</w:t>
            </w:r>
            <w:proofErr w:type="spellEnd"/>
          </w:p>
          <w:p w14:paraId="12D19655" w14:textId="0F9613AD" w:rsidR="00A9775D" w:rsidRPr="00091CD6" w:rsidRDefault="00A9775D" w:rsidP="00A9775D">
            <w:pPr>
              <w:pStyle w:val="ListParagraph"/>
              <w:numPr>
                <w:ilvl w:val="0"/>
                <w:numId w:val="38"/>
              </w:numPr>
              <w:rPr>
                <w:lang w:val="ru-RU"/>
              </w:rPr>
            </w:pP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Гибкие</w:t>
            </w:r>
            <w:proofErr w:type="spellEnd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программы</w:t>
            </w:r>
            <w:proofErr w:type="spellEnd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4776FC">
              <w:rPr>
                <w:rFonts w:ascii="TimesNewRoman-Bold" w:hAnsi="TimesNewRoman-Bold" w:cs="TimesNewRoman-Bold"/>
                <w:bCs/>
                <w:color w:val="010202"/>
                <w:sz w:val="20"/>
                <w:szCs w:val="20"/>
              </w:rPr>
              <w:t>льгот</w:t>
            </w:r>
            <w:proofErr w:type="spellEnd"/>
          </w:p>
          <w:p w14:paraId="3CBF9E18" w14:textId="11858F18" w:rsidR="00A9775D" w:rsidRPr="00091CD6" w:rsidRDefault="00A9775D" w:rsidP="00A9775D">
            <w:pPr>
              <w:pStyle w:val="ListParagraph"/>
              <w:numPr>
                <w:ilvl w:val="0"/>
                <w:numId w:val="38"/>
              </w:numPr>
              <w:rPr>
                <w:lang w:val="ru-RU"/>
              </w:rPr>
            </w:pPr>
            <w:r w:rsidRPr="00091CD6">
              <w:rPr>
                <w:rFonts w:ascii="PragmaticaCondC" w:hAnsi="PragmaticaCondC" w:cs="PragmaticaCondC"/>
                <w:bCs/>
                <w:color w:val="010202"/>
                <w:sz w:val="20"/>
                <w:szCs w:val="20"/>
                <w:lang w:val="ru-RU"/>
              </w:rPr>
              <w:t xml:space="preserve">Предприниматели + </w:t>
            </w:r>
            <w:r w:rsidRPr="00091CD6">
              <w:rPr>
                <w:rFonts w:ascii="PragmaticaCondC" w:hAnsi="PragmaticaCondC" w:cs="PragmaticaCondC"/>
                <w:bCs/>
                <w:color w:val="010202"/>
                <w:sz w:val="20"/>
                <w:szCs w:val="20"/>
              </w:rPr>
              <w:t>HR</w:t>
            </w:r>
            <w:r w:rsidRPr="00091CD6">
              <w:rPr>
                <w:rFonts w:ascii="PragmaticaCondC" w:hAnsi="PragmaticaCondC" w:cs="PragmaticaCondC"/>
                <w:bCs/>
                <w:color w:val="010202"/>
                <w:sz w:val="20"/>
                <w:szCs w:val="20"/>
                <w:lang w:val="ru-RU"/>
              </w:rPr>
              <w:t>: льготы и аренда персонала</w:t>
            </w:r>
            <w:r w:rsidRPr="00091CD6">
              <w:rPr>
                <w:rFonts w:ascii="TimesNewRoman" w:eastAsia="TimesNewRoman" w:hAnsi="PragmaticaCondC" w:cs="TimesNewRoman"/>
                <w:color w:val="010202"/>
                <w:sz w:val="20"/>
                <w:szCs w:val="20"/>
                <w:lang w:val="ru-RU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1EEF86E5" w:rsidR="00A9775D" w:rsidRPr="00277EB7" w:rsidRDefault="00A9775D" w:rsidP="00160CAA">
            <w:pPr>
              <w:pStyle w:val="ListParagraph"/>
              <w:shd w:val="clear" w:color="auto" w:fill="FFFFFF"/>
              <w:tabs>
                <w:tab w:val="left" w:pos="288"/>
              </w:tabs>
              <w:spacing w:after="160" w:line="259" w:lineRule="auto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13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A9775D" w:rsidRPr="00EA2F35" w14:paraId="1608021D" w14:textId="77777777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A9775D" w:rsidRPr="00EA2F35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A9775D" w:rsidRPr="00EA2F35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B3E603F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4EF" w14:textId="53849698" w:rsidR="00A9775D" w:rsidRPr="00277EB7" w:rsidRDefault="00E33D95" w:rsidP="00A9775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Ситуационный анализ</w:t>
            </w:r>
            <w:r w:rsidR="00A9775D"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5</w:t>
            </w:r>
            <w:r w:rsidR="00A9775D"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008B6D30" w14:textId="7F46F569" w:rsidR="00A9775D" w:rsidRPr="00EA2F35" w:rsidRDefault="00A9775D" w:rsidP="00A9775D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/>
                <w:lang w:val="ru-RU"/>
              </w:rPr>
            </w:pPr>
            <w:r w:rsidRPr="00277EB7">
              <w:rPr>
                <w:rFonts w:ascii="Sylfaen" w:hAnsi="Sylfaen"/>
                <w:bCs/>
                <w:iCs/>
                <w:lang w:val="ka-GE"/>
              </w:rPr>
              <w:t>К</w:t>
            </w:r>
            <w:r w:rsidR="00E33D95">
              <w:rPr>
                <w:rFonts w:ascii="Sylfaen" w:hAnsi="Sylfaen"/>
                <w:bCs/>
                <w:iCs/>
                <w:lang w:val="ka-GE"/>
              </w:rPr>
              <w:t>виз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A9775D" w:rsidRPr="00EA2F35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A24533" w14:paraId="45EFB35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A9775D" w:rsidRPr="00EA2F35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42FF1765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32E" w14:textId="7B22B985" w:rsidR="00A9775D" w:rsidRPr="009F32AA" w:rsidRDefault="00A9775D" w:rsidP="00A9775D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F32AA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Тема 13.</w:t>
            </w:r>
            <w:r w:rsidRPr="009F32AA">
              <w:rPr>
                <w:rFonts w:ascii="Sylfaen" w:hAnsi="Sylfaen" w:cs="Times New Roman"/>
                <w:b/>
                <w:bCs/>
                <w:sz w:val="20"/>
                <w:szCs w:val="20"/>
              </w:rPr>
              <w:t xml:space="preserve"> </w:t>
            </w:r>
            <w:r w:rsidRPr="009F32AA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32AA">
              <w:rPr>
                <w:rFonts w:ascii="Sylfaen" w:hAnsi="Sylfaen" w:cs="TimesNewRoman-Bold"/>
                <w:b/>
                <w:bCs/>
                <w:color w:val="010202"/>
                <w:sz w:val="20"/>
                <w:szCs w:val="20"/>
              </w:rPr>
              <w:t>Глобальное</w:t>
            </w:r>
            <w:proofErr w:type="spellEnd"/>
            <w:r w:rsidRPr="009F32AA">
              <w:rPr>
                <w:rFonts w:ascii="Sylfaen" w:hAnsi="Sylfaen" w:cs="TimesNewRoman-Bold"/>
                <w:b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9F32AA">
              <w:rPr>
                <w:rFonts w:ascii="Sylfaen" w:hAnsi="Sylfaen" w:cs="TimesNewRoman-Bold"/>
                <w:b/>
                <w:bCs/>
                <w:color w:val="010202"/>
                <w:sz w:val="20"/>
                <w:szCs w:val="20"/>
              </w:rPr>
              <w:t>управление</w:t>
            </w:r>
            <w:proofErr w:type="spellEnd"/>
            <w:r w:rsidRPr="009F32AA">
              <w:rPr>
                <w:rFonts w:ascii="Sylfaen" w:hAnsi="Sylfaen" w:cs="TimesNewRoman-Bold"/>
                <w:b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9F32AA">
              <w:rPr>
                <w:rFonts w:ascii="Sylfaen" w:hAnsi="Sylfaen" w:cs="TimesNewRoman-Bold"/>
                <w:b/>
                <w:bCs/>
                <w:color w:val="010202"/>
                <w:sz w:val="20"/>
                <w:szCs w:val="20"/>
              </w:rPr>
              <w:t>персоналом</w:t>
            </w:r>
            <w:proofErr w:type="spellEnd"/>
          </w:p>
          <w:p w14:paraId="7D21935E" w14:textId="77777777" w:rsidR="00A9775D" w:rsidRPr="009F32AA" w:rsidRDefault="00A9775D" w:rsidP="00A9775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 xml:space="preserve">HR и </w:t>
            </w:r>
            <w:proofErr w:type="spellStart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>интернационализация</w:t>
            </w:r>
            <w:proofErr w:type="spellEnd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>бизнеса</w:t>
            </w:r>
            <w:proofErr w:type="spellEnd"/>
          </w:p>
          <w:p w14:paraId="73FE73E0" w14:textId="77777777" w:rsidR="00A9775D" w:rsidRPr="009F32AA" w:rsidRDefault="00A9775D" w:rsidP="00A9775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  <w:lang w:val="ru-RU"/>
              </w:rPr>
              <w:t>Совершенствование международного трудоустройства посредством отбора</w:t>
            </w:r>
          </w:p>
          <w:p w14:paraId="1C86B103" w14:textId="77777777" w:rsidR="00A9775D" w:rsidRPr="009F32AA" w:rsidRDefault="00A9775D" w:rsidP="00A9775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  <w:lang w:val="ru-RU"/>
              </w:rPr>
              <w:t>Обучение и удержание международных работников</w:t>
            </w:r>
          </w:p>
          <w:p w14:paraId="16DA2145" w14:textId="77777777" w:rsidR="00A9775D" w:rsidRPr="009F32AA" w:rsidRDefault="00A9775D" w:rsidP="00A9775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proofErr w:type="spellStart"/>
            <w:r w:rsidRPr="009F32AA">
              <w:rPr>
                <w:rFonts w:ascii="Sylfaen" w:eastAsia="TimesNewRoman" w:hAnsi="Sylfaen" w:cs="TimesNewRoman"/>
                <w:color w:val="010202"/>
                <w:sz w:val="20"/>
                <w:szCs w:val="20"/>
              </w:rPr>
              <w:t>Международные</w:t>
            </w:r>
            <w:proofErr w:type="spellEnd"/>
            <w:r w:rsidRPr="009F32AA">
              <w:rPr>
                <w:rFonts w:ascii="Sylfaen" w:eastAsia="TimesNewRoman" w:hAnsi="Sylfaen" w:cs="TimesNewRoman"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9F32AA">
              <w:rPr>
                <w:rFonts w:ascii="Sylfaen" w:eastAsia="TimesNewRoman" w:hAnsi="Sylfaen" w:cs="TimesNewRoman"/>
                <w:color w:val="010202"/>
                <w:sz w:val="20"/>
                <w:szCs w:val="20"/>
              </w:rPr>
              <w:t>трудовые</w:t>
            </w:r>
            <w:proofErr w:type="spellEnd"/>
            <w:r w:rsidRPr="009F32AA">
              <w:rPr>
                <w:rFonts w:ascii="Sylfaen" w:eastAsia="TimesNewRoman" w:hAnsi="Sylfaen" w:cs="TimesNewRoman"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9F32AA">
              <w:rPr>
                <w:rFonts w:ascii="Sylfaen" w:eastAsia="TimesNewRoman" w:hAnsi="Sylfaen" w:cs="TimesNewRoman"/>
                <w:color w:val="010202"/>
                <w:sz w:val="20"/>
                <w:szCs w:val="20"/>
              </w:rPr>
              <w:t>отношения</w:t>
            </w:r>
            <w:proofErr w:type="spellEnd"/>
            <w:r w:rsidRPr="009F32AA">
              <w:rPr>
                <w:rFonts w:ascii="Sylfaen" w:eastAsia="TimesNewRoman" w:hAnsi="Sylfaen" w:cs="TimesNewRoman"/>
                <w:color w:val="010202"/>
                <w:sz w:val="20"/>
                <w:szCs w:val="20"/>
              </w:rPr>
              <w:t>.</w:t>
            </w:r>
          </w:p>
          <w:p w14:paraId="0DAA5BE0" w14:textId="77777777" w:rsidR="00A9775D" w:rsidRPr="009F32AA" w:rsidRDefault="00A9775D" w:rsidP="00A9775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F32AA">
              <w:rPr>
                <w:rFonts w:ascii="Sylfaen" w:eastAsia="TimesNewRoman" w:hAnsi="Sylfaen" w:cs="TimesNewRoman"/>
                <w:color w:val="010202"/>
                <w:sz w:val="20"/>
                <w:szCs w:val="20"/>
                <w:lang w:val="ru-RU"/>
              </w:rPr>
              <w:t>Безопасность и справедливое отношение за границей</w:t>
            </w:r>
          </w:p>
          <w:p w14:paraId="4F943B01" w14:textId="77777777" w:rsidR="00A9775D" w:rsidRPr="009F32AA" w:rsidRDefault="00A9775D" w:rsidP="00A9775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9F32AA">
              <w:rPr>
                <w:rFonts w:ascii="Sylfaen" w:hAnsi="Sylfaen" w:cs="PragmaticaCondC"/>
                <w:bCs/>
                <w:color w:val="010202"/>
                <w:sz w:val="20"/>
                <w:szCs w:val="20"/>
              </w:rPr>
              <w:t>WWW</w:t>
            </w:r>
            <w:r w:rsidRPr="009F32AA">
              <w:rPr>
                <w:rFonts w:ascii="Sylfaen" w:hAnsi="Sylfaen" w:cs="PragmaticaCondC"/>
                <w:bCs/>
                <w:color w:val="010202"/>
                <w:sz w:val="20"/>
                <w:szCs w:val="20"/>
                <w:lang w:val="ru-RU"/>
              </w:rPr>
              <w:t>.</w:t>
            </w:r>
            <w:r w:rsidRPr="009F32AA">
              <w:rPr>
                <w:rFonts w:ascii="Sylfaen" w:hAnsi="Sylfaen" w:cs="PragmaticaCondC"/>
                <w:bCs/>
                <w:color w:val="010202"/>
                <w:sz w:val="20"/>
                <w:szCs w:val="20"/>
              </w:rPr>
              <w:t>HR</w:t>
            </w:r>
            <w:r w:rsidRPr="009F32AA">
              <w:rPr>
                <w:rFonts w:ascii="Sylfaen" w:hAnsi="Sylfaen" w:cs="PragmaticaCondC"/>
                <w:bCs/>
                <w:color w:val="010202"/>
                <w:sz w:val="20"/>
                <w:szCs w:val="20"/>
                <w:lang w:val="ru-RU"/>
              </w:rPr>
              <w:t>.</w:t>
            </w:r>
            <w:r w:rsidRPr="009F32AA">
              <w:rPr>
                <w:rFonts w:ascii="Sylfaen" w:hAnsi="Sylfaen" w:cs="PragmaticaCondC"/>
                <w:bCs/>
                <w:color w:val="010202"/>
                <w:sz w:val="20"/>
                <w:szCs w:val="20"/>
              </w:rPr>
              <w:t>NET</w:t>
            </w:r>
            <w:r w:rsidRPr="009F32AA">
              <w:rPr>
                <w:rFonts w:ascii="Sylfaen" w:hAnsi="Sylfaen" w:cs="PragmaticaCondC"/>
                <w:bCs/>
                <w:color w:val="010202"/>
                <w:sz w:val="20"/>
                <w:szCs w:val="20"/>
                <w:lang w:val="ru-RU"/>
              </w:rPr>
              <w:t>: информационные системы по персоналу</w:t>
            </w:r>
          </w:p>
          <w:p w14:paraId="6C93F4F0" w14:textId="4EE9B69A" w:rsidR="00A9775D" w:rsidRPr="009F32AA" w:rsidRDefault="00A9775D" w:rsidP="00A9775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>стратегическое</w:t>
            </w:r>
            <w:proofErr w:type="spellEnd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>управление</w:t>
            </w:r>
            <w:proofErr w:type="spellEnd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 xml:space="preserve"> </w:t>
            </w:r>
            <w:proofErr w:type="spellStart"/>
            <w:r w:rsidRPr="009F32AA">
              <w:rPr>
                <w:rFonts w:ascii="Sylfaen" w:hAnsi="Sylfaen" w:cs="TimesNewRoman-Bold"/>
                <w:bCs/>
                <w:color w:val="010202"/>
                <w:sz w:val="20"/>
                <w:szCs w:val="20"/>
              </w:rPr>
              <w:t>персоналом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B8A" w14:textId="0C154BB8" w:rsidR="00A9775D" w:rsidRPr="00277EB7" w:rsidRDefault="00A9775D" w:rsidP="00160CA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288"/>
              </w:tabs>
              <w:ind w:left="0" w:right="33" w:firstLine="0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–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16</w:t>
            </w:r>
          </w:p>
          <w:p w14:paraId="03288E82" w14:textId="32AFF39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277EB7" w14:paraId="2BFBEA56" w14:textId="77777777" w:rsidTr="003727DC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49C" w14:textId="77777777" w:rsidR="00A9775D" w:rsidRPr="00277EB7" w:rsidRDefault="00A9775D" w:rsidP="00A9775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3DC047F9" w14:textId="3287B31F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60E" w14:textId="0BAD7F9C" w:rsidR="00A9775D" w:rsidRPr="00277EB7" w:rsidRDefault="009A03C7" w:rsidP="000139E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Устная</w:t>
            </w:r>
            <w:r w:rsidR="00A9775D"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0139EC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презентация (7)</w:t>
            </w:r>
          </w:p>
          <w:p w14:paraId="1495E2F1" w14:textId="39AD7308" w:rsidR="00A9775D" w:rsidRPr="00277EB7" w:rsidRDefault="002D4D70" w:rsidP="00A9775D">
            <w:pPr>
              <w:pStyle w:val="HTMLPreformatted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A523CB">
              <w:rPr>
                <w:rFonts w:ascii="Sylfaen" w:hAnsi="Sylfaen"/>
                <w:iCs/>
                <w:lang w:val="ru-RU"/>
              </w:rPr>
              <w:t>Дискуссия</w:t>
            </w:r>
            <w:r>
              <w:rPr>
                <w:rFonts w:ascii="Sylfaen" w:hAnsi="Sylfaen"/>
                <w:iCs/>
              </w:rPr>
              <w:t>/</w:t>
            </w:r>
            <w:r>
              <w:rPr>
                <w:rFonts w:ascii="Sylfaen" w:hAnsi="Sylfaen"/>
                <w:iCs/>
                <w:lang w:val="ru-RU"/>
              </w:rPr>
              <w:t>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7F0F27" w14:paraId="186EDD29" w14:textId="77777777" w:rsidTr="003727DC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A9775D" w:rsidRPr="00277EB7" w:rsidRDefault="00A9775D" w:rsidP="00A9775D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1AEF8CEC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11C4B1A1" w:rsidR="00A9775D" w:rsidRPr="00277EB7" w:rsidRDefault="000139EC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Презентация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A9775D" w:rsidRPr="00277EB7" w:rsidRDefault="00A9775D" w:rsidP="00160CAA">
            <w:pPr>
              <w:shd w:val="clear" w:color="auto" w:fill="FFFFFF"/>
              <w:tabs>
                <w:tab w:val="left" w:pos="288"/>
              </w:tabs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A9775D" w:rsidRPr="00277EB7" w14:paraId="70F6A23D" w14:textId="77777777" w:rsidTr="00277EB7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277EB7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453AD5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274" w14:textId="42E06052" w:rsidR="00A9775D" w:rsidRPr="00277EB7" w:rsidRDefault="00A9775D" w:rsidP="00A9775D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proofErr w:type="spellStart"/>
            <w:r w:rsidRPr="00277EB7">
              <w:rPr>
                <w:rFonts w:ascii="Sylfaen" w:hAnsi="Sylfaen"/>
                <w:b/>
                <w:bCs/>
              </w:rPr>
              <w:t>Итоговый</w:t>
            </w:r>
            <w:proofErr w:type="spellEnd"/>
            <w:r w:rsidRPr="00277EB7">
              <w:rPr>
                <w:rFonts w:ascii="Sylfaen" w:hAnsi="Sylfaen"/>
                <w:b/>
                <w:bCs/>
              </w:rPr>
              <w:t xml:space="preserve"> </w:t>
            </w:r>
            <w:r w:rsidRPr="00277EB7">
              <w:rPr>
                <w:rFonts w:ascii="Sylfaen" w:hAnsi="Sylfaen"/>
                <w:b/>
                <w:bCs/>
                <w:lang w:val="en-US"/>
              </w:rPr>
              <w:t xml:space="preserve"> </w:t>
            </w:r>
            <w:proofErr w:type="spellStart"/>
            <w:r w:rsidRPr="00277EB7">
              <w:rPr>
                <w:rFonts w:ascii="Sylfaen" w:hAnsi="Sylfaen"/>
                <w:b/>
                <w:bCs/>
              </w:rPr>
              <w:t>экзамен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A9775D" w:rsidRPr="00277EB7" w14:paraId="25B87DFF" w14:textId="77777777" w:rsidTr="00277EB7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A9775D" w:rsidRPr="00277EB7" w:rsidRDefault="00A9775D" w:rsidP="00A9775D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A9775D" w:rsidRPr="00277EB7" w:rsidRDefault="00A9775D" w:rsidP="00A9775D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9FBC" w14:textId="75E8FBA7" w:rsidR="00A9775D" w:rsidRPr="00277EB7" w:rsidRDefault="00A9775D" w:rsidP="00A9775D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proofErr w:type="spellStart"/>
            <w:r w:rsidRPr="00277EB7">
              <w:rPr>
                <w:rFonts w:ascii="Sylfaen" w:hAnsi="Sylfaen"/>
                <w:b/>
                <w:bCs/>
              </w:rPr>
              <w:t>Дополнительный</w:t>
            </w:r>
            <w:proofErr w:type="spellEnd"/>
            <w:r w:rsidRPr="00277EB7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77EB7">
              <w:rPr>
                <w:rFonts w:ascii="Sylfaen" w:hAnsi="Sylfaen"/>
                <w:b/>
                <w:bCs/>
              </w:rPr>
              <w:t>экзамен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A9775D" w:rsidRPr="00277EB7" w:rsidRDefault="00A9775D" w:rsidP="00160CAA">
            <w:pPr>
              <w:tabs>
                <w:tab w:val="left" w:pos="288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76027ECD" w14:textId="2541B22B" w:rsidR="00725841" w:rsidRPr="00277EB7" w:rsidRDefault="008C6C37" w:rsidP="008C6C37">
      <w:pPr>
        <w:tabs>
          <w:tab w:val="left" w:pos="7400"/>
        </w:tabs>
        <w:rPr>
          <w:rFonts w:ascii="Sylfaen" w:hAnsi="Sylfaen"/>
        </w:rPr>
      </w:pPr>
      <w:r>
        <w:rPr>
          <w:rFonts w:ascii="Sylfaen" w:hAnsi="Sylfaen"/>
          <w:b/>
          <w:i/>
        </w:rPr>
        <w:tab/>
      </w:r>
    </w:p>
    <w:sectPr w:rsidR="00725841" w:rsidRPr="00277EB7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ond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6C7F"/>
    <w:multiLevelType w:val="hybridMultilevel"/>
    <w:tmpl w:val="23828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01133D"/>
    <w:multiLevelType w:val="hybridMultilevel"/>
    <w:tmpl w:val="675ED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52823"/>
    <w:multiLevelType w:val="hybridMultilevel"/>
    <w:tmpl w:val="1A7C6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67AAC"/>
    <w:multiLevelType w:val="hybridMultilevel"/>
    <w:tmpl w:val="B8540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D00FF"/>
    <w:multiLevelType w:val="hybridMultilevel"/>
    <w:tmpl w:val="C1C4E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B2518"/>
    <w:multiLevelType w:val="hybridMultilevel"/>
    <w:tmpl w:val="91BAF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A752C"/>
    <w:multiLevelType w:val="hybridMultilevel"/>
    <w:tmpl w:val="C0949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03E68"/>
    <w:multiLevelType w:val="hybridMultilevel"/>
    <w:tmpl w:val="5FA847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6">
    <w:nsid w:val="2BAF0983"/>
    <w:multiLevelType w:val="hybridMultilevel"/>
    <w:tmpl w:val="4F782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26780"/>
    <w:multiLevelType w:val="hybridMultilevel"/>
    <w:tmpl w:val="B0181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E3F47"/>
    <w:multiLevelType w:val="hybridMultilevel"/>
    <w:tmpl w:val="6B029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902E0"/>
    <w:multiLevelType w:val="hybridMultilevel"/>
    <w:tmpl w:val="8210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D49E4"/>
    <w:multiLevelType w:val="hybridMultilevel"/>
    <w:tmpl w:val="D6680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81D6E"/>
    <w:multiLevelType w:val="hybridMultilevel"/>
    <w:tmpl w:val="75D27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D0664C"/>
    <w:multiLevelType w:val="hybridMultilevel"/>
    <w:tmpl w:val="A1C82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B646FA"/>
    <w:multiLevelType w:val="hybridMultilevel"/>
    <w:tmpl w:val="A2E22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90B87"/>
    <w:multiLevelType w:val="hybridMultilevel"/>
    <w:tmpl w:val="B9C67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47231"/>
    <w:multiLevelType w:val="hybridMultilevel"/>
    <w:tmpl w:val="F96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F1C78"/>
    <w:multiLevelType w:val="hybridMultilevel"/>
    <w:tmpl w:val="AE50E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3F3"/>
    <w:multiLevelType w:val="hybridMultilevel"/>
    <w:tmpl w:val="53EE2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63A7C"/>
    <w:multiLevelType w:val="hybridMultilevel"/>
    <w:tmpl w:val="D562A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4A72C3"/>
    <w:multiLevelType w:val="hybridMultilevel"/>
    <w:tmpl w:val="FDCA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B75B4C"/>
    <w:multiLevelType w:val="hybridMultilevel"/>
    <w:tmpl w:val="642EA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D266A"/>
    <w:multiLevelType w:val="hybridMultilevel"/>
    <w:tmpl w:val="E43C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925855"/>
    <w:multiLevelType w:val="hybridMultilevel"/>
    <w:tmpl w:val="DF266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25A40"/>
    <w:multiLevelType w:val="hybridMultilevel"/>
    <w:tmpl w:val="08002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4F3BB4"/>
    <w:multiLevelType w:val="hybridMultilevel"/>
    <w:tmpl w:val="59C43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94ADA"/>
    <w:multiLevelType w:val="hybridMultilevel"/>
    <w:tmpl w:val="A5A2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323455"/>
    <w:multiLevelType w:val="hybridMultilevel"/>
    <w:tmpl w:val="B5340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75346"/>
    <w:multiLevelType w:val="hybridMultilevel"/>
    <w:tmpl w:val="90B8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8"/>
  </w:num>
  <w:num w:numId="5">
    <w:abstractNumId w:val="46"/>
  </w:num>
  <w:num w:numId="6">
    <w:abstractNumId w:val="3"/>
  </w:num>
  <w:num w:numId="7">
    <w:abstractNumId w:val="19"/>
  </w:num>
  <w:num w:numId="8">
    <w:abstractNumId w:val="17"/>
  </w:num>
  <w:num w:numId="9">
    <w:abstractNumId w:val="4"/>
  </w:num>
  <w:num w:numId="10">
    <w:abstractNumId w:val="24"/>
  </w:num>
  <w:num w:numId="11">
    <w:abstractNumId w:val="48"/>
  </w:num>
  <w:num w:numId="12">
    <w:abstractNumId w:val="45"/>
  </w:num>
  <w:num w:numId="13">
    <w:abstractNumId w:val="11"/>
  </w:num>
  <w:num w:numId="14">
    <w:abstractNumId w:val="1"/>
  </w:num>
  <w:num w:numId="15">
    <w:abstractNumId w:val="29"/>
  </w:num>
  <w:num w:numId="16">
    <w:abstractNumId w:val="23"/>
  </w:num>
  <w:num w:numId="17">
    <w:abstractNumId w:val="26"/>
  </w:num>
  <w:num w:numId="18">
    <w:abstractNumId w:val="0"/>
  </w:num>
  <w:num w:numId="19">
    <w:abstractNumId w:val="5"/>
  </w:num>
  <w:num w:numId="20">
    <w:abstractNumId w:val="36"/>
  </w:num>
  <w:num w:numId="21">
    <w:abstractNumId w:val="27"/>
  </w:num>
  <w:num w:numId="22">
    <w:abstractNumId w:val="21"/>
  </w:num>
  <w:num w:numId="23">
    <w:abstractNumId w:val="47"/>
  </w:num>
  <w:num w:numId="24">
    <w:abstractNumId w:val="30"/>
  </w:num>
  <w:num w:numId="25">
    <w:abstractNumId w:val="34"/>
  </w:num>
  <w:num w:numId="26">
    <w:abstractNumId w:val="2"/>
  </w:num>
  <w:num w:numId="27">
    <w:abstractNumId w:val="32"/>
  </w:num>
  <w:num w:numId="28">
    <w:abstractNumId w:val="37"/>
  </w:num>
  <w:num w:numId="29">
    <w:abstractNumId w:val="25"/>
  </w:num>
  <w:num w:numId="30">
    <w:abstractNumId w:val="28"/>
  </w:num>
  <w:num w:numId="31">
    <w:abstractNumId w:val="6"/>
  </w:num>
  <w:num w:numId="32">
    <w:abstractNumId w:val="33"/>
  </w:num>
  <w:num w:numId="33">
    <w:abstractNumId w:val="9"/>
  </w:num>
  <w:num w:numId="34">
    <w:abstractNumId w:val="7"/>
  </w:num>
  <w:num w:numId="35">
    <w:abstractNumId w:val="18"/>
  </w:num>
  <w:num w:numId="36">
    <w:abstractNumId w:val="38"/>
  </w:num>
  <w:num w:numId="37">
    <w:abstractNumId w:val="22"/>
  </w:num>
  <w:num w:numId="38">
    <w:abstractNumId w:val="41"/>
  </w:num>
  <w:num w:numId="39">
    <w:abstractNumId w:val="20"/>
  </w:num>
  <w:num w:numId="40">
    <w:abstractNumId w:val="44"/>
  </w:num>
  <w:num w:numId="41">
    <w:abstractNumId w:val="10"/>
  </w:num>
  <w:num w:numId="42">
    <w:abstractNumId w:val="12"/>
  </w:num>
  <w:num w:numId="43">
    <w:abstractNumId w:val="39"/>
  </w:num>
  <w:num w:numId="44">
    <w:abstractNumId w:val="31"/>
  </w:num>
  <w:num w:numId="45">
    <w:abstractNumId w:val="16"/>
  </w:num>
  <w:num w:numId="46">
    <w:abstractNumId w:val="40"/>
  </w:num>
  <w:num w:numId="47">
    <w:abstractNumId w:val="35"/>
  </w:num>
  <w:num w:numId="48">
    <w:abstractNumId w:val="43"/>
  </w:num>
  <w:num w:numId="49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5B9"/>
    <w:rsid w:val="000139EC"/>
    <w:rsid w:val="000207C9"/>
    <w:rsid w:val="000310E5"/>
    <w:rsid w:val="00032706"/>
    <w:rsid w:val="00042444"/>
    <w:rsid w:val="00057021"/>
    <w:rsid w:val="000621EC"/>
    <w:rsid w:val="000664F2"/>
    <w:rsid w:val="00082D92"/>
    <w:rsid w:val="00090713"/>
    <w:rsid w:val="00091CD6"/>
    <w:rsid w:val="00092050"/>
    <w:rsid w:val="000A4215"/>
    <w:rsid w:val="000C0478"/>
    <w:rsid w:val="000C6983"/>
    <w:rsid w:val="000D3153"/>
    <w:rsid w:val="000F3476"/>
    <w:rsid w:val="00100744"/>
    <w:rsid w:val="00105C26"/>
    <w:rsid w:val="001166D4"/>
    <w:rsid w:val="0013485F"/>
    <w:rsid w:val="00153AEC"/>
    <w:rsid w:val="00160222"/>
    <w:rsid w:val="00160CAA"/>
    <w:rsid w:val="00177A4D"/>
    <w:rsid w:val="001830BE"/>
    <w:rsid w:val="001A153B"/>
    <w:rsid w:val="001A6356"/>
    <w:rsid w:val="001F1AE4"/>
    <w:rsid w:val="002018C3"/>
    <w:rsid w:val="00217459"/>
    <w:rsid w:val="002218A6"/>
    <w:rsid w:val="00266A3A"/>
    <w:rsid w:val="00273E62"/>
    <w:rsid w:val="00277EB7"/>
    <w:rsid w:val="00292676"/>
    <w:rsid w:val="002A5A0E"/>
    <w:rsid w:val="002A64FD"/>
    <w:rsid w:val="002B2403"/>
    <w:rsid w:val="002B4A96"/>
    <w:rsid w:val="002B7A71"/>
    <w:rsid w:val="002C448E"/>
    <w:rsid w:val="002D4D70"/>
    <w:rsid w:val="00302136"/>
    <w:rsid w:val="00312FFA"/>
    <w:rsid w:val="00313016"/>
    <w:rsid w:val="00316538"/>
    <w:rsid w:val="00331839"/>
    <w:rsid w:val="003506D7"/>
    <w:rsid w:val="00353377"/>
    <w:rsid w:val="00354EFC"/>
    <w:rsid w:val="00367857"/>
    <w:rsid w:val="003727DC"/>
    <w:rsid w:val="0037545A"/>
    <w:rsid w:val="0037683B"/>
    <w:rsid w:val="00377353"/>
    <w:rsid w:val="003850FB"/>
    <w:rsid w:val="003A1114"/>
    <w:rsid w:val="003C553A"/>
    <w:rsid w:val="003D72C3"/>
    <w:rsid w:val="003E46BA"/>
    <w:rsid w:val="00405F9A"/>
    <w:rsid w:val="00413586"/>
    <w:rsid w:val="00417FB6"/>
    <w:rsid w:val="00455A62"/>
    <w:rsid w:val="004629BA"/>
    <w:rsid w:val="004661B7"/>
    <w:rsid w:val="0046626D"/>
    <w:rsid w:val="004776FC"/>
    <w:rsid w:val="00484FD7"/>
    <w:rsid w:val="004933C7"/>
    <w:rsid w:val="004972AB"/>
    <w:rsid w:val="004A0647"/>
    <w:rsid w:val="004A7126"/>
    <w:rsid w:val="004E4324"/>
    <w:rsid w:val="00507B0A"/>
    <w:rsid w:val="00512D99"/>
    <w:rsid w:val="0054032A"/>
    <w:rsid w:val="00542451"/>
    <w:rsid w:val="0055456B"/>
    <w:rsid w:val="00570D28"/>
    <w:rsid w:val="005A6999"/>
    <w:rsid w:val="005B3383"/>
    <w:rsid w:val="005C7EA5"/>
    <w:rsid w:val="005E6D08"/>
    <w:rsid w:val="005F5B9A"/>
    <w:rsid w:val="00611B8F"/>
    <w:rsid w:val="00617AF4"/>
    <w:rsid w:val="0068403A"/>
    <w:rsid w:val="0068660B"/>
    <w:rsid w:val="006A4B0C"/>
    <w:rsid w:val="006A58B6"/>
    <w:rsid w:val="006A7886"/>
    <w:rsid w:val="006A7D85"/>
    <w:rsid w:val="006B1D26"/>
    <w:rsid w:val="006C556A"/>
    <w:rsid w:val="006D69D8"/>
    <w:rsid w:val="006F0330"/>
    <w:rsid w:val="006F3B8C"/>
    <w:rsid w:val="00725841"/>
    <w:rsid w:val="00727CB3"/>
    <w:rsid w:val="0073165D"/>
    <w:rsid w:val="007542AB"/>
    <w:rsid w:val="00792B9B"/>
    <w:rsid w:val="007A3104"/>
    <w:rsid w:val="007A38B6"/>
    <w:rsid w:val="007B7606"/>
    <w:rsid w:val="007F0F27"/>
    <w:rsid w:val="008244D7"/>
    <w:rsid w:val="008477E7"/>
    <w:rsid w:val="00847F70"/>
    <w:rsid w:val="00864C26"/>
    <w:rsid w:val="008653E0"/>
    <w:rsid w:val="00867315"/>
    <w:rsid w:val="00876F4C"/>
    <w:rsid w:val="0089737E"/>
    <w:rsid w:val="008A2889"/>
    <w:rsid w:val="008B3A07"/>
    <w:rsid w:val="008C6C37"/>
    <w:rsid w:val="008D7DB4"/>
    <w:rsid w:val="008E61EB"/>
    <w:rsid w:val="009016B8"/>
    <w:rsid w:val="00910FE4"/>
    <w:rsid w:val="00923432"/>
    <w:rsid w:val="0093463F"/>
    <w:rsid w:val="0093713B"/>
    <w:rsid w:val="009437E5"/>
    <w:rsid w:val="0095207C"/>
    <w:rsid w:val="00972592"/>
    <w:rsid w:val="009A03C7"/>
    <w:rsid w:val="009D49F6"/>
    <w:rsid w:val="009E4D73"/>
    <w:rsid w:val="009E6641"/>
    <w:rsid w:val="009F32AA"/>
    <w:rsid w:val="00A1142C"/>
    <w:rsid w:val="00A13A06"/>
    <w:rsid w:val="00A24533"/>
    <w:rsid w:val="00A3034B"/>
    <w:rsid w:val="00A46D7C"/>
    <w:rsid w:val="00A523CB"/>
    <w:rsid w:val="00A74D65"/>
    <w:rsid w:val="00A9775D"/>
    <w:rsid w:val="00AD6AC8"/>
    <w:rsid w:val="00AE2B14"/>
    <w:rsid w:val="00AF58F7"/>
    <w:rsid w:val="00B0049C"/>
    <w:rsid w:val="00B02986"/>
    <w:rsid w:val="00B030A4"/>
    <w:rsid w:val="00B10618"/>
    <w:rsid w:val="00B171FB"/>
    <w:rsid w:val="00B2105C"/>
    <w:rsid w:val="00B33575"/>
    <w:rsid w:val="00B523DA"/>
    <w:rsid w:val="00B6460F"/>
    <w:rsid w:val="00B71633"/>
    <w:rsid w:val="00B87649"/>
    <w:rsid w:val="00B922FF"/>
    <w:rsid w:val="00BB4A68"/>
    <w:rsid w:val="00BC6915"/>
    <w:rsid w:val="00BD46C2"/>
    <w:rsid w:val="00BE139D"/>
    <w:rsid w:val="00BE44B6"/>
    <w:rsid w:val="00BF72AE"/>
    <w:rsid w:val="00C015E2"/>
    <w:rsid w:val="00C234EE"/>
    <w:rsid w:val="00C23C40"/>
    <w:rsid w:val="00C32EE4"/>
    <w:rsid w:val="00C41FCF"/>
    <w:rsid w:val="00C43CE4"/>
    <w:rsid w:val="00C47937"/>
    <w:rsid w:val="00C732CC"/>
    <w:rsid w:val="00C75669"/>
    <w:rsid w:val="00C770FA"/>
    <w:rsid w:val="00C77BF5"/>
    <w:rsid w:val="00CA3909"/>
    <w:rsid w:val="00CA62E0"/>
    <w:rsid w:val="00CA7B22"/>
    <w:rsid w:val="00CC33F1"/>
    <w:rsid w:val="00CC4FE0"/>
    <w:rsid w:val="00CD70D8"/>
    <w:rsid w:val="00CF6891"/>
    <w:rsid w:val="00CF6BEE"/>
    <w:rsid w:val="00D0197D"/>
    <w:rsid w:val="00D02883"/>
    <w:rsid w:val="00D20070"/>
    <w:rsid w:val="00D21511"/>
    <w:rsid w:val="00D33980"/>
    <w:rsid w:val="00D50974"/>
    <w:rsid w:val="00D55493"/>
    <w:rsid w:val="00D60340"/>
    <w:rsid w:val="00D66311"/>
    <w:rsid w:val="00D843A4"/>
    <w:rsid w:val="00D848DC"/>
    <w:rsid w:val="00D9280A"/>
    <w:rsid w:val="00DF78ED"/>
    <w:rsid w:val="00E02FFE"/>
    <w:rsid w:val="00E13BD4"/>
    <w:rsid w:val="00E22F57"/>
    <w:rsid w:val="00E256EE"/>
    <w:rsid w:val="00E33D95"/>
    <w:rsid w:val="00E43D1B"/>
    <w:rsid w:val="00E45434"/>
    <w:rsid w:val="00E9489D"/>
    <w:rsid w:val="00EA215C"/>
    <w:rsid w:val="00EA2F35"/>
    <w:rsid w:val="00EA7044"/>
    <w:rsid w:val="00EC0C06"/>
    <w:rsid w:val="00EF1059"/>
    <w:rsid w:val="00EF226B"/>
    <w:rsid w:val="00F17D61"/>
    <w:rsid w:val="00F24838"/>
    <w:rsid w:val="00F2658E"/>
    <w:rsid w:val="00F351C8"/>
    <w:rsid w:val="00F41B0B"/>
    <w:rsid w:val="00F4525A"/>
    <w:rsid w:val="00F51509"/>
    <w:rsid w:val="00F55233"/>
    <w:rsid w:val="00FA5249"/>
    <w:rsid w:val="00FB5E92"/>
    <w:rsid w:val="00FC1077"/>
    <w:rsid w:val="00FD7032"/>
    <w:rsid w:val="00FE3710"/>
    <w:rsid w:val="00FE4F7B"/>
    <w:rsid w:val="00FE7B6F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Header">
    <w:name w:val="header"/>
    <w:basedOn w:val="Normal"/>
    <w:link w:val="HeaderChar"/>
    <w:rsid w:val="00E9489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948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8660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866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elitashvili@thu.ed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rmamolashkhi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rsonneltod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magazi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B401-0908-44BD-8383-E6073DF0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172</cp:revision>
  <dcterms:created xsi:type="dcterms:W3CDTF">2020-02-09T07:05:00Z</dcterms:created>
  <dcterms:modified xsi:type="dcterms:W3CDTF">2021-08-24T14:20:00Z</dcterms:modified>
</cp:coreProperties>
</file>