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13BD" w14:textId="28DE9F72" w:rsidR="006A58B6" w:rsidRPr="00E45434" w:rsidRDefault="00876F4C" w:rsidP="001A6356">
      <w:pPr>
        <w:spacing w:after="0" w:line="240" w:lineRule="auto"/>
        <w:jc w:val="center"/>
        <w:rPr>
          <w:bCs/>
          <w:lang w:val="ru-RU"/>
        </w:rPr>
      </w:pPr>
      <w:bookmarkStart w:id="0" w:name="_Hlk36110948"/>
      <w:r w:rsidRPr="00E45434">
        <w:rPr>
          <w:rFonts w:cs="Sylfaen"/>
          <w:bCs/>
          <w:highlight w:val="lightGray"/>
          <w:lang w:val="ru-RU"/>
        </w:rPr>
        <w:t>Название дисциплины</w:t>
      </w:r>
    </w:p>
    <w:bookmarkEnd w:id="0"/>
    <w:p w14:paraId="58122657" w14:textId="77777777" w:rsidR="006A58B6" w:rsidRDefault="006A58B6" w:rsidP="006A58B6">
      <w:pPr>
        <w:pStyle w:val="Caption"/>
        <w:rPr>
          <w:rFonts w:asciiTheme="minorHAnsi" w:hAnsiTheme="minorHAnsi"/>
          <w:b/>
          <w:bCs/>
          <w:i/>
          <w:sz w:val="22"/>
          <w:szCs w:val="22"/>
          <w:lang w:val="fi-FI"/>
        </w:rPr>
      </w:pPr>
    </w:p>
    <w:p w14:paraId="2FA3F440" w14:textId="7948B41E" w:rsidR="00876F4C" w:rsidRPr="00E45434" w:rsidRDefault="00876F4C" w:rsidP="00876F4C">
      <w:pPr>
        <w:jc w:val="center"/>
        <w:rPr>
          <w:b/>
          <w:lang w:val="ru-RU"/>
        </w:rPr>
      </w:pPr>
      <w:r w:rsidRPr="00E45434">
        <w:rPr>
          <w:b/>
          <w:lang w:val="ru-RU"/>
        </w:rPr>
        <w:t>СИЛЛАБУС</w:t>
      </w:r>
    </w:p>
    <w:p w14:paraId="4B55ACB9" w14:textId="77777777" w:rsidR="006A58B6" w:rsidRPr="00042444" w:rsidRDefault="006A58B6" w:rsidP="006A58B6">
      <w:pPr>
        <w:rPr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C267BE" w14:paraId="0AA9060E" w14:textId="77777777" w:rsidTr="003850FB">
        <w:tc>
          <w:tcPr>
            <w:tcW w:w="2548" w:type="dxa"/>
          </w:tcPr>
          <w:p w14:paraId="30D01C3C" w14:textId="3AC92819" w:rsidR="00876F4C" w:rsidRPr="00140B70" w:rsidRDefault="00876F4C" w:rsidP="00140B70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140B70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68B634A6" w:rsidR="00273E62" w:rsidRPr="00140B70" w:rsidRDefault="00714F91" w:rsidP="00656FE2">
            <w:pPr>
              <w:jc w:val="center"/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0B70">
              <w:rPr>
                <w:b/>
                <w:iCs/>
                <w:sz w:val="20"/>
                <w:szCs w:val="20"/>
                <w:lang w:val="ru-RU"/>
              </w:rPr>
              <w:t xml:space="preserve">Потребительское </w:t>
            </w:r>
            <w:proofErr w:type="spellStart"/>
            <w:r w:rsidRPr="00140B70">
              <w:rPr>
                <w:b/>
                <w:iCs/>
                <w:sz w:val="20"/>
                <w:szCs w:val="20"/>
                <w:lang w:val="ru-RU"/>
              </w:rPr>
              <w:t>поведени</w:t>
            </w:r>
            <w:proofErr w:type="spellEnd"/>
          </w:p>
          <w:p w14:paraId="3AD7FA45" w14:textId="310EACAE" w:rsidR="00876F4C" w:rsidRPr="00C267BE" w:rsidRDefault="00714F91" w:rsidP="00656FE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40B70">
              <w:rPr>
                <w:b/>
                <w:iCs/>
                <w:sz w:val="20"/>
                <w:szCs w:val="20"/>
                <w:lang w:val="ru-RU"/>
              </w:rPr>
              <w:t>Consumer</w:t>
            </w:r>
            <w:proofErr w:type="spellEnd"/>
            <w:r w:rsidRPr="00140B70"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0B70">
              <w:rPr>
                <w:b/>
                <w:iCs/>
                <w:sz w:val="20"/>
                <w:szCs w:val="20"/>
                <w:lang w:val="ru-RU"/>
              </w:rPr>
              <w:t>Бehavior</w:t>
            </w:r>
            <w:proofErr w:type="spellEnd"/>
          </w:p>
        </w:tc>
      </w:tr>
      <w:tr w:rsidR="006A58B6" w:rsidRPr="00042444" w14:paraId="657CB2A5" w14:textId="77777777" w:rsidTr="003850FB">
        <w:tc>
          <w:tcPr>
            <w:tcW w:w="2548" w:type="dxa"/>
          </w:tcPr>
          <w:p w14:paraId="115A0A86" w14:textId="317E146B" w:rsidR="006A58B6" w:rsidRPr="00140B70" w:rsidRDefault="00876F4C" w:rsidP="00140B70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0B70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140B70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1BF5924B" w:rsidR="006A58B6" w:rsidRPr="00140B70" w:rsidRDefault="00BE2312" w:rsidP="00140B70">
            <w:pPr>
              <w:jc w:val="center"/>
              <w:rPr>
                <w:b/>
                <w:sz w:val="20"/>
                <w:szCs w:val="20"/>
              </w:rPr>
            </w:pPr>
            <w:r w:rsidRPr="00140B70">
              <w:rPr>
                <w:rFonts w:ascii="Sylfaen" w:hAnsi="Sylfaen"/>
                <w:b/>
                <w:sz w:val="20"/>
                <w:szCs w:val="20"/>
                <w:lang w:val="fi-FI"/>
              </w:rPr>
              <w:t>BUC017</w:t>
            </w:r>
          </w:p>
        </w:tc>
      </w:tr>
      <w:tr w:rsidR="006A58B6" w:rsidRPr="00042444" w14:paraId="1CA05764" w14:textId="77777777" w:rsidTr="003850FB">
        <w:tc>
          <w:tcPr>
            <w:tcW w:w="2548" w:type="dxa"/>
          </w:tcPr>
          <w:p w14:paraId="7BDE5B99" w14:textId="4937FABB" w:rsidR="006A58B6" w:rsidRPr="00140B70" w:rsidRDefault="00876F4C" w:rsidP="00140B70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0B70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140B70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1A12A022" w:rsidR="006A58B6" w:rsidRPr="00140B70" w:rsidRDefault="006E6515" w:rsidP="00140B70">
            <w:pPr>
              <w:rPr>
                <w:rFonts w:eastAsia="Times New Roman" w:cs="Sylfaen"/>
                <w:bCs/>
                <w:sz w:val="20"/>
                <w:szCs w:val="20"/>
                <w:lang w:val="ka-GE"/>
              </w:rPr>
            </w:pPr>
            <w:r w:rsidRPr="00140B70">
              <w:rPr>
                <w:rFonts w:eastAsia="Times New Roman" w:cs="Sylfaen"/>
                <w:bCs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042444" w14:paraId="14660BED" w14:textId="77777777" w:rsidTr="003850FB">
        <w:tc>
          <w:tcPr>
            <w:tcW w:w="2548" w:type="dxa"/>
          </w:tcPr>
          <w:p w14:paraId="4E456135" w14:textId="77777777" w:rsidR="006A58B6" w:rsidRPr="00140B70" w:rsidRDefault="006A58B6" w:rsidP="00140B70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140B70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0B8C011C" w:rsidR="006A58B6" w:rsidRPr="00140B70" w:rsidRDefault="00714F91" w:rsidP="00140B70">
            <w:pPr>
              <w:rPr>
                <w:sz w:val="20"/>
                <w:szCs w:val="20"/>
                <w:lang w:val="ka-GE"/>
              </w:rPr>
            </w:pPr>
            <w:r w:rsidRPr="00140B70">
              <w:rPr>
                <w:b/>
                <w:sz w:val="20"/>
                <w:szCs w:val="20"/>
                <w:lang w:val="fi-FI"/>
              </w:rPr>
              <w:t>5 - ECTS</w:t>
            </w:r>
          </w:p>
        </w:tc>
      </w:tr>
      <w:tr w:rsidR="006A58B6" w:rsidRPr="00042444" w14:paraId="6BE5A2BD" w14:textId="77777777" w:rsidTr="003850FB">
        <w:tc>
          <w:tcPr>
            <w:tcW w:w="2548" w:type="dxa"/>
          </w:tcPr>
          <w:p w14:paraId="29E44E41" w14:textId="53BF180D" w:rsidR="006A58B6" w:rsidRPr="00140B70" w:rsidRDefault="00876F4C" w:rsidP="00140B70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140B70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1102C52E" w:rsidR="006A58B6" w:rsidRPr="00140B70" w:rsidRDefault="00714F91" w:rsidP="00140B70">
            <w:pPr>
              <w:rPr>
                <w:sz w:val="20"/>
                <w:szCs w:val="20"/>
              </w:rPr>
            </w:pPr>
            <w:r w:rsidRPr="00140B70">
              <w:rPr>
                <w:sz w:val="20"/>
                <w:szCs w:val="20"/>
              </w:rPr>
              <w:t>V</w:t>
            </w:r>
          </w:p>
        </w:tc>
      </w:tr>
      <w:tr w:rsidR="006A58B6" w:rsidRPr="00042444" w14:paraId="06DB0589" w14:textId="77777777" w:rsidTr="003850FB">
        <w:tc>
          <w:tcPr>
            <w:tcW w:w="2548" w:type="dxa"/>
          </w:tcPr>
          <w:p w14:paraId="63A1248B" w14:textId="229F1159" w:rsidR="006A58B6" w:rsidRPr="00140B70" w:rsidRDefault="00876F4C" w:rsidP="00140B70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40B70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140B70" w:rsidRDefault="00876F4C" w:rsidP="00140B70">
            <w:pPr>
              <w:rPr>
                <w:sz w:val="20"/>
                <w:szCs w:val="20"/>
                <w:lang w:val="ru-RU"/>
              </w:rPr>
            </w:pPr>
            <w:r w:rsidRPr="00140B70">
              <w:rPr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C267BE" w14:paraId="67D5A8AE" w14:textId="77777777" w:rsidTr="003850FB">
        <w:tc>
          <w:tcPr>
            <w:tcW w:w="2548" w:type="dxa"/>
          </w:tcPr>
          <w:p w14:paraId="5715B600" w14:textId="77777777" w:rsidR="00876F4C" w:rsidRPr="00140B70" w:rsidRDefault="00876F4C" w:rsidP="00140B70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40B70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140B70" w:rsidRDefault="00876F4C" w:rsidP="00140B70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140B70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28D644A8" w14:textId="07A6BAB6" w:rsidR="00714F91" w:rsidRPr="00140B70" w:rsidRDefault="00714F91" w:rsidP="00140B70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140B70">
              <w:rPr>
                <w:b/>
                <w:noProof/>
                <w:sz w:val="20"/>
                <w:szCs w:val="20"/>
                <w:lang w:val="ru-RU"/>
              </w:rPr>
              <w:t>ФИО</w:t>
            </w:r>
            <w:r w:rsidRPr="00140B70">
              <w:rPr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Pr="00140B70">
              <w:rPr>
                <w:noProof/>
                <w:sz w:val="20"/>
                <w:szCs w:val="20"/>
                <w:lang w:val="ru-RU"/>
              </w:rPr>
              <w:t>Шония Деви Михайлович</w:t>
            </w:r>
            <w:r w:rsidRPr="00656FE2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Pr="00140B70">
              <w:rPr>
                <w:noProof/>
                <w:sz w:val="20"/>
                <w:szCs w:val="20"/>
                <w:lang w:val="ru-RU"/>
              </w:rPr>
              <w:t>Докт</w:t>
            </w:r>
            <w:bookmarkStart w:id="1" w:name="_GoBack"/>
            <w:bookmarkEnd w:id="1"/>
            <w:r w:rsidRPr="00140B70">
              <w:rPr>
                <w:noProof/>
                <w:sz w:val="20"/>
                <w:szCs w:val="20"/>
                <w:lang w:val="ru-RU"/>
              </w:rPr>
              <w:t xml:space="preserve">ор экономических наук, </w:t>
            </w:r>
            <w:proofErr w:type="spellStart"/>
            <w:proofErr w:type="gramStart"/>
            <w:r w:rsidR="00C267BE">
              <w:rPr>
                <w:sz w:val="20"/>
                <w:szCs w:val="20"/>
                <w:lang w:val="ru-RU"/>
              </w:rPr>
              <w:t>пригл.</w:t>
            </w: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>Профессор</w:t>
            </w:r>
            <w:proofErr w:type="spellEnd"/>
            <w:proofErr w:type="gramEnd"/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</w:p>
          <w:p w14:paraId="3613D96B" w14:textId="77777777" w:rsidR="00714F91" w:rsidRPr="00140B70" w:rsidRDefault="00714F91" w:rsidP="00140B70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proofErr w:type="gramStart"/>
            <w:r w:rsidRPr="00140B70"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Pr="00140B70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Pr="00140B70">
              <w:rPr>
                <w:b/>
                <w:sz w:val="20"/>
                <w:szCs w:val="20"/>
                <w:lang w:val="ka-GE"/>
              </w:rPr>
              <w:t xml:space="preserve">  </w:t>
            </w:r>
            <w:r w:rsidRPr="00C267BE">
              <w:rPr>
                <w:sz w:val="20"/>
                <w:szCs w:val="20"/>
                <w:lang w:val="de-DE"/>
              </w:rPr>
              <w:t>+</w:t>
            </w:r>
            <w:proofErr w:type="gramEnd"/>
            <w:r w:rsidRPr="00C267BE">
              <w:rPr>
                <w:sz w:val="20"/>
                <w:szCs w:val="20"/>
                <w:lang w:val="de-DE"/>
              </w:rPr>
              <w:t>995 577 17 07 37</w:t>
            </w:r>
            <w:r w:rsidRPr="00140B70">
              <w:rPr>
                <w:sz w:val="20"/>
                <w:szCs w:val="20"/>
                <w:lang w:val="ka-GE"/>
              </w:rPr>
              <w:t xml:space="preserve">                               </w:t>
            </w:r>
            <w:r w:rsidRPr="00140B70">
              <w:rPr>
                <w:b/>
                <w:sz w:val="20"/>
                <w:szCs w:val="20"/>
                <w:lang w:val="ka-GE"/>
              </w:rPr>
              <w:t xml:space="preserve">                          </w:t>
            </w:r>
          </w:p>
          <w:p w14:paraId="3288A953" w14:textId="5CC8BDC3" w:rsidR="00714F91" w:rsidRPr="00C267BE" w:rsidRDefault="00714F91" w:rsidP="00140B70">
            <w:pPr>
              <w:rPr>
                <w:rStyle w:val="Hyperlink"/>
                <w:b/>
                <w:noProof/>
                <w:sz w:val="20"/>
                <w:szCs w:val="20"/>
                <w:lang w:val="de-DE"/>
              </w:rPr>
            </w:pPr>
            <w:r w:rsidRPr="00140B70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8" w:history="1">
              <w:r w:rsidRPr="00C267BE">
                <w:rPr>
                  <w:rStyle w:val="Hyperlink"/>
                  <w:b/>
                  <w:noProof/>
                  <w:sz w:val="20"/>
                  <w:szCs w:val="20"/>
                  <w:lang w:val="de-DE"/>
                </w:rPr>
                <w:t>devishonia@Gmail.com</w:t>
              </w:r>
            </w:hyperlink>
          </w:p>
          <w:p w14:paraId="1C24DB3A" w14:textId="77777777" w:rsidR="00714F91" w:rsidRPr="00140B70" w:rsidRDefault="00714F91" w:rsidP="00140B70">
            <w:pPr>
              <w:rPr>
                <w:b/>
                <w:noProof/>
                <w:sz w:val="20"/>
                <w:szCs w:val="20"/>
                <w:lang w:val="ka-GE"/>
              </w:rPr>
            </w:pPr>
          </w:p>
          <w:p w14:paraId="2D63C6FD" w14:textId="3FD4AB9F" w:rsidR="00417FB6" w:rsidRPr="00140B70" w:rsidRDefault="00714F91" w:rsidP="00140B70">
            <w:pPr>
              <w:rPr>
                <w:sz w:val="20"/>
                <w:szCs w:val="20"/>
                <w:lang w:val="fi-FI"/>
              </w:rPr>
            </w:pPr>
            <w:r w:rsidRPr="00140B70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140B70">
              <w:rPr>
                <w:sz w:val="20"/>
                <w:szCs w:val="20"/>
                <w:lang w:val="ru-RU"/>
              </w:rPr>
              <w:t>,</w:t>
            </w:r>
            <w:r w:rsidRPr="00140B70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C267BE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140B70" w:rsidRDefault="00876F4C" w:rsidP="00140B70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140B70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45C32A12" w14:textId="6075A7FB" w:rsidR="00417FB6" w:rsidRPr="00140B70" w:rsidRDefault="00182F9C" w:rsidP="00140B70">
            <w:pPr>
              <w:jc w:val="both"/>
              <w:rPr>
                <w:sz w:val="20"/>
                <w:szCs w:val="20"/>
                <w:lang w:val="ka-GE"/>
              </w:rPr>
            </w:pPr>
            <w:r w:rsidRPr="00140B70">
              <w:rPr>
                <w:sz w:val="20"/>
                <w:szCs w:val="20"/>
                <w:lang w:val="ka-GE"/>
              </w:rPr>
              <w:t>Цель дисциплины - дать студенту практические</w:t>
            </w:r>
            <w:r w:rsidRPr="00140B70">
              <w:rPr>
                <w:sz w:val="20"/>
                <w:szCs w:val="20"/>
                <w:lang w:val="ru-RU"/>
              </w:rPr>
              <w:t xml:space="preserve"> и</w:t>
            </w:r>
            <w:r w:rsidRPr="00140B70">
              <w:rPr>
                <w:sz w:val="20"/>
                <w:szCs w:val="20"/>
                <w:lang w:val="ka-GE"/>
              </w:rPr>
              <w:t xml:space="preserve"> теоретические знания, чтобы:</w:t>
            </w:r>
          </w:p>
          <w:p w14:paraId="24C4F835" w14:textId="77777777" w:rsidR="00182F9C" w:rsidRPr="00140B70" w:rsidRDefault="00182F9C" w:rsidP="00486FF3">
            <w:pPr>
              <w:pStyle w:val="ListParagraph"/>
              <w:numPr>
                <w:ilvl w:val="0"/>
                <w:numId w:val="6"/>
              </w:numPr>
              <w:ind w:left="228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140B70">
              <w:rPr>
                <w:rStyle w:val="jlqj4b"/>
                <w:sz w:val="20"/>
                <w:szCs w:val="20"/>
                <w:lang w:val="ru-RU"/>
              </w:rPr>
              <w:t>понимать и принимать во внимание ключевые характеристики поведения потребителей, а также факторы, проблемы и конкретные вопросы, которые определяют решение о покупке продукта;</w:t>
            </w:r>
          </w:p>
          <w:p w14:paraId="0959908A" w14:textId="77777777" w:rsidR="00182F9C" w:rsidRPr="00140B70" w:rsidRDefault="00182F9C" w:rsidP="00486FF3">
            <w:pPr>
              <w:pStyle w:val="ListParagraph"/>
              <w:numPr>
                <w:ilvl w:val="0"/>
                <w:numId w:val="6"/>
              </w:numPr>
              <w:ind w:left="228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140B70">
              <w:rPr>
                <w:rStyle w:val="jlqj4b"/>
                <w:sz w:val="20"/>
                <w:szCs w:val="20"/>
                <w:lang w:val="ru-RU"/>
              </w:rPr>
              <w:t>Установить долгосрочные отношения с клиентами  компании, обеспечивать привлечение новых клиентов и увеличение клиентского капитала;</w:t>
            </w:r>
          </w:p>
          <w:p w14:paraId="14C9C33A" w14:textId="77777777" w:rsidR="00182F9C" w:rsidRPr="00140B70" w:rsidRDefault="00182F9C" w:rsidP="00486FF3">
            <w:pPr>
              <w:pStyle w:val="ListParagraph"/>
              <w:numPr>
                <w:ilvl w:val="0"/>
                <w:numId w:val="6"/>
              </w:numPr>
              <w:ind w:left="228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140B70">
              <w:rPr>
                <w:rStyle w:val="jlqj4b"/>
                <w:sz w:val="20"/>
                <w:szCs w:val="20"/>
                <w:lang w:val="ru-RU"/>
              </w:rPr>
              <w:t>Развивать доступ к текущим вопросам и повышать осведомленность о них;</w:t>
            </w:r>
          </w:p>
          <w:p w14:paraId="5FCFCFDA" w14:textId="650DFBD6" w:rsidR="00182F9C" w:rsidRPr="00140B70" w:rsidRDefault="00182F9C" w:rsidP="00486FF3">
            <w:pPr>
              <w:pStyle w:val="ListParagraph"/>
              <w:numPr>
                <w:ilvl w:val="0"/>
                <w:numId w:val="6"/>
              </w:numPr>
              <w:ind w:left="228" w:hanging="180"/>
              <w:jc w:val="both"/>
              <w:rPr>
                <w:sz w:val="20"/>
                <w:szCs w:val="20"/>
                <w:lang w:val="ru-RU"/>
              </w:rPr>
            </w:pPr>
            <w:r w:rsidRPr="00140B70">
              <w:rPr>
                <w:rStyle w:val="jlqj4b"/>
                <w:sz w:val="20"/>
                <w:szCs w:val="20"/>
                <w:lang w:val="ru-RU"/>
              </w:rPr>
              <w:t>Развить умение обосновывать, аргументировать и делать выводы как в устной, так и в письменной форме.</w:t>
            </w:r>
          </w:p>
        </w:tc>
      </w:tr>
      <w:tr w:rsidR="00417FB6" w:rsidRPr="00042444" w14:paraId="1C0E914F" w14:textId="77777777" w:rsidTr="003850FB">
        <w:tc>
          <w:tcPr>
            <w:tcW w:w="2548" w:type="dxa"/>
          </w:tcPr>
          <w:p w14:paraId="5648E0CC" w14:textId="74A56EE4" w:rsidR="00417FB6" w:rsidRPr="00140B70" w:rsidRDefault="00876F4C" w:rsidP="00140B70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0B70">
              <w:rPr>
                <w:b/>
                <w:iCs/>
                <w:color w:val="002060"/>
                <w:sz w:val="20"/>
                <w:szCs w:val="20"/>
                <w:lang w:val="ru-RU"/>
              </w:rPr>
              <w:t>Условия допуска</w:t>
            </w:r>
          </w:p>
        </w:tc>
        <w:tc>
          <w:tcPr>
            <w:tcW w:w="8250" w:type="dxa"/>
          </w:tcPr>
          <w:p w14:paraId="44E4E413" w14:textId="5A8B7765" w:rsidR="00417FB6" w:rsidRPr="00140B70" w:rsidRDefault="000A6DD0" w:rsidP="00140B70">
            <w:pPr>
              <w:rPr>
                <w:sz w:val="20"/>
                <w:szCs w:val="20"/>
                <w:lang w:val="ka-GE"/>
              </w:rPr>
            </w:pPr>
            <w:r w:rsidRPr="00140B70">
              <w:rPr>
                <w:sz w:val="20"/>
                <w:szCs w:val="20"/>
                <w:lang w:val="ru-RU"/>
              </w:rPr>
              <w:t>Основы Маркетинга</w:t>
            </w:r>
          </w:p>
        </w:tc>
      </w:tr>
      <w:tr w:rsidR="00417FB6" w:rsidRPr="00C267BE" w14:paraId="035C7A0E" w14:textId="77777777" w:rsidTr="003850FB">
        <w:tc>
          <w:tcPr>
            <w:tcW w:w="2548" w:type="dxa"/>
          </w:tcPr>
          <w:p w14:paraId="75E94675" w14:textId="30B0204A" w:rsidR="00CA7B22" w:rsidRPr="00140B70" w:rsidRDefault="00CA7B22" w:rsidP="00140B70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0B70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71E8E788" w14:textId="77777777" w:rsidR="005A3BD8" w:rsidRPr="00140B70" w:rsidRDefault="005A3BD8" w:rsidP="00140B7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40B70">
              <w:rPr>
                <w:b/>
                <w:bCs/>
                <w:sz w:val="20"/>
                <w:szCs w:val="20"/>
                <w:lang w:val="ru-RU"/>
              </w:rPr>
              <w:t>Кредиты</w:t>
            </w:r>
            <w:r w:rsidRPr="00140B70">
              <w:rPr>
                <w:b/>
                <w:bCs/>
                <w:sz w:val="20"/>
                <w:szCs w:val="20"/>
                <w:lang w:val="ka-GE"/>
              </w:rPr>
              <w:t xml:space="preserve"> - 5</w:t>
            </w:r>
            <w:r w:rsidRPr="00140B70">
              <w:rPr>
                <w:b/>
                <w:bCs/>
                <w:sz w:val="20"/>
                <w:szCs w:val="20"/>
                <w:lang w:val="ru-RU"/>
              </w:rPr>
              <w:t xml:space="preserve"> (</w:t>
            </w:r>
            <w:r w:rsidRPr="00140B70">
              <w:rPr>
                <w:b/>
                <w:bCs/>
                <w:sz w:val="20"/>
                <w:szCs w:val="20"/>
                <w:lang w:val="ka-GE"/>
              </w:rPr>
              <w:t xml:space="preserve">125 </w:t>
            </w:r>
            <w:r w:rsidRPr="00140B70">
              <w:rPr>
                <w:b/>
                <w:bCs/>
                <w:sz w:val="20"/>
                <w:szCs w:val="20"/>
                <w:lang w:val="ru-RU"/>
              </w:rPr>
              <w:t>ч.)</w:t>
            </w:r>
          </w:p>
          <w:p w14:paraId="0F073562" w14:textId="0BD29B9A" w:rsidR="005A3BD8" w:rsidRPr="00140B70" w:rsidRDefault="005A3BD8" w:rsidP="00140B7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140B70">
              <w:rPr>
                <w:b/>
                <w:bCs/>
                <w:sz w:val="20"/>
                <w:szCs w:val="20"/>
                <w:lang w:val="ru-RU"/>
              </w:rPr>
              <w:t xml:space="preserve">Контактные часы </w:t>
            </w:r>
            <w:r w:rsidR="00181CAA">
              <w:rPr>
                <w:b/>
                <w:bCs/>
                <w:sz w:val="20"/>
                <w:szCs w:val="20"/>
                <w:lang w:val="ka-GE"/>
              </w:rPr>
              <w:t>51</w:t>
            </w:r>
            <w:r w:rsidRPr="00140B70">
              <w:rPr>
                <w:b/>
                <w:bCs/>
                <w:sz w:val="20"/>
                <w:szCs w:val="20"/>
                <w:lang w:val="ru-RU"/>
              </w:rPr>
              <w:t xml:space="preserve"> ч. </w:t>
            </w:r>
          </w:p>
          <w:p w14:paraId="2297B683" w14:textId="2F08C65D" w:rsidR="005A3BD8" w:rsidRPr="00140B70" w:rsidRDefault="005A3BD8" w:rsidP="00486F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Pr="00140B70">
              <w:rPr>
                <w:sz w:val="20"/>
                <w:szCs w:val="20"/>
                <w:lang w:val="ru-RU"/>
              </w:rPr>
              <w:t xml:space="preserve"> </w:t>
            </w:r>
            <w:r w:rsidR="00B8373F">
              <w:rPr>
                <w:sz w:val="20"/>
                <w:szCs w:val="20"/>
                <w:lang w:val="ka-GE"/>
              </w:rPr>
              <w:t>32</w:t>
            </w:r>
            <w:r w:rsidRPr="00140B70">
              <w:rPr>
                <w:sz w:val="20"/>
                <w:szCs w:val="20"/>
                <w:lang w:val="ru-RU"/>
              </w:rPr>
              <w:t xml:space="preserve"> ч. </w:t>
            </w:r>
          </w:p>
          <w:p w14:paraId="31418520" w14:textId="272ECA4C" w:rsidR="005A3BD8" w:rsidRPr="00140B70" w:rsidRDefault="005A3BD8" w:rsidP="00486FF3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</w:t>
            </w:r>
            <w:r w:rsidR="00181CAA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 xml:space="preserve"> ч. </w:t>
            </w:r>
          </w:p>
          <w:p w14:paraId="399CE5AE" w14:textId="77777777" w:rsidR="005A3BD8" w:rsidRPr="00140B70" w:rsidRDefault="005A3BD8" w:rsidP="00486F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</w:t>
            </w:r>
            <w:r w:rsidRPr="00140B70">
              <w:rPr>
                <w:rFonts w:ascii="Sylfaen" w:hAnsi="Sylfaen"/>
                <w:sz w:val="20"/>
                <w:szCs w:val="20"/>
                <w:lang w:val="ka-GE"/>
              </w:rPr>
              <w:t xml:space="preserve"> 2</w:t>
            </w: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532421DF" w14:textId="21093D4F" w:rsidR="005A3BD8" w:rsidRPr="00140B70" w:rsidRDefault="005A3BD8" w:rsidP="00486FF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>Итоговый экзамен</w:t>
            </w:r>
            <w:r w:rsidR="004F42F5">
              <w:rPr>
                <w:rFonts w:ascii="Sylfaen" w:hAnsi="Sylfaen"/>
                <w:sz w:val="20"/>
                <w:szCs w:val="20"/>
                <w:lang w:val="ka-GE"/>
              </w:rPr>
              <w:t xml:space="preserve"> 3</w:t>
            </w: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1140F0A4" w14:textId="4ECB20F0" w:rsidR="00266A3A" w:rsidRPr="00140B70" w:rsidRDefault="005A3BD8" w:rsidP="00140B70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140B70">
              <w:rPr>
                <w:rFonts w:ascii="Sylfaen" w:hAnsi="Sylfaen"/>
                <w:sz w:val="20"/>
                <w:szCs w:val="20"/>
                <w:lang w:val="ru-RU"/>
              </w:rPr>
              <w:t>Часы на самостоятельную работу</w:t>
            </w:r>
            <w:r w:rsidR="004F42F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81CAA">
              <w:rPr>
                <w:rFonts w:ascii="Sylfaen" w:hAnsi="Sylfaen"/>
                <w:b/>
                <w:sz w:val="20"/>
                <w:szCs w:val="20"/>
                <w:lang w:val="ka-GE"/>
              </w:rPr>
              <w:t>74</w:t>
            </w:r>
            <w:r w:rsidRPr="004F42F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4F42F5">
              <w:rPr>
                <w:rFonts w:ascii="Sylfaen" w:hAnsi="Sylfaen"/>
                <w:b/>
                <w:sz w:val="20"/>
                <w:szCs w:val="20"/>
                <w:lang w:val="ru-RU"/>
              </w:rPr>
              <w:t>ч.</w:t>
            </w:r>
          </w:p>
        </w:tc>
      </w:tr>
      <w:tr w:rsidR="00417FB6" w:rsidRPr="00C267BE" w14:paraId="4DE531A1" w14:textId="77777777" w:rsidTr="003850FB">
        <w:tc>
          <w:tcPr>
            <w:tcW w:w="2548" w:type="dxa"/>
          </w:tcPr>
          <w:p w14:paraId="0DC32097" w14:textId="703611D6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6A7D85" w:rsidRDefault="00312FFA" w:rsidP="00140B70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6A7D85" w:rsidRDefault="00312FFA" w:rsidP="00140B70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6A7D85" w:rsidRDefault="00312FFA" w:rsidP="00486FF3">
            <w:pPr>
              <w:pStyle w:val="ListParagraph"/>
              <w:widowControl w:val="0"/>
              <w:numPr>
                <w:ilvl w:val="0"/>
                <w:numId w:val="3"/>
              </w:numPr>
              <w:spacing w:after="200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Pr="006A7D85">
              <w:rPr>
                <w:rFonts w:cstheme="minorHAnsi"/>
                <w:b/>
                <w:bCs/>
                <w:lang w:val="ru-RU"/>
              </w:rPr>
              <w:t xml:space="preserve"> – 40 баллов;</w:t>
            </w:r>
          </w:p>
          <w:p w14:paraId="676D3B1C" w14:textId="77777777" w:rsidR="00312FFA" w:rsidRPr="006A7D85" w:rsidRDefault="00312FFA" w:rsidP="00486FF3">
            <w:pPr>
              <w:pStyle w:val="ListParagraph"/>
              <w:widowControl w:val="0"/>
              <w:numPr>
                <w:ilvl w:val="0"/>
                <w:numId w:val="3"/>
              </w:numPr>
              <w:spacing w:after="200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6A7D85" w:rsidRDefault="00312FFA" w:rsidP="00486FF3">
            <w:pPr>
              <w:pStyle w:val="ListParagraph"/>
              <w:widowControl w:val="0"/>
              <w:numPr>
                <w:ilvl w:val="0"/>
                <w:numId w:val="3"/>
              </w:numPr>
              <w:spacing w:after="200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lastRenderedPageBreak/>
              <w:t xml:space="preserve">В компоненте промежуточных оценок предел минимальной компетенции 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а.а)(А)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312FFA" w:rsidRPr="006A7D85" w:rsidRDefault="00312FFA" w:rsidP="00312FFA">
            <w:pPr>
              <w:jc w:val="both"/>
              <w:rPr>
                <w:rFonts w:eastAsia="Calibri" w:cs="Calibri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а.б)(В)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а.в)(C)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312FFA" w:rsidRPr="006A7D85" w:rsidRDefault="00312FFA" w:rsidP="00312FFA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а.г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(D)Удовлетворительно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6A7D85" w:rsidRDefault="00312FFA" w:rsidP="00312FFA">
            <w:pPr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а.д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6A7D85" w:rsidRDefault="00312FFA" w:rsidP="00312FFA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б.а)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б.б)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22A5CE39" w14:textId="03F84E6C" w:rsidR="00417FB6" w:rsidRPr="00140B70" w:rsidRDefault="00312FFA" w:rsidP="00140B70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</w:tc>
      </w:tr>
      <w:tr w:rsidR="00417FB6" w:rsidRPr="006A7D85" w14:paraId="59896682" w14:textId="77777777" w:rsidTr="003850FB">
        <w:tc>
          <w:tcPr>
            <w:tcW w:w="2548" w:type="dxa"/>
          </w:tcPr>
          <w:p w14:paraId="6CADD96C" w14:textId="4AABFE13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6A7D85" w:rsidRDefault="00312FFA" w:rsidP="00417FB6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417FB6" w:rsidRPr="006A7D85" w14:paraId="2F6EF8D4" w14:textId="77777777" w:rsidTr="003850FB">
        <w:tc>
          <w:tcPr>
            <w:tcW w:w="2548" w:type="dxa"/>
          </w:tcPr>
          <w:p w14:paraId="11A3BE1F" w14:textId="333E09B2" w:rsidR="00312FFA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911"/>
              <w:gridCol w:w="8"/>
              <w:gridCol w:w="1552"/>
              <w:gridCol w:w="8"/>
            </w:tblGrid>
            <w:tr w:rsidR="00417FB6" w:rsidRPr="006A7D85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6A7D85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6A7D85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6A7D85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6A7D85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2AF4755F" w:rsidR="00417FB6" w:rsidRPr="00140B70" w:rsidRDefault="00140B70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72A308BC" w:rsidR="00417FB6" w:rsidRPr="00140B70" w:rsidRDefault="00140B7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6A66FCC3" w:rsidR="00417FB6" w:rsidRPr="00140B70" w:rsidRDefault="00140B7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08C794C2" w:rsidR="00417FB6" w:rsidRPr="006A7D85" w:rsidRDefault="00140B7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16</w:t>
                  </w:r>
                </w:p>
              </w:tc>
            </w:tr>
            <w:tr w:rsidR="00417FB6" w:rsidRPr="006A7D85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16BDC4C4" w:rsidR="00417FB6" w:rsidRPr="00140B70" w:rsidRDefault="00140B70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73930656" w:rsidR="00417FB6" w:rsidRPr="00140B70" w:rsidRDefault="00140B7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0BFBB7DC" w:rsidR="00417FB6" w:rsidRPr="00140B70" w:rsidRDefault="00140B7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557388BC" w:rsidR="00417FB6" w:rsidRPr="006A7D85" w:rsidRDefault="00140B7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24</w:t>
                  </w:r>
                </w:p>
              </w:tc>
            </w:tr>
            <w:tr w:rsidR="00417FB6" w:rsidRPr="006A7D85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</w:tr>
            <w:tr w:rsidR="00417FB6" w:rsidRPr="006A7D85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23FFDCC" w:rsidR="00417FB6" w:rsidRPr="006A7D85" w:rsidRDefault="00F5150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4B42EE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Критерии</w:t>
                  </w:r>
                  <w:r w:rsidR="00FC1077" w:rsidRPr="004B42EE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4B42EE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и оценки</w:t>
                  </w:r>
                </w:p>
              </w:tc>
            </w:tr>
            <w:tr w:rsidR="00417FB6" w:rsidRPr="00C267BE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653CAD1D" w14:textId="77777777" w:rsidR="006E3A3C" w:rsidRPr="006E3A3C" w:rsidRDefault="006E3A3C" w:rsidP="00417FB6">
                  <w:pPr>
                    <w:spacing w:after="0" w:line="240" w:lineRule="auto"/>
                    <w:jc w:val="center"/>
                    <w:rPr>
                      <w:rStyle w:val="jlqj4b"/>
                      <w:b/>
                      <w:lang w:val="ru-RU"/>
                    </w:rPr>
                  </w:pPr>
                  <w:r w:rsidRPr="006E3A3C">
                    <w:rPr>
                      <w:rStyle w:val="jlqj4b"/>
                      <w:b/>
                      <w:lang w:val="ru-RU"/>
                    </w:rPr>
                    <w:t xml:space="preserve">Анализ случая (8X2 = 16 баллов) </w:t>
                  </w:r>
                </w:p>
                <w:p w14:paraId="33A7A831" w14:textId="5CAC9E2B" w:rsidR="00417FB6" w:rsidRPr="006A7D85" w:rsidRDefault="006E3A3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E3A3C">
                    <w:rPr>
                      <w:rStyle w:val="jlqj4b"/>
                      <w:b/>
                      <w:lang w:val="ru-RU"/>
                    </w:rPr>
                    <w:t>(В течение семестра студенту на рассмотрение предоставляется анализ 8 кейсов)</w:t>
                  </w:r>
                </w:p>
              </w:tc>
            </w:tr>
            <w:tr w:rsidR="00417FB6" w:rsidRPr="00C267BE" w14:paraId="0551CE6D" w14:textId="77777777" w:rsidTr="00F51509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783B9E91" w:rsidR="00417FB6" w:rsidRPr="006A7D85" w:rsidRDefault="002B6E0E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702E3D44" w:rsidR="00417FB6" w:rsidRPr="002B6E0E" w:rsidRDefault="002B6E0E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B6E0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 Может посмотреть на ситуацию с другой точки зрения и привести похожие примеры.</w:t>
                  </w:r>
                </w:p>
              </w:tc>
            </w:tr>
            <w:tr w:rsidR="00417FB6" w:rsidRPr="006A7D85" w14:paraId="71945F10" w14:textId="77777777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23C1A852" w:rsidR="00417FB6" w:rsidRPr="006A7D85" w:rsidRDefault="002B6E0E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1AAC180E" w:rsidR="00417FB6" w:rsidRPr="00443F4A" w:rsidRDefault="002B6E0E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443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</w:t>
                  </w:r>
                  <w:r w:rsidR="00443F4A" w:rsidRPr="00443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443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Делает соответствующие выводы; Может</w:t>
                  </w:r>
                  <w:r w:rsidR="00443F4A" w:rsidRPr="00443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привести похожие примеры.</w:t>
                  </w:r>
                </w:p>
              </w:tc>
            </w:tr>
            <w:tr w:rsidR="00417FB6" w:rsidRPr="00C267BE" w14:paraId="1B16E21F" w14:textId="77777777" w:rsidTr="00F51509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3FD6FA32" w:rsidR="00417FB6" w:rsidRPr="006A7D85" w:rsidRDefault="00140B7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1C847963" w:rsidR="00417FB6" w:rsidRPr="00140B70" w:rsidRDefault="00140B70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</w:t>
                  </w:r>
                </w:p>
              </w:tc>
            </w:tr>
            <w:tr w:rsidR="00417FB6" w:rsidRPr="00C267BE" w14:paraId="61DBB38E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22D08349" w:rsidR="00417FB6" w:rsidRPr="006A7D85" w:rsidRDefault="00140B70" w:rsidP="00140B7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10A5B32A" w:rsidR="00417FB6" w:rsidRPr="00140B70" w:rsidRDefault="00140B70" w:rsidP="00140B7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О</w:t>
                  </w: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писывает данную бизнес-ситуацию, детально анализирует, оценивает и устанавливает причинно-следственные связи на основе полученных знаний</w:t>
                  </w: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140B70" w:rsidRPr="00C267BE" w14:paraId="3E1F4BE1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D80910" w14:textId="6F11F0C2" w:rsidR="00140B70" w:rsidRPr="006A7D85" w:rsidRDefault="00140B70" w:rsidP="00140B7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E09776" w14:textId="4D70BD8C" w:rsidR="00140B70" w:rsidRPr="00140B70" w:rsidRDefault="00140B70" w:rsidP="00140B7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не участвует в процессе анализа учебных тем и бизнес-ситуации.</w:t>
                  </w:r>
                </w:p>
              </w:tc>
            </w:tr>
            <w:tr w:rsidR="00417FB6" w:rsidRPr="00C267BE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417FB6" w:rsidRPr="006A7D85" w:rsidRDefault="00417FB6" w:rsidP="00F0679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C267BE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7CA7CE95" w14:textId="0C10B30E" w:rsidR="006E3A3C" w:rsidRPr="004B42EE" w:rsidRDefault="006E3A3C" w:rsidP="00417FB6">
                  <w:pPr>
                    <w:spacing w:after="0" w:line="240" w:lineRule="auto"/>
                    <w:jc w:val="center"/>
                    <w:rPr>
                      <w:rStyle w:val="jlqj4b"/>
                      <w:b/>
                      <w:color w:val="002060"/>
                      <w:lang w:val="ru-RU"/>
                    </w:rPr>
                  </w:pPr>
                  <w:r w:rsidRPr="004B42EE">
                    <w:rPr>
                      <w:rStyle w:val="jlqj4b"/>
                      <w:b/>
                      <w:color w:val="002060"/>
                      <w:lang w:val="ru-RU"/>
                    </w:rPr>
                    <w:t xml:space="preserve">Устное </w:t>
                  </w:r>
                  <w:r w:rsidRPr="004B42EE">
                    <w:rPr>
                      <w:rStyle w:val="jlqj4b"/>
                      <w:b/>
                      <w:color w:val="002060"/>
                      <w:sz w:val="20"/>
                      <w:szCs w:val="20"/>
                      <w:lang w:val="ru-RU"/>
                    </w:rPr>
                    <w:t>презентация</w:t>
                  </w:r>
                  <w:r w:rsidRPr="004B42EE">
                    <w:rPr>
                      <w:rStyle w:val="jlqj4b"/>
                      <w:b/>
                      <w:color w:val="002060"/>
                      <w:lang w:val="ru-RU"/>
                    </w:rPr>
                    <w:t xml:space="preserve"> (24 балла) (8X3 = 24) </w:t>
                  </w:r>
                </w:p>
                <w:p w14:paraId="4652C5BE" w14:textId="45866B8E" w:rsidR="00417FB6" w:rsidRPr="006A7D85" w:rsidRDefault="006E3A3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Style w:val="jlqj4b"/>
                      <w:lang w:val="ru-RU"/>
                    </w:rPr>
                    <w:t>В течение семестра студент проходит устное собеседование 8 раз, соответственно, на устных экзаменах студент может набрать максимум 24 балла.</w:t>
                  </w:r>
                  <w:r>
                    <w:rPr>
                      <w:rStyle w:val="viiyi"/>
                      <w:lang w:val="ru-RU"/>
                    </w:rPr>
                    <w:t xml:space="preserve"> </w:t>
                  </w:r>
                  <w:r>
                    <w:rPr>
                      <w:rStyle w:val="jlqj4b"/>
                      <w:lang w:val="ru-RU"/>
                    </w:rPr>
                    <w:t>Устный опрос проводится в формате отчетов, дискуссий, вопросов и ответов.</w:t>
                  </w:r>
                </w:p>
              </w:tc>
            </w:tr>
            <w:tr w:rsidR="00417FB6" w:rsidRPr="006A7D85" w14:paraId="7D5903C8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6351EABA" w:rsidR="00417FB6" w:rsidRPr="006A7D85" w:rsidRDefault="001013A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2EA1885B" w:rsidR="00417FB6" w:rsidRPr="001013A1" w:rsidRDefault="001013A1" w:rsidP="001013A1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досконально владеет пройденным материалом, вопрос поставлен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417FB6" w:rsidRPr="00C267BE" w14:paraId="25D0E628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40F71E4B" w:rsidR="00417FB6" w:rsidRPr="006A7D85" w:rsidRDefault="001013A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49681728" w:rsidR="00417FB6" w:rsidRPr="001013A1" w:rsidRDefault="001013A1" w:rsidP="001013A1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удовлетворительно владеет прошлым материалом, предусмотренным программой. Проблема передана логично и</w:t>
                  </w:r>
                  <w:r w:rsid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адекватно, хотя 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Терминология сохраняется. Рассуждения и анализ удовлетворительны.</w:t>
                  </w:r>
                </w:p>
              </w:tc>
            </w:tr>
            <w:tr w:rsidR="001013A1" w:rsidRPr="006A7D85" w14:paraId="5B99060C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5DA758" w14:textId="1DF7A810" w:rsidR="001013A1" w:rsidRPr="006A7D85" w:rsidRDefault="001013A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DE9C0E0" w14:textId="76F939DB" w:rsidR="001013A1" w:rsidRPr="00FC2CCA" w:rsidRDefault="00FC2CCA" w:rsidP="00FC2CCA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1013A1" w:rsidRPr="00C267BE" w14:paraId="3625B954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67A71B" w14:textId="6043A401" w:rsidR="001013A1" w:rsidRPr="006A7D85" w:rsidRDefault="001013A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827094" w14:textId="33E1BCB2" w:rsidR="001013A1" w:rsidRPr="001013A1" w:rsidRDefault="00A26C80" w:rsidP="001013A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</w:t>
                  </w:r>
                  <w:r w:rsidR="001013A1"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или не дан вообще.</w:t>
                  </w:r>
                </w:p>
              </w:tc>
            </w:tr>
            <w:tr w:rsidR="00417FB6" w:rsidRPr="006A7D85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417FB6" w:rsidRPr="006A7D85" w:rsidRDefault="00F51509" w:rsidP="00F5150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4B42EE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lastRenderedPageBreak/>
                    <w:t>Промежуточный экзамен</w:t>
                  </w:r>
                  <w:r w:rsidR="00417FB6" w:rsidRPr="004B42EE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4B42EE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417FB6" w:rsidRPr="004B42EE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417FB6" w:rsidRPr="00C267BE" w14:paraId="04FB2365" w14:textId="77777777" w:rsidTr="00FB5E92">
              <w:trPr>
                <w:trHeight w:val="504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0D6ABBAF" w:rsidR="00417FB6" w:rsidRPr="00F06792" w:rsidRDefault="00F06792" w:rsidP="003318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Тест (8X1 балл) Тест состоит из 8 пунктов. Общее количество баллов равно 8 баллам.</w:t>
                  </w:r>
                </w:p>
              </w:tc>
            </w:tr>
            <w:tr w:rsidR="00417FB6" w:rsidRPr="006A7D85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1273C850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37112E15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17FB6" w:rsidRPr="006A7D85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7ED869EB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1EF4B20A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правильный</w:t>
                  </w:r>
                </w:p>
              </w:tc>
            </w:tr>
            <w:tr w:rsidR="00417FB6" w:rsidRPr="00C267BE" w14:paraId="567BB0FB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4722A49E" w:rsidR="00417FB6" w:rsidRPr="00A046ED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046ED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Критерии оценки теоретического знания (4x3) = 12</w:t>
                  </w:r>
                </w:p>
              </w:tc>
            </w:tr>
            <w:tr w:rsidR="00417FB6" w:rsidRPr="006A7D85" w14:paraId="26439B1D" w14:textId="77777777" w:rsidTr="00A26C80">
              <w:trPr>
                <w:trHeight w:val="114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49D2FBC1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5314C614" w:rsidR="00417FB6" w:rsidRPr="00F06792" w:rsidRDefault="00F06792" w:rsidP="00F0679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владеет пройденным материалом, вопрос поставлен логично, последовательно и адекватно.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на высоком уровне.</w:t>
                  </w:r>
                </w:p>
              </w:tc>
            </w:tr>
            <w:tr w:rsidR="00417FB6" w:rsidRPr="00C267BE" w14:paraId="5A359701" w14:textId="77777777" w:rsidTr="002B2403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135548B5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2A0F1482" w:rsidR="00417FB6" w:rsidRPr="00A26C80" w:rsidRDefault="00A26C80" w:rsidP="00A26C80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A26C8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полный. Студент удовлетворительно усваивает пройденный материал - предусмотренный программой.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 xml:space="preserve">Проблема передана логично и адекватно, хотя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A26C80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удовлетворительны.</w:t>
                  </w:r>
                </w:p>
              </w:tc>
            </w:tr>
            <w:tr w:rsidR="00417FB6" w:rsidRPr="006A7D85" w14:paraId="00542E0C" w14:textId="77777777" w:rsidTr="002B2403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2B450ECB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42513A48" w:rsidR="00417FB6" w:rsidRPr="006A7D85" w:rsidRDefault="00A26C80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417FB6" w:rsidRPr="00C267BE" w14:paraId="654A9620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0D87BC07" w:rsidR="00417FB6" w:rsidRPr="00F06792" w:rsidRDefault="00F06792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6A12AE50" w:rsidR="00417FB6" w:rsidRPr="006A7D85" w:rsidRDefault="00A26C80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или не дан вообще.</w:t>
                  </w:r>
                </w:p>
              </w:tc>
            </w:tr>
            <w:tr w:rsidR="00417FB6" w:rsidRPr="006A7D85" w14:paraId="16BFBF71" w14:textId="77777777" w:rsidTr="003727DC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56DB931F" w14:textId="77777777" w:rsidR="00417FB6" w:rsidRPr="004B42EE" w:rsidRDefault="002B2403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2060"/>
                      <w:lang w:val="ru-RU" w:eastAsia="ka-GE"/>
                    </w:rPr>
                  </w:pPr>
                  <w:r w:rsidRPr="004B42EE">
                    <w:rPr>
                      <w:rFonts w:eastAsia="Times New Roman" w:cs="Sylfaen"/>
                      <w:b/>
                      <w:bCs/>
                      <w:color w:val="002060"/>
                      <w:lang w:val="ru-RU" w:eastAsia="ka-GE"/>
                    </w:rPr>
                    <w:t>Финальный экзамен</w:t>
                  </w:r>
                  <w:r w:rsidR="00417FB6" w:rsidRPr="004B42EE">
                    <w:rPr>
                      <w:rFonts w:eastAsia="Times New Roman" w:cs="Times New Roman"/>
                      <w:b/>
                      <w:bCs/>
                      <w:color w:val="002060"/>
                      <w:lang w:val="ru-RU" w:eastAsia="ka-GE"/>
                    </w:rPr>
                    <w:t xml:space="preserve"> (40 </w:t>
                  </w:r>
                  <w:r w:rsidRPr="004B42EE">
                    <w:rPr>
                      <w:rFonts w:eastAsia="Times New Roman" w:cs="Sylfaen"/>
                      <w:b/>
                      <w:bCs/>
                      <w:color w:val="002060"/>
                      <w:lang w:val="ru-RU" w:eastAsia="ka-GE"/>
                    </w:rPr>
                    <w:t>баллов</w:t>
                  </w:r>
                  <w:r w:rsidR="00417FB6" w:rsidRPr="004B42EE">
                    <w:rPr>
                      <w:rFonts w:eastAsia="Times New Roman" w:cs="Times New Roman"/>
                      <w:b/>
                      <w:bCs/>
                      <w:color w:val="002060"/>
                      <w:lang w:val="ru-RU" w:eastAsia="ka-GE"/>
                    </w:rPr>
                    <w:t>)</w:t>
                  </w:r>
                </w:p>
                <w:p w14:paraId="34F626A9" w14:textId="77777777" w:rsidR="005E48E0" w:rsidRDefault="00C03417" w:rsidP="002B2403">
                  <w:pPr>
                    <w:spacing w:after="0" w:line="240" w:lineRule="auto"/>
                    <w:jc w:val="center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 xml:space="preserve">Критерии </w:t>
                  </w:r>
                  <w:r w:rsidR="005E48E0">
                    <w:rPr>
                      <w:rStyle w:val="jlqj4b"/>
                      <w:sz w:val="20"/>
                      <w:szCs w:val="20"/>
                      <w:lang w:val="ru-RU"/>
                    </w:rPr>
                    <w:t xml:space="preserve">оценки теоретического вопроса (3X10) = 30. </w:t>
                  </w:r>
                </w:p>
                <w:p w14:paraId="796E47A7" w14:textId="30B1EDA2" w:rsidR="00C03417" w:rsidRPr="00C03417" w:rsidRDefault="005E48E0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Студенту дается 3</w:t>
                  </w:r>
                  <w:r w:rsidR="00C03417"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 xml:space="preserve"> теоретических вопроса.</w:t>
                  </w:r>
                </w:p>
              </w:tc>
            </w:tr>
            <w:tr w:rsidR="00417FB6" w:rsidRPr="006A7D85" w14:paraId="491C16BB" w14:textId="77777777" w:rsidTr="00BA0A9E">
              <w:trPr>
                <w:trHeight w:val="63"/>
              </w:trPr>
              <w:tc>
                <w:tcPr>
                  <w:tcW w:w="807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3D7A8A81" w:rsidR="00417FB6" w:rsidRPr="006A7D85" w:rsidRDefault="00417FB6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C267BE" w14:paraId="03FF90D8" w14:textId="77777777" w:rsidTr="002B2403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4061B7D6" w:rsidR="00417FB6" w:rsidRPr="00C03417" w:rsidRDefault="00C0341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4EA0102D" w:rsidR="00417FB6" w:rsidRPr="002A6923" w:rsidRDefault="002A6923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точно и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знает прошлый материал, предусмотренный программой, глубоко и основательно овладел как основной, так и вспомогательной литературой.</w:t>
                  </w:r>
                </w:p>
              </w:tc>
            </w:tr>
            <w:tr w:rsidR="00417FB6" w:rsidRPr="00C267BE" w14:paraId="6F13C466" w14:textId="77777777" w:rsidTr="002B2403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402F932A" w:rsidR="00417FB6" w:rsidRPr="00C03417" w:rsidRDefault="00C0341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5C4E5C2B" w:rsidR="00417FB6" w:rsidRPr="002A6923" w:rsidRDefault="00C03417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полный, но сокращенный;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="002A6923"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Терминологически правильный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Существенной ошибки нет;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хорошо знаком с прошлым материалом, предоставленным программой;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="002A6923"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Освоен основная литература.</w:t>
                  </w:r>
                </w:p>
              </w:tc>
            </w:tr>
            <w:tr w:rsidR="00417FB6" w:rsidRPr="00C267BE" w14:paraId="3D538A7C" w14:textId="77777777" w:rsidTr="002A6923">
              <w:trPr>
                <w:trHeight w:val="83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627F47" w14:textId="0016D223" w:rsidR="00417FB6" w:rsidRPr="00C03417" w:rsidRDefault="00C0341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1B9BB4F" w14:textId="7FEA07E7" w:rsidR="00417FB6" w:rsidRPr="00C03417" w:rsidRDefault="00C03417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неполный; Проблема передана удовлетвори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тельно; Терминология ошибочный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; Студент усваивает материал, пре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дусмотренный программой, замечается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мелкие ошибки.</w:t>
                  </w:r>
                </w:p>
              </w:tc>
            </w:tr>
            <w:tr w:rsidR="00417FB6" w:rsidRPr="00C267BE" w14:paraId="356D205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787E9EF0" w:rsidR="00417FB6" w:rsidRPr="00C03417" w:rsidRDefault="00C0341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64BB13E7" w:rsidR="00417FB6" w:rsidRPr="00C03417" w:rsidRDefault="00C03417" w:rsidP="00C034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Ответ неполный;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неправильная;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Соответствующий материал по проблеме представлен частично;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недостаточно усвоил основную литературу;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Отмечено несколько существенных ошибок.</w:t>
                  </w:r>
                </w:p>
              </w:tc>
            </w:tr>
            <w:tr w:rsidR="00C03417" w:rsidRPr="00C267BE" w14:paraId="21586255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B25A1A" w14:textId="34DDE813" w:rsidR="00C03417" w:rsidRPr="00C03417" w:rsidRDefault="00C0341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1-2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D376633" w14:textId="68D6EB7E" w:rsidR="00C03417" w:rsidRPr="00C03417" w:rsidRDefault="00C03417" w:rsidP="00C0341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неполный, терминология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используется или не соответствует вопросу. 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в корне неверен. Представлены только отдельные части соответствующего материала.</w:t>
                  </w:r>
                </w:p>
              </w:tc>
            </w:tr>
            <w:tr w:rsidR="00C03417" w:rsidRPr="00C267BE" w14:paraId="61365183" w14:textId="77777777" w:rsidTr="005E48E0">
              <w:trPr>
                <w:trHeight w:val="41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CFA7B0" w14:textId="7BE206D9" w:rsidR="00C03417" w:rsidRPr="00C03417" w:rsidRDefault="00C0341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E60C36E" w14:textId="1395EA27" w:rsidR="00C03417" w:rsidRPr="00C03417" w:rsidRDefault="00C03417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на вопрос не адекватен или не дан вообще.</w:t>
                  </w:r>
                </w:p>
              </w:tc>
            </w:tr>
            <w:tr w:rsidR="00417FB6" w:rsidRPr="00C267BE" w14:paraId="0E7C8F0E" w14:textId="77777777" w:rsidTr="002B2403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67DADAD" w14:textId="095FB872" w:rsidR="00417FB6" w:rsidRPr="006A7D85" w:rsidRDefault="00417FB6" w:rsidP="005E48E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C267BE" w14:paraId="2AD30A56" w14:textId="77777777" w:rsidTr="005E48E0">
              <w:trPr>
                <w:trHeight w:val="459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FB68E21" w14:textId="77777777" w:rsidR="005E48E0" w:rsidRPr="004B42EE" w:rsidRDefault="005E48E0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</w:pPr>
                  <w:r w:rsidRPr="004B42EE"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  <w:lastRenderedPageBreak/>
                    <w:t xml:space="preserve">Тест </w:t>
                  </w:r>
                </w:p>
                <w:p w14:paraId="5B88D151" w14:textId="4B3B58D1" w:rsidR="00417FB6" w:rsidRPr="00B82863" w:rsidRDefault="005E48E0" w:rsidP="00B8286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5E48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(10X1 = 10 баллов)</w:t>
                  </w:r>
                  <w:r w:rsidR="00B82863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</w:t>
                  </w:r>
                  <w:r w:rsidRPr="005E48E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Студенту дается 10 тестов.</w:t>
                  </w:r>
                </w:p>
              </w:tc>
            </w:tr>
            <w:tr w:rsidR="00417FB6" w:rsidRPr="006A7D85" w14:paraId="3CF305CA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404D05" w14:textId="195D27B5" w:rsidR="00417FB6" w:rsidRPr="00B82863" w:rsidRDefault="00B82863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B82863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D7B978" w14:textId="7055B997" w:rsidR="00417FB6" w:rsidRPr="006A7D85" w:rsidRDefault="00B82863" w:rsidP="00B8286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17FB6" w:rsidRPr="006A7D85" w14:paraId="6814BB3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31DE03" w14:textId="25C9020E" w:rsidR="00417FB6" w:rsidRPr="00B82863" w:rsidRDefault="00B82863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</w:pPr>
                  <w:r w:rsidRPr="00B82863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E1F0BCE" w14:textId="4685E2DE" w:rsidR="00417FB6" w:rsidRPr="006A7D85" w:rsidRDefault="00B82863" w:rsidP="00B8286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 правильный</w:t>
                  </w:r>
                </w:p>
              </w:tc>
            </w:tr>
          </w:tbl>
          <w:p w14:paraId="2B8F319C" w14:textId="7E80B052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</w:tc>
      </w:tr>
      <w:tr w:rsidR="00417FB6" w:rsidRPr="006A7D85" w14:paraId="4FC2516A" w14:textId="77777777" w:rsidTr="0024684C">
        <w:trPr>
          <w:trHeight w:hRule="exact" w:val="856"/>
        </w:trPr>
        <w:tc>
          <w:tcPr>
            <w:tcW w:w="2548" w:type="dxa"/>
          </w:tcPr>
          <w:p w14:paraId="4F4C979C" w14:textId="5D5742FD" w:rsidR="00417FB6" w:rsidRPr="006A7D85" w:rsidRDefault="002B2403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597AAA5C" w14:textId="4F552974" w:rsidR="00B71BAF" w:rsidRDefault="00B71BAF" w:rsidP="00F53732">
            <w:pPr>
              <w:pStyle w:val="ListParagraph"/>
              <w:numPr>
                <w:ilvl w:val="0"/>
                <w:numId w:val="4"/>
              </w:numPr>
              <w:ind w:left="135" w:hanging="180"/>
              <w:jc w:val="both"/>
              <w:rPr>
                <w:sz w:val="20"/>
                <w:szCs w:val="20"/>
                <w:lang w:val="ru-RU"/>
              </w:rPr>
            </w:pPr>
            <w:r w:rsidRPr="00F53732">
              <w:rPr>
                <w:sz w:val="20"/>
                <w:szCs w:val="20"/>
                <w:lang w:val="ru-RU"/>
              </w:rPr>
              <w:t>Алешина И. В. Поведение п</w:t>
            </w:r>
            <w:r>
              <w:rPr>
                <w:sz w:val="20"/>
                <w:szCs w:val="20"/>
                <w:lang w:val="ru-RU"/>
              </w:rPr>
              <w:t>отребителья. М. Экономист. 2006;</w:t>
            </w:r>
          </w:p>
          <w:p w14:paraId="32B1296B" w14:textId="7125CB2B" w:rsidR="00F53732" w:rsidRPr="00F53732" w:rsidRDefault="0024684C" w:rsidP="00F53732">
            <w:pPr>
              <w:pStyle w:val="ListParagraph"/>
              <w:numPr>
                <w:ilvl w:val="0"/>
                <w:numId w:val="4"/>
              </w:numPr>
              <w:ind w:left="135" w:hanging="18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Блэкуэлл Д., Миннард П.</w:t>
            </w:r>
            <w:r w:rsidR="00F53732" w:rsidRPr="00F53732">
              <w:rPr>
                <w:sz w:val="20"/>
                <w:szCs w:val="20"/>
                <w:lang w:val="ru-RU"/>
              </w:rPr>
              <w:t>Энджел Дж.</w:t>
            </w:r>
            <w:r>
              <w:rPr>
                <w:sz w:val="20"/>
                <w:szCs w:val="20"/>
                <w:lang w:val="ru-RU"/>
              </w:rPr>
              <w:t>Поведение потребителей.10-е из</w:t>
            </w:r>
            <w:r w:rsidR="00F53732" w:rsidRPr="00F53732">
              <w:rPr>
                <w:sz w:val="20"/>
                <w:szCs w:val="20"/>
                <w:lang w:val="ru-RU"/>
              </w:rPr>
              <w:t>. СПБ. Питер. 2015.</w:t>
            </w:r>
            <w:r w:rsidR="00F53732" w:rsidRPr="00F53732">
              <w:rPr>
                <w:sz w:val="20"/>
                <w:szCs w:val="20"/>
                <w:lang w:val="ka-GE"/>
              </w:rPr>
              <w:t>;</w:t>
            </w:r>
          </w:p>
          <w:p w14:paraId="48611729" w14:textId="2FA2BBA6" w:rsidR="00084E5B" w:rsidRPr="0024684C" w:rsidRDefault="00F53732" w:rsidP="0024684C">
            <w:pPr>
              <w:pStyle w:val="ListParagraph"/>
              <w:numPr>
                <w:ilvl w:val="0"/>
                <w:numId w:val="4"/>
              </w:numPr>
              <w:ind w:left="135" w:hanging="180"/>
              <w:jc w:val="both"/>
              <w:rPr>
                <w:sz w:val="20"/>
                <w:szCs w:val="20"/>
                <w:lang w:val="ru-RU"/>
              </w:rPr>
            </w:pPr>
            <w:r w:rsidRPr="00F53732">
              <w:rPr>
                <w:sz w:val="20"/>
                <w:szCs w:val="20"/>
                <w:lang w:val="ru-RU"/>
              </w:rPr>
              <w:t>Дубровин В. Поведение потребителья. 4-е изд. М. Дашков и к. 2012.</w:t>
            </w:r>
          </w:p>
        </w:tc>
      </w:tr>
      <w:tr w:rsidR="00417FB6" w:rsidRPr="006A7D85" w14:paraId="12F115EB" w14:textId="77777777" w:rsidTr="00A836CB">
        <w:trPr>
          <w:trHeight w:val="5381"/>
        </w:trPr>
        <w:tc>
          <w:tcPr>
            <w:tcW w:w="2548" w:type="dxa"/>
          </w:tcPr>
          <w:p w14:paraId="6CBA4152" w14:textId="20F0B25B" w:rsidR="00417FB6" w:rsidRPr="006A7D85" w:rsidRDefault="002B2403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12EC9E19" w14:textId="77777777" w:rsidR="00B71BAF" w:rsidRPr="0033078E" w:rsidRDefault="00B71BAF" w:rsidP="00B71B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Делиси Рик, Томан Ник, Диксон Меттью. Всегда Ваш Клиент. М. Албпина Паблишер. 272с. 2015</w:t>
            </w:r>
            <w:r w:rsidRPr="00F53732">
              <w:rPr>
                <w:rFonts w:ascii="Sylfaen" w:hAnsi="Sylfaen" w:cs="Arial"/>
                <w:sz w:val="20"/>
                <w:szCs w:val="20"/>
                <w:lang w:val="ru-RU"/>
              </w:rPr>
              <w:t>.</w:t>
            </w:r>
            <w:r w:rsidRPr="00F53732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4CFE59CB" w14:textId="2A932A90" w:rsidR="00F53732" w:rsidRPr="00F53732" w:rsidRDefault="00F53732" w:rsidP="00A836C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F53732">
              <w:rPr>
                <w:rFonts w:ascii="Sylfaen" w:hAnsi="Sylfaen" w:cs="Arial"/>
                <w:sz w:val="20"/>
                <w:szCs w:val="20"/>
                <w:lang w:val="ru-RU"/>
              </w:rPr>
              <w:t>Котлер Ф. Основы Маркетинга / Ф. Котлер 5-е европ. Изд. Москва. 752с. 2019.</w:t>
            </w:r>
            <w:r w:rsidRPr="00F53732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1A7D8E27" w14:textId="77777777" w:rsidR="00B71BAF" w:rsidRPr="0033078E" w:rsidRDefault="00B71BAF" w:rsidP="00B71B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Котлер Ф., Картаджайа Х., Сетиаван А. Маркетинг 3.0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 xml:space="preserve"> от продуктов к потребительям и далее – к человеческой душе. М. Эксмо. 2011-2012</w:t>
            </w:r>
            <w:r>
              <w:rPr>
                <w:rFonts w:ascii="Sylfaen" w:eastAsia="TimesNewRomanPSMT" w:hAnsi="Sylfaen" w:cs="TimesNewRomanPSMT"/>
                <w:sz w:val="20"/>
                <w:szCs w:val="20"/>
                <w:lang w:val="ru-RU"/>
              </w:rPr>
              <w:t>.</w:t>
            </w:r>
            <w:r w:rsidRPr="00F53732">
              <w:rPr>
                <w:rFonts w:ascii="Sylfaen" w:eastAsia="TimesNewRomanPSMT" w:hAnsi="Sylfaen" w:cs="TimesNewRomanPSMT"/>
                <w:sz w:val="20"/>
                <w:szCs w:val="20"/>
              </w:rPr>
              <w:t>;</w:t>
            </w:r>
          </w:p>
          <w:p w14:paraId="4F2EAFB7" w14:textId="77777777" w:rsidR="00B71BAF" w:rsidRPr="0033078E" w:rsidRDefault="00B71BAF" w:rsidP="00B71B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Льюис Д. Нейромаркетинг в действии. Как проникнуть в мозг покупателья. М. Мани, Иванов и Фербер. 2015</w:t>
            </w:r>
            <w:r w:rsidRPr="00F53732">
              <w:rPr>
                <w:rFonts w:ascii="Sylfaen" w:hAnsi="Sylfaen" w:cs="Arial"/>
                <w:sz w:val="20"/>
                <w:szCs w:val="20"/>
                <w:lang w:val="ru-RU"/>
              </w:rPr>
              <w:t>.</w:t>
            </w:r>
            <w:r w:rsidRPr="00F53732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7ABD4B71" w14:textId="77777777" w:rsidR="00B71BAF" w:rsidRPr="0033078E" w:rsidRDefault="00B71BAF" w:rsidP="00B71B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Ламбен Жан-Жак. Менеджменг ориентированный на покупателя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 xml:space="preserve"> стратегический и тактический маркетинг. СПБ. Питер. 2014</w:t>
            </w:r>
            <w:r w:rsidRPr="00F53732">
              <w:rPr>
                <w:rFonts w:ascii="Sylfaen" w:hAnsi="Sylfaen" w:cs="Arial"/>
                <w:sz w:val="20"/>
                <w:szCs w:val="20"/>
                <w:lang w:val="ru-RU"/>
              </w:rPr>
              <w:t>.</w:t>
            </w:r>
            <w:r w:rsidRPr="00F53732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681A6A1D" w14:textId="77777777" w:rsidR="00F53732" w:rsidRPr="00F53732" w:rsidRDefault="00F53732" w:rsidP="00A836C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Маркетинг под ред. Герасименко В. В. 3-е изд. М. Проспект. 2016</w:t>
            </w:r>
            <w:r w:rsidRPr="00F53732">
              <w:rPr>
                <w:rFonts w:ascii="Sylfaen" w:hAnsi="Sylfaen" w:cs="Arial"/>
                <w:sz w:val="20"/>
                <w:szCs w:val="20"/>
                <w:lang w:val="ru-RU"/>
              </w:rPr>
              <w:t>.</w:t>
            </w:r>
            <w:r w:rsidRPr="00F53732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6AC4EB7E" w14:textId="77777777" w:rsidR="00B71BAF" w:rsidRPr="00F53732" w:rsidRDefault="00BF22EB" w:rsidP="00B71B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hyperlink r:id="rId9" w:history="1">
              <w:r w:rsidR="00B71BAF" w:rsidRPr="00F53732">
                <w:rPr>
                  <w:rFonts w:ascii="Sylfaen" w:hAnsi="Sylfaen"/>
                  <w:sz w:val="20"/>
                  <w:szCs w:val="20"/>
                </w:rPr>
                <w:t>Michael R. Solomon</w:t>
              </w:r>
            </w:hyperlink>
            <w:r w:rsidR="00B71BAF" w:rsidRPr="00F53732">
              <w:rPr>
                <w:rFonts w:ascii="Sylfaen" w:hAnsi="Sylfaen"/>
                <w:sz w:val="20"/>
                <w:szCs w:val="20"/>
              </w:rPr>
              <w:t xml:space="preserve">. </w:t>
            </w:r>
            <w:r w:rsidR="00B71BAF" w:rsidRPr="00F53732">
              <w:rPr>
                <w:rFonts w:ascii="Sylfaen" w:hAnsi="Sylfaen"/>
                <w:kern w:val="36"/>
                <w:sz w:val="20"/>
                <w:szCs w:val="20"/>
              </w:rPr>
              <w:t>Consumer Behavior: Buying, Having, and Being, (</w:t>
            </w:r>
            <w:r w:rsidR="00B71BAF" w:rsidRPr="00F53732">
              <w:rPr>
                <w:rFonts w:ascii="Sylfaen" w:eastAsia="TimesNewRomanPSMT" w:hAnsi="Sylfaen" w:cs="TimesNewRomanPSMT"/>
                <w:sz w:val="20"/>
                <w:szCs w:val="20"/>
              </w:rPr>
              <w:t xml:space="preserve">Glob. </w:t>
            </w:r>
            <w:r w:rsidR="00B71BAF" w:rsidRPr="00F53732">
              <w:rPr>
                <w:rFonts w:ascii="Sylfaen" w:hAnsi="Sylfaen"/>
                <w:kern w:val="36"/>
                <w:sz w:val="20"/>
                <w:szCs w:val="20"/>
              </w:rPr>
              <w:t>Edition)</w:t>
            </w:r>
            <w:r w:rsidR="00B71BAF" w:rsidRPr="00F53732">
              <w:rPr>
                <w:rFonts w:ascii="Sylfaen" w:eastAsia="TimesNewRomanPSMT" w:hAnsi="Sylfaen" w:cs="TimesNewRomanPSMT"/>
                <w:sz w:val="20"/>
                <w:szCs w:val="20"/>
              </w:rPr>
              <w:t>. 2018;</w:t>
            </w:r>
          </w:p>
          <w:p w14:paraId="1F8B24F4" w14:textId="77777777" w:rsidR="00B71BAF" w:rsidRPr="00F53732" w:rsidRDefault="00BF22EB" w:rsidP="00B71BAF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hyperlink r:id="rId10" w:history="1">
              <w:r w:rsidR="00B71BAF" w:rsidRPr="00C267BE">
                <w:rPr>
                  <w:rFonts w:ascii="Sylfaen" w:hAnsi="Sylfaen"/>
                  <w:sz w:val="20"/>
                  <w:szCs w:val="20"/>
                  <w:lang w:val="de-DE"/>
                </w:rPr>
                <w:t>Michael R. Solomon</w:t>
              </w:r>
            </w:hyperlink>
            <w:r w:rsidR="00B71BAF" w:rsidRPr="00C267BE">
              <w:rPr>
                <w:rFonts w:ascii="Sylfaen" w:hAnsi="Sylfaen"/>
                <w:sz w:val="20"/>
                <w:szCs w:val="20"/>
                <w:lang w:val="de-DE"/>
              </w:rPr>
              <w:t xml:space="preserve">, </w:t>
            </w:r>
            <w:hyperlink r:id="rId11" w:history="1">
              <w:r w:rsidR="00B71BAF" w:rsidRPr="00C267BE">
                <w:rPr>
                  <w:rFonts w:ascii="Sylfaen" w:hAnsi="Sylfaen"/>
                  <w:sz w:val="20"/>
                  <w:szCs w:val="20"/>
                  <w:lang w:val="de-DE"/>
                </w:rPr>
                <w:t>Katherine White</w:t>
              </w:r>
            </w:hyperlink>
            <w:r w:rsidR="00B71BAF" w:rsidRPr="00C267BE">
              <w:rPr>
                <w:rFonts w:ascii="Sylfaen" w:hAnsi="Sylfaen"/>
                <w:sz w:val="20"/>
                <w:szCs w:val="20"/>
                <w:lang w:val="de-DE"/>
              </w:rPr>
              <w:t xml:space="preserve">, </w:t>
            </w:r>
            <w:hyperlink r:id="rId12" w:history="1">
              <w:r w:rsidR="00B71BAF" w:rsidRPr="00C267BE">
                <w:rPr>
                  <w:rFonts w:ascii="Sylfaen" w:hAnsi="Sylfaen"/>
                  <w:sz w:val="20"/>
                  <w:szCs w:val="20"/>
                  <w:lang w:val="de-DE"/>
                </w:rPr>
                <w:t>Darren W. Dahl</w:t>
              </w:r>
            </w:hyperlink>
            <w:r w:rsidR="00B71BAF" w:rsidRPr="00C267BE">
              <w:rPr>
                <w:rFonts w:ascii="Sylfaen" w:hAnsi="Sylfaen"/>
                <w:sz w:val="20"/>
                <w:szCs w:val="20"/>
                <w:lang w:val="de-DE"/>
              </w:rPr>
              <w:t>.</w:t>
            </w:r>
            <w:r w:rsidR="00B71BAF" w:rsidRPr="00C267BE">
              <w:rPr>
                <w:rFonts w:ascii="Sylfaen" w:hAnsi="Sylfaen"/>
                <w:kern w:val="36"/>
                <w:sz w:val="20"/>
                <w:szCs w:val="20"/>
                <w:lang w:val="de-DE"/>
              </w:rPr>
              <w:t xml:space="preserve"> </w:t>
            </w:r>
            <w:r w:rsidR="00B71BAF" w:rsidRPr="00F53732">
              <w:rPr>
                <w:rFonts w:ascii="Sylfaen" w:hAnsi="Sylfaen"/>
                <w:kern w:val="36"/>
                <w:sz w:val="20"/>
                <w:szCs w:val="20"/>
              </w:rPr>
              <w:t>Consumer Behavior: Buying, Having, and Being, (</w:t>
            </w:r>
            <w:r w:rsidR="00B71BAF" w:rsidRPr="00F53732">
              <w:rPr>
                <w:rFonts w:ascii="Sylfaen" w:eastAsia="TimesNewRomanPSMT" w:hAnsi="Sylfaen" w:cs="TimesNewRomanPSMT"/>
                <w:sz w:val="20"/>
                <w:szCs w:val="20"/>
              </w:rPr>
              <w:t>7-th</w:t>
            </w:r>
            <w:r w:rsidR="00B71BAF" w:rsidRPr="00F53732">
              <w:rPr>
                <w:rFonts w:ascii="Sylfaen" w:hAnsi="Sylfaen"/>
                <w:kern w:val="36"/>
                <w:sz w:val="20"/>
                <w:szCs w:val="20"/>
              </w:rPr>
              <w:t xml:space="preserve"> Edition)</w:t>
            </w:r>
            <w:r w:rsidR="00B71BAF" w:rsidRPr="00F53732">
              <w:rPr>
                <w:rFonts w:ascii="Sylfaen" w:eastAsia="TimesNewRomanPSMT" w:hAnsi="Sylfaen" w:cs="TimesNewRomanPSMT"/>
                <w:sz w:val="20"/>
                <w:szCs w:val="20"/>
              </w:rPr>
              <w:t>. 2016</w:t>
            </w:r>
            <w:r w:rsidR="00B71BAF">
              <w:rPr>
                <w:rFonts w:ascii="Sylfaen" w:eastAsia="TimesNewRomanPSMT" w:hAnsi="Sylfaen" w:cs="TimesNewRomanPSMT"/>
                <w:sz w:val="20"/>
                <w:szCs w:val="20"/>
                <w:lang w:val="ru-RU"/>
              </w:rPr>
              <w:t>.</w:t>
            </w:r>
            <w:r w:rsidR="00B71BAF" w:rsidRPr="00F53732">
              <w:rPr>
                <w:rFonts w:ascii="Sylfaen" w:eastAsia="TimesNewRomanPSMT" w:hAnsi="Sylfaen" w:cs="TimesNewRomanPSMT"/>
                <w:sz w:val="20"/>
                <w:szCs w:val="20"/>
              </w:rPr>
              <w:t>;</w:t>
            </w:r>
          </w:p>
          <w:p w14:paraId="6866249F" w14:textId="1FC76216" w:rsidR="00A836CB" w:rsidRPr="00A836CB" w:rsidRDefault="00A836CB" w:rsidP="00A836C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Прахалад К., Кришнан М. Пространство бизнес-инновации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 w:cs="Arial"/>
                <w:sz w:val="20"/>
                <w:szCs w:val="20"/>
                <w:lang w:val="ru-RU"/>
              </w:rPr>
              <w:t xml:space="preserve"> создание ценности совместно с потребителем. М. Сколково. 2012.</w:t>
            </w:r>
            <w:r>
              <w:rPr>
                <w:rFonts w:ascii="Sylfaen" w:hAnsi="Sylfaen" w:cs="Arial"/>
                <w:sz w:val="20"/>
                <w:szCs w:val="20"/>
              </w:rPr>
              <w:t>;</w:t>
            </w:r>
          </w:p>
          <w:p w14:paraId="69BD1788" w14:textId="77777777" w:rsidR="00A836CB" w:rsidRPr="00A836CB" w:rsidRDefault="00F53732" w:rsidP="00A836C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F53732">
              <w:rPr>
                <w:rFonts w:ascii="Sylfaen" w:eastAsia="Sylfaen" w:hAnsi="Sylfaen"/>
                <w:sz w:val="20"/>
                <w:szCs w:val="20"/>
                <w:lang w:val="ka-GE"/>
              </w:rPr>
              <w:t xml:space="preserve">Schiffman, L.G. and Kanuk, L.L., Consumer </w:t>
            </w:r>
            <w:r w:rsidRPr="00F53732">
              <w:rPr>
                <w:rFonts w:ascii="Sylfaen" w:eastAsia="Sylfaen" w:hAnsi="Sylfaen"/>
                <w:sz w:val="20"/>
                <w:szCs w:val="20"/>
              </w:rPr>
              <w:t>Behavior, Eight Edition, 2004, Prentice Hall;</w:t>
            </w:r>
          </w:p>
          <w:p w14:paraId="0F7ED2C5" w14:textId="77777777" w:rsidR="00A836CB" w:rsidRPr="00A836CB" w:rsidRDefault="00F53732" w:rsidP="00A836C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A836CB">
              <w:rPr>
                <w:rFonts w:ascii="Sylfaen" w:hAnsi="Sylfaen" w:cs="Sylfaen"/>
                <w:sz w:val="20"/>
                <w:szCs w:val="20"/>
              </w:rPr>
              <w:t>Peter, P.J. and Olson, J.C., Consumer Behavior and Marketing Strategy, Ninth Edition,</w:t>
            </w:r>
            <w:r w:rsidRPr="00A836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A836CB">
              <w:rPr>
                <w:rFonts w:ascii="Sylfaen" w:hAnsi="Sylfaen" w:cs="Sylfaen"/>
                <w:sz w:val="20"/>
                <w:szCs w:val="20"/>
              </w:rPr>
              <w:t>2010, McGraw-Hill Higher Education;</w:t>
            </w:r>
          </w:p>
          <w:p w14:paraId="4068E39F" w14:textId="403F4E0A" w:rsidR="00773860" w:rsidRPr="00A836CB" w:rsidRDefault="00F53732" w:rsidP="00A836C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100" w:afterAutospacing="1"/>
              <w:ind w:left="225" w:hanging="270"/>
              <w:jc w:val="both"/>
              <w:outlineLvl w:val="1"/>
              <w:rPr>
                <w:rFonts w:ascii="Sylfaen" w:hAnsi="Sylfaen" w:cs="Arial"/>
                <w:sz w:val="20"/>
                <w:szCs w:val="20"/>
              </w:rPr>
            </w:pPr>
            <w:r w:rsidRPr="00A836CB">
              <w:rPr>
                <w:rFonts w:ascii="Sylfaen" w:eastAsia="Sylfaen" w:hAnsi="Sylfaen"/>
                <w:sz w:val="20"/>
                <w:szCs w:val="20"/>
                <w:lang w:val="ka-GE"/>
              </w:rPr>
              <w:t>Peter, P.J. and Olson, J.C., Consumer Behavior and Marketing Strategy, Ninth Edition, 201</w:t>
            </w:r>
            <w:r w:rsidR="00A836CB">
              <w:rPr>
                <w:rFonts w:ascii="Sylfaen" w:eastAsia="Sylfaen" w:hAnsi="Sylfaen"/>
                <w:sz w:val="20"/>
                <w:szCs w:val="20"/>
                <w:lang w:val="ka-GE"/>
              </w:rPr>
              <w:t>0, McGraw-Hill Higher Education.</w:t>
            </w:r>
          </w:p>
        </w:tc>
      </w:tr>
      <w:tr w:rsidR="00417FB6" w:rsidRPr="00C267BE" w14:paraId="75FBDADD" w14:textId="77777777" w:rsidTr="006D0B3E">
        <w:trPr>
          <w:trHeight w:val="890"/>
        </w:trPr>
        <w:tc>
          <w:tcPr>
            <w:tcW w:w="2548" w:type="dxa"/>
          </w:tcPr>
          <w:p w14:paraId="45E292F7" w14:textId="0ECB307B" w:rsidR="00417FB6" w:rsidRPr="006A7D85" w:rsidRDefault="00FB5E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417FB6" w:rsidRPr="006A7D85" w:rsidRDefault="00FB5E92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- </w:t>
            </w:r>
            <w:r w:rsidRPr="006A7D85">
              <w:rPr>
                <w:sz w:val="20"/>
                <w:szCs w:val="20"/>
                <w:lang w:val="ru-RU"/>
              </w:rPr>
              <w:t>Студент</w:t>
            </w:r>
            <w:r w:rsidR="00417FB6" w:rsidRPr="006A7D85">
              <w:rPr>
                <w:sz w:val="20"/>
                <w:szCs w:val="20"/>
                <w:lang w:val="ru-RU"/>
              </w:rPr>
              <w:t>:</w:t>
            </w:r>
          </w:p>
          <w:p w14:paraId="54C5E7FA" w14:textId="77777777" w:rsidR="007B0574" w:rsidRDefault="007B0574" w:rsidP="00486FF3">
            <w:pPr>
              <w:pStyle w:val="ListParagraph"/>
              <w:numPr>
                <w:ilvl w:val="0"/>
                <w:numId w:val="3"/>
              </w:numPr>
              <w:ind w:left="228" w:hanging="270"/>
              <w:jc w:val="both"/>
              <w:rPr>
                <w:sz w:val="20"/>
                <w:szCs w:val="20"/>
                <w:lang w:val="ka-GE"/>
              </w:rPr>
            </w:pPr>
            <w:r w:rsidRPr="007B0574">
              <w:rPr>
                <w:sz w:val="20"/>
                <w:szCs w:val="20"/>
                <w:lang w:val="ka-GE"/>
              </w:rPr>
              <w:t>Описывает модель факторов, влияющих на поведение пользователей;</w:t>
            </w:r>
          </w:p>
          <w:p w14:paraId="08701B48" w14:textId="77777777" w:rsidR="007B0574" w:rsidRDefault="007B0574" w:rsidP="00486FF3">
            <w:pPr>
              <w:pStyle w:val="ListParagraph"/>
              <w:numPr>
                <w:ilvl w:val="0"/>
                <w:numId w:val="3"/>
              </w:numPr>
              <w:ind w:left="228" w:hanging="270"/>
              <w:jc w:val="both"/>
              <w:rPr>
                <w:sz w:val="20"/>
                <w:szCs w:val="20"/>
                <w:lang w:val="ka-GE"/>
              </w:rPr>
            </w:pPr>
            <w:r w:rsidRPr="007B0574">
              <w:rPr>
                <w:sz w:val="20"/>
                <w:szCs w:val="20"/>
                <w:lang w:val="ka-GE"/>
              </w:rPr>
              <w:t>Определяет мотиваци</w:t>
            </w:r>
            <w:r>
              <w:rPr>
                <w:sz w:val="20"/>
                <w:szCs w:val="20"/>
                <w:lang w:val="ka-GE"/>
              </w:rPr>
              <w:t>ю, навыки и способности по</w:t>
            </w:r>
            <w:r>
              <w:rPr>
                <w:sz w:val="20"/>
                <w:szCs w:val="20"/>
                <w:lang w:val="ru-RU"/>
              </w:rPr>
              <w:t>треби</w:t>
            </w:r>
            <w:r w:rsidRPr="007B0574">
              <w:rPr>
                <w:sz w:val="20"/>
                <w:szCs w:val="20"/>
                <w:lang w:val="ka-GE"/>
              </w:rPr>
              <w:t>теля</w:t>
            </w:r>
            <w:r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  <w:lang w:val="ka-GE"/>
              </w:rPr>
              <w:t xml:space="preserve"> обрабатке информации и принятии</w:t>
            </w:r>
            <w:r w:rsidRPr="007B0574">
              <w:rPr>
                <w:sz w:val="20"/>
                <w:szCs w:val="20"/>
                <w:lang w:val="ka-GE"/>
              </w:rPr>
              <w:t xml:space="preserve"> решения;</w:t>
            </w:r>
          </w:p>
          <w:p w14:paraId="5816EB63" w14:textId="314AA409" w:rsidR="00FB5E92" w:rsidRPr="00A836CB" w:rsidRDefault="007B0574" w:rsidP="00FB5E92">
            <w:pPr>
              <w:pStyle w:val="ListParagraph"/>
              <w:numPr>
                <w:ilvl w:val="0"/>
                <w:numId w:val="3"/>
              </w:numPr>
              <w:ind w:left="228" w:hanging="270"/>
              <w:jc w:val="both"/>
              <w:rPr>
                <w:sz w:val="20"/>
                <w:szCs w:val="20"/>
                <w:lang w:val="ka-GE"/>
              </w:rPr>
            </w:pPr>
            <w:r w:rsidRPr="007B0574">
              <w:rPr>
                <w:sz w:val="20"/>
                <w:szCs w:val="20"/>
                <w:lang w:val="ka-GE"/>
              </w:rPr>
              <w:t>Описывает связь между знан</w:t>
            </w:r>
            <w:r>
              <w:rPr>
                <w:sz w:val="20"/>
                <w:szCs w:val="20"/>
                <w:lang w:val="ka-GE"/>
              </w:rPr>
              <w:t>иями и пониманием пользователей;</w:t>
            </w:r>
          </w:p>
          <w:p w14:paraId="61820F60" w14:textId="031D0E1D" w:rsidR="00FB5E92" w:rsidRPr="006A7D85" w:rsidRDefault="00082D92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6A7D85">
              <w:rPr>
                <w:sz w:val="20"/>
                <w:szCs w:val="20"/>
                <w:lang w:val="ru-RU"/>
              </w:rPr>
              <w:t>- Студент:</w:t>
            </w:r>
          </w:p>
          <w:p w14:paraId="32CCB4EE" w14:textId="77777777" w:rsidR="006D0B3E" w:rsidRPr="006D0B3E" w:rsidRDefault="006D0B3E" w:rsidP="00486FF3">
            <w:pPr>
              <w:pStyle w:val="ListParagraph"/>
              <w:numPr>
                <w:ilvl w:val="0"/>
                <w:numId w:val="3"/>
              </w:numPr>
              <w:ind w:left="228" w:hanging="22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D0B3E">
              <w:rPr>
                <w:rFonts w:ascii="Sylfaen" w:hAnsi="Sylfaen"/>
                <w:sz w:val="20"/>
                <w:szCs w:val="20"/>
                <w:lang w:val="ru-RU"/>
              </w:rPr>
              <w:t xml:space="preserve">Может </w:t>
            </w:r>
            <w:r w:rsidRPr="006D0B3E">
              <w:rPr>
                <w:rFonts w:ascii="Sylfaen" w:hAnsi="Sylfaen"/>
                <w:sz w:val="20"/>
                <w:szCs w:val="20"/>
                <w:lang w:val="ka-GE"/>
              </w:rPr>
              <w:t>полученить и обработать данные о клиентах;</w:t>
            </w:r>
          </w:p>
          <w:p w14:paraId="507F2E25" w14:textId="77777777" w:rsidR="006D0B3E" w:rsidRPr="006D0B3E" w:rsidRDefault="006D0B3E" w:rsidP="00486FF3">
            <w:pPr>
              <w:pStyle w:val="ListParagraph"/>
              <w:numPr>
                <w:ilvl w:val="0"/>
                <w:numId w:val="3"/>
              </w:numPr>
              <w:ind w:left="228" w:hanging="22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D0B3E">
              <w:rPr>
                <w:rFonts w:ascii="Sylfaen" w:hAnsi="Sylfaen"/>
                <w:sz w:val="20"/>
                <w:szCs w:val="20"/>
                <w:lang w:val="ka-GE"/>
              </w:rPr>
              <w:t>Интерпретировать полученную информацию о покупателях;</w:t>
            </w:r>
          </w:p>
          <w:p w14:paraId="78400421" w14:textId="77777777" w:rsidR="006D0B3E" w:rsidRPr="006D0B3E" w:rsidRDefault="006D0B3E" w:rsidP="00486FF3">
            <w:pPr>
              <w:pStyle w:val="ListParagraph"/>
              <w:numPr>
                <w:ilvl w:val="0"/>
                <w:numId w:val="3"/>
              </w:numPr>
              <w:ind w:left="228" w:hanging="22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D0B3E">
              <w:rPr>
                <w:rFonts w:ascii="Sylfaen" w:hAnsi="Sylfaen"/>
                <w:sz w:val="20"/>
                <w:szCs w:val="20"/>
                <w:lang w:val="ka-GE"/>
              </w:rPr>
              <w:t xml:space="preserve">Участвствовать в разработке различных компонентов в процессе построения долгосрочных отношений с клиентами, </w:t>
            </w:r>
            <w:r w:rsidRPr="006D0B3E">
              <w:rPr>
                <w:rFonts w:ascii="Sylfaen" w:hAnsi="Sylfaen"/>
                <w:sz w:val="20"/>
                <w:szCs w:val="20"/>
                <w:lang w:val="ru-RU"/>
              </w:rPr>
              <w:t xml:space="preserve">в </w:t>
            </w:r>
            <w:r w:rsidRPr="006D0B3E">
              <w:rPr>
                <w:rFonts w:ascii="Sylfaen" w:hAnsi="Sylfaen"/>
                <w:sz w:val="20"/>
                <w:szCs w:val="20"/>
                <w:lang w:val="ka-GE"/>
              </w:rPr>
              <w:t>привлечении новых клиентовж</w:t>
            </w:r>
          </w:p>
          <w:p w14:paraId="202CE938" w14:textId="5A280D49" w:rsidR="00FB5E92" w:rsidRPr="006D0B3E" w:rsidRDefault="006D0B3E" w:rsidP="00486FF3">
            <w:pPr>
              <w:pStyle w:val="ListParagraph"/>
              <w:numPr>
                <w:ilvl w:val="0"/>
                <w:numId w:val="3"/>
              </w:numPr>
              <w:ind w:left="228" w:hanging="228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D0B3E">
              <w:rPr>
                <w:rFonts w:ascii="Sylfaen" w:hAnsi="Sylfaen"/>
                <w:sz w:val="20"/>
                <w:szCs w:val="20"/>
                <w:lang w:val="ka-GE"/>
              </w:rPr>
              <w:t>Участвовать в процессе управления взаимоотношениями с клиентами.</w:t>
            </w:r>
          </w:p>
        </w:tc>
      </w:tr>
      <w:tr w:rsidR="00417FB6" w:rsidRPr="00C267BE" w14:paraId="25F43C7F" w14:textId="77777777" w:rsidTr="003850FB">
        <w:tc>
          <w:tcPr>
            <w:tcW w:w="2548" w:type="dxa"/>
          </w:tcPr>
          <w:p w14:paraId="5A08421A" w14:textId="4CD5E25A" w:rsidR="00417FB6" w:rsidRPr="006A7D85" w:rsidRDefault="00082D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6A7D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CB0F894" w:rsidR="00082D92" w:rsidRPr="006A7D85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ы 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6A7D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37EFF78B" w:rsidR="00417FB6" w:rsidRPr="006A7D85" w:rsidRDefault="006D0B3E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60F9F619" w:rsidR="00417FB6" w:rsidRPr="006A7D85" w:rsidRDefault="006D0B3E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13FBB0B" w:rsidR="00417FB6" w:rsidRPr="006A7D85" w:rsidRDefault="006D0B3E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lastRenderedPageBreak/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41DCEB01" w:rsidR="00417FB6" w:rsidRPr="006A7D85" w:rsidRDefault="006D0B3E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7F70FA33" w:rsidR="00417FB6" w:rsidRPr="006A7D85" w:rsidRDefault="006D0B3E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00F32DED" w:rsidR="00417FB6" w:rsidRPr="006A7D85" w:rsidRDefault="006D0B3E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6A7D85" w:rsidRDefault="002B4A96" w:rsidP="00417FB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C267BE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2792AE94" w:rsidR="00417FB6" w:rsidRPr="006A7D85" w:rsidRDefault="00BF22EB" w:rsidP="00417FB6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2A0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6A7D85" w:rsidRDefault="00417FB6" w:rsidP="00417F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6A7D85" w:rsidRDefault="00417FB6" w:rsidP="00417FB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6A7D85" w:rsidRDefault="006A58B6" w:rsidP="006A58B6">
      <w:pPr>
        <w:rPr>
          <w:i/>
          <w:lang w:val="ru-RU"/>
        </w:rPr>
      </w:pPr>
    </w:p>
    <w:p w14:paraId="407E32FA" w14:textId="77777777" w:rsidR="00FE4F7B" w:rsidRPr="006A7D85" w:rsidRDefault="00FE4F7B" w:rsidP="006A58B6">
      <w:pPr>
        <w:rPr>
          <w:b/>
          <w:i/>
          <w:lang w:val="ru-RU"/>
        </w:rPr>
      </w:pPr>
    </w:p>
    <w:p w14:paraId="1296DCB0" w14:textId="77777777" w:rsidR="00FE4F7B" w:rsidRPr="006A7D85" w:rsidRDefault="00FE4F7B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904"/>
        <w:gridCol w:w="1800"/>
        <w:gridCol w:w="630"/>
        <w:gridCol w:w="5400"/>
        <w:gridCol w:w="2068"/>
      </w:tblGrid>
      <w:tr w:rsidR="006A58B6" w:rsidRPr="006A7D85" w14:paraId="02036561" w14:textId="77777777" w:rsidTr="003915A6">
        <w:trPr>
          <w:cantSplit/>
          <w:trHeight w:val="145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6A7D85" w:rsidRDefault="008E61EB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C267BE" w14:paraId="18BC0F5A" w14:textId="77777777" w:rsidTr="003915A6">
        <w:trPr>
          <w:cantSplit/>
          <w:trHeight w:val="620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247244AF" w:rsidR="006A58B6" w:rsidRPr="00011F40" w:rsidRDefault="001A08B9" w:rsidP="00507B0A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 xml:space="preserve">3 </w:t>
            </w:r>
            <w:r w:rsidR="00011F40" w:rsidRPr="00011F40">
              <w:rPr>
                <w:b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32F" w14:textId="77777777" w:rsidR="00E43D1B" w:rsidRPr="00011F40" w:rsidRDefault="00773860" w:rsidP="00011F40">
            <w:pPr>
              <w:rPr>
                <w:b/>
                <w:sz w:val="20"/>
                <w:szCs w:val="20"/>
                <w:lang w:val="ru-RU"/>
              </w:rPr>
            </w:pPr>
            <w:r w:rsidRPr="00011F40">
              <w:rPr>
                <w:b/>
                <w:sz w:val="20"/>
                <w:szCs w:val="20"/>
                <w:lang w:val="ru-RU"/>
              </w:rPr>
              <w:t>Современный потребитель и маркетинг.</w:t>
            </w:r>
          </w:p>
          <w:p w14:paraId="15A774E3" w14:textId="53C1E871" w:rsidR="00011F40" w:rsidRPr="00011F40" w:rsidRDefault="00011F40" w:rsidP="00011F40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Поведение потреби</w:t>
            </w:r>
            <w:r w:rsidRPr="00011F40">
              <w:rPr>
                <w:sz w:val="20"/>
                <w:szCs w:val="20"/>
                <w:lang w:val="ru-RU"/>
              </w:rPr>
              <w:t>телей и маркетин</w:t>
            </w:r>
            <w:r>
              <w:rPr>
                <w:sz w:val="20"/>
                <w:szCs w:val="20"/>
                <w:lang w:val="ru-RU"/>
              </w:rPr>
              <w:t>говые знания. Маркетинг и потребитель</w:t>
            </w:r>
            <w:r w:rsidRPr="00011F40">
              <w:rPr>
                <w:sz w:val="20"/>
                <w:szCs w:val="20"/>
                <w:lang w:val="ru-RU"/>
              </w:rPr>
              <w:t>: маркетинговая ориентация современной орг</w:t>
            </w:r>
            <w:r>
              <w:rPr>
                <w:sz w:val="20"/>
                <w:szCs w:val="20"/>
                <w:lang w:val="ru-RU"/>
              </w:rPr>
              <w:t>анизации - ориентация на потребителья</w:t>
            </w:r>
            <w:r w:rsidRPr="00011F4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D39" w14:textId="3B1AFF49" w:rsidR="003915A6" w:rsidRPr="0024684C" w:rsidRDefault="003915A6" w:rsidP="003915A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C267BE">
              <w:rPr>
                <w:sz w:val="20"/>
                <w:szCs w:val="20"/>
                <w:lang w:val="ru-RU"/>
              </w:rPr>
              <w:t xml:space="preserve">1.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24684C">
              <w:rPr>
                <w:sz w:val="20"/>
                <w:szCs w:val="20"/>
                <w:lang w:val="ru-RU"/>
              </w:rPr>
              <w:t>19-33</w:t>
            </w:r>
            <w:r w:rsidR="0024684C">
              <w:rPr>
                <w:sz w:val="20"/>
                <w:szCs w:val="20"/>
                <w:lang w:val="ka-GE"/>
              </w:rPr>
              <w:t>;</w:t>
            </w:r>
          </w:p>
          <w:p w14:paraId="7D2F70F3" w14:textId="7D8F20F4" w:rsidR="0024684C" w:rsidRPr="0024684C" w:rsidRDefault="003915A6" w:rsidP="003915A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1. ст.</w:t>
            </w:r>
            <w:r w:rsidR="0024684C">
              <w:rPr>
                <w:sz w:val="20"/>
                <w:szCs w:val="20"/>
                <w:lang w:val="ka-GE"/>
              </w:rPr>
              <w:t xml:space="preserve"> 35-41;</w:t>
            </w:r>
          </w:p>
          <w:p w14:paraId="10074977" w14:textId="528DCA43" w:rsidR="003915A6" w:rsidRPr="002F00BA" w:rsidRDefault="0024684C" w:rsidP="003915A6">
            <w:pPr>
              <w:rPr>
                <w:b/>
                <w:iCs/>
                <w:sz w:val="20"/>
                <w:szCs w:val="20"/>
                <w:lang w:val="ru-RU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>
              <w:rPr>
                <w:sz w:val="20"/>
                <w:szCs w:val="20"/>
                <w:lang w:val="ru-RU"/>
              </w:rPr>
              <w:t>гл. 1. ст. 7-20.</w:t>
            </w:r>
            <w:r w:rsidR="003915A6">
              <w:rPr>
                <w:sz w:val="20"/>
                <w:szCs w:val="20"/>
                <w:lang w:val="ru-RU"/>
              </w:rPr>
              <w:t xml:space="preserve"> </w:t>
            </w:r>
          </w:p>
          <w:p w14:paraId="543BE48E" w14:textId="1DEB1BBA" w:rsidR="006A58B6" w:rsidRPr="003915A6" w:rsidRDefault="006A58B6" w:rsidP="00AE2B14">
            <w:pPr>
              <w:rPr>
                <w:color w:val="FFFFFF"/>
                <w:sz w:val="20"/>
                <w:szCs w:val="20"/>
                <w:lang w:val="ru-RU"/>
              </w:rPr>
            </w:pPr>
          </w:p>
        </w:tc>
      </w:tr>
      <w:tr w:rsidR="006A58B6" w:rsidRPr="00773860" w14:paraId="005ADBEE" w14:textId="77777777" w:rsidTr="003915A6">
        <w:trPr>
          <w:cantSplit/>
          <w:trHeight w:val="485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C267BE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1A08B9" w:rsidRDefault="00B0049C" w:rsidP="00AE2B14">
            <w:pPr>
              <w:jc w:val="center"/>
              <w:rPr>
                <w:b/>
                <w:iCs/>
                <w:sz w:val="16"/>
                <w:szCs w:val="16"/>
                <w:lang w:val="ka-GE"/>
              </w:rPr>
            </w:pPr>
            <w:r w:rsidRPr="001A08B9">
              <w:rPr>
                <w:b/>
                <w:iCs/>
                <w:sz w:val="16"/>
                <w:szCs w:val="16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3FBCCC2A" w:rsidR="006A58B6" w:rsidRPr="00912A68" w:rsidRDefault="006A58B6" w:rsidP="00507B0A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405AD499" w:rsidR="00BE44B6" w:rsidRPr="004B42EE" w:rsidRDefault="00BE44B6" w:rsidP="004B42EE">
            <w:pPr>
              <w:rPr>
                <w:i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482FBB81" w:rsidR="006A58B6" w:rsidRPr="00011F40" w:rsidRDefault="006A58B6" w:rsidP="00AE2B14">
            <w:pPr>
              <w:rPr>
                <w:i/>
                <w:sz w:val="20"/>
                <w:szCs w:val="20"/>
                <w:lang w:val="ru-RU"/>
              </w:rPr>
            </w:pPr>
          </w:p>
        </w:tc>
      </w:tr>
      <w:tr w:rsidR="006A58B6" w:rsidRPr="00C267BE" w14:paraId="4ED81A36" w14:textId="77777777" w:rsidTr="003915A6">
        <w:trPr>
          <w:cantSplit/>
          <w:trHeight w:val="881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41ED2AEF" w:rsidR="006A58B6" w:rsidRPr="00912A68" w:rsidRDefault="00E67489" w:rsidP="00507B0A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ED0" w14:textId="77777777" w:rsidR="00912A68" w:rsidRPr="004B42EE" w:rsidRDefault="00912A68" w:rsidP="004B42EE">
            <w:pPr>
              <w:rPr>
                <w:b/>
                <w:sz w:val="20"/>
                <w:szCs w:val="20"/>
                <w:lang w:val="it-IT"/>
              </w:rPr>
            </w:pPr>
            <w:r w:rsidRPr="004B42EE">
              <w:rPr>
                <w:b/>
                <w:sz w:val="20"/>
                <w:szCs w:val="20"/>
                <w:lang w:val="it-IT"/>
              </w:rPr>
              <w:t>Модели поведения потребителей.</w:t>
            </w:r>
          </w:p>
          <w:p w14:paraId="09DF799B" w14:textId="3C45C89B" w:rsidR="006A58B6" w:rsidRPr="004B42EE" w:rsidRDefault="00912A68" w:rsidP="004B42EE">
            <w:pPr>
              <w:rPr>
                <w:b/>
                <w:sz w:val="20"/>
                <w:szCs w:val="20"/>
                <w:lang w:val="it-IT"/>
              </w:rPr>
            </w:pPr>
            <w:r w:rsidRPr="004B42EE">
              <w:rPr>
                <w:sz w:val="20"/>
                <w:szCs w:val="20"/>
                <w:lang w:val="it-IT"/>
              </w:rPr>
              <w:t>Современное общество и мегатенденции. Классификация моделей поведения потребителей.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2DD" w14:textId="4FF8A0BD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E00304" w:rsidRPr="00C267BE">
              <w:rPr>
                <w:sz w:val="20"/>
                <w:szCs w:val="20"/>
                <w:lang w:val="ru-RU"/>
              </w:rPr>
              <w:t>2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E00304">
              <w:rPr>
                <w:sz w:val="20"/>
                <w:szCs w:val="20"/>
                <w:lang w:val="ka-GE"/>
              </w:rPr>
              <w:t>33-57;</w:t>
            </w:r>
          </w:p>
          <w:p w14:paraId="47BF0C96" w14:textId="3F71AD51" w:rsidR="0024684C" w:rsidRPr="00E00304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1. ст.</w:t>
            </w:r>
            <w:r w:rsidR="00E00304">
              <w:rPr>
                <w:sz w:val="20"/>
                <w:szCs w:val="20"/>
                <w:lang w:val="ka-GE"/>
              </w:rPr>
              <w:t xml:space="preserve"> 45-53;</w:t>
            </w:r>
          </w:p>
          <w:p w14:paraId="0752A818" w14:textId="4216FB48" w:rsidR="0024684C" w:rsidRPr="00E00304" w:rsidRDefault="0024684C" w:rsidP="0024684C">
            <w:pPr>
              <w:rPr>
                <w:b/>
                <w:iCs/>
                <w:sz w:val="20"/>
                <w:szCs w:val="20"/>
                <w:lang w:val="ka-GE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>
              <w:rPr>
                <w:sz w:val="20"/>
                <w:szCs w:val="20"/>
                <w:lang w:val="ru-RU"/>
              </w:rPr>
              <w:t xml:space="preserve">гл. 1. ст. </w:t>
            </w:r>
            <w:r w:rsidR="00E00304">
              <w:rPr>
                <w:sz w:val="20"/>
                <w:szCs w:val="20"/>
                <w:lang w:val="ka-GE"/>
              </w:rPr>
              <w:t>28-59.</w:t>
            </w:r>
          </w:p>
          <w:p w14:paraId="5D48D9CB" w14:textId="080A60A0" w:rsidR="006A58B6" w:rsidRPr="0024684C" w:rsidRDefault="006A58B6" w:rsidP="00011F40">
            <w:pPr>
              <w:pStyle w:val="ListParagraph"/>
              <w:shd w:val="clear" w:color="auto" w:fill="FFFFFF"/>
              <w:ind w:left="0"/>
              <w:outlineLvl w:val="1"/>
              <w:rPr>
                <w:sz w:val="20"/>
                <w:szCs w:val="20"/>
                <w:lang w:val="ka-GE"/>
              </w:rPr>
            </w:pPr>
          </w:p>
        </w:tc>
      </w:tr>
      <w:tr w:rsidR="00011F40" w:rsidRPr="00C267BE" w14:paraId="650DC032" w14:textId="77777777" w:rsidTr="003915A6">
        <w:trPr>
          <w:cantSplit/>
          <w:trHeight w:val="69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011F40" w:rsidRPr="00C267BE" w:rsidRDefault="00011F40" w:rsidP="00011F40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3610E9FC" w:rsidR="00011F40" w:rsidRPr="00912A68" w:rsidRDefault="00E67489" w:rsidP="00E67489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5C2690A9" w:rsidR="00011F40" w:rsidRPr="00C267BE" w:rsidRDefault="00A10FE7" w:rsidP="004B42EE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>Демонстративный метод</w:t>
            </w:r>
            <w:r w:rsidR="004B42EE" w:rsidRPr="004B42EE">
              <w:rPr>
                <w:rFonts w:cs="Sylfaen"/>
                <w:sz w:val="20"/>
                <w:szCs w:val="20"/>
                <w:lang w:val="ru-RU"/>
              </w:rPr>
              <w:t>,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r w:rsidR="004B42EE"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</w:t>
            </w:r>
            <w:r w:rsidR="004B42EE" w:rsidRPr="004B42EE">
              <w:rPr>
                <w:rFonts w:cs="Sylfaen"/>
                <w:sz w:val="20"/>
                <w:szCs w:val="20"/>
                <w:lang w:val="ru-RU"/>
              </w:rPr>
              <w:t>,</w:t>
            </w:r>
            <w:r w:rsidR="004B42EE" w:rsidRPr="004B42EE">
              <w:rPr>
                <w:rFonts w:cs="Times New Roman"/>
                <w:bCs/>
                <w:sz w:val="20"/>
                <w:szCs w:val="20"/>
                <w:lang w:val="ru-RU"/>
              </w:rPr>
              <w:t xml:space="preserve"> 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0A16BD90" w:rsidR="00011F40" w:rsidRPr="00C267BE" w:rsidRDefault="00011F40" w:rsidP="00011F40">
            <w:pPr>
              <w:rPr>
                <w:sz w:val="20"/>
                <w:szCs w:val="20"/>
                <w:lang w:val="ru-RU"/>
              </w:rPr>
            </w:pPr>
          </w:p>
        </w:tc>
      </w:tr>
      <w:tr w:rsidR="00011F40" w:rsidRPr="00773860" w14:paraId="123C0B11" w14:textId="77777777" w:rsidTr="003915A6">
        <w:trPr>
          <w:cantSplit/>
          <w:trHeight w:val="881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5E9957B1" w:rsidR="00011F40" w:rsidRPr="00773860" w:rsidRDefault="00E67489" w:rsidP="00011F40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412" w14:textId="2C02E230" w:rsidR="00912A68" w:rsidRPr="004B42EE" w:rsidRDefault="00912A68" w:rsidP="004B42EE">
            <w:pPr>
              <w:tabs>
                <w:tab w:val="left" w:pos="1560"/>
              </w:tabs>
              <w:rPr>
                <w:b/>
                <w:sz w:val="20"/>
                <w:szCs w:val="20"/>
                <w:lang w:val="ru-RU"/>
              </w:rPr>
            </w:pPr>
            <w:r w:rsidRPr="004B42EE">
              <w:rPr>
                <w:b/>
                <w:sz w:val="20"/>
                <w:szCs w:val="20"/>
                <w:lang w:val="it-IT"/>
              </w:rPr>
              <w:t xml:space="preserve">Маркетинговые решения и </w:t>
            </w:r>
            <w:r w:rsidRPr="004B42EE">
              <w:rPr>
                <w:b/>
                <w:sz w:val="20"/>
                <w:szCs w:val="20"/>
                <w:lang w:val="ru-RU"/>
              </w:rPr>
              <w:t>потребитель.</w:t>
            </w:r>
          </w:p>
          <w:p w14:paraId="2564D95A" w14:textId="238EE2C6" w:rsidR="00011F40" w:rsidRPr="004B42EE" w:rsidRDefault="00912A68" w:rsidP="004B42EE">
            <w:pPr>
              <w:tabs>
                <w:tab w:val="left" w:pos="1560"/>
              </w:tabs>
              <w:rPr>
                <w:sz w:val="20"/>
                <w:szCs w:val="20"/>
                <w:lang w:val="it-IT"/>
              </w:rPr>
            </w:pPr>
            <w:r w:rsidRPr="004B42EE">
              <w:rPr>
                <w:sz w:val="20"/>
                <w:szCs w:val="20"/>
                <w:lang w:val="it-IT"/>
              </w:rPr>
              <w:t>Маркетинг взаимоотношений: обмен и потребительская ценность.</w:t>
            </w:r>
            <w:r w:rsidRPr="004B42EE">
              <w:rPr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sz w:val="20"/>
                <w:szCs w:val="20"/>
                <w:lang w:val="it-IT"/>
              </w:rPr>
              <w:t xml:space="preserve">Маркетинговые решения и поведение </w:t>
            </w:r>
            <w:r w:rsidRPr="004B42EE">
              <w:rPr>
                <w:sz w:val="20"/>
                <w:szCs w:val="20"/>
                <w:lang w:val="ru-RU"/>
              </w:rPr>
              <w:t>потребителья.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02A5" w14:textId="3A28B0CC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E00304">
              <w:rPr>
                <w:sz w:val="20"/>
                <w:szCs w:val="20"/>
              </w:rPr>
              <w:t>2</w:t>
            </w:r>
            <w:r w:rsidRPr="00F54C30">
              <w:rPr>
                <w:sz w:val="20"/>
                <w:szCs w:val="20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E00304">
              <w:rPr>
                <w:sz w:val="20"/>
                <w:szCs w:val="20"/>
                <w:lang w:val="ka-GE"/>
              </w:rPr>
              <w:t>33-56;</w:t>
            </w:r>
          </w:p>
          <w:p w14:paraId="41505067" w14:textId="2D2666DC" w:rsidR="0024684C" w:rsidRPr="00E00304" w:rsidRDefault="00E00304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2</w:t>
            </w:r>
            <w:r w:rsidR="0024684C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ka-GE"/>
              </w:rPr>
              <w:t xml:space="preserve"> 66-70;</w:t>
            </w:r>
          </w:p>
          <w:p w14:paraId="28F320BF" w14:textId="105EF2A5" w:rsidR="00011F40" w:rsidRPr="0024684C" w:rsidRDefault="00011F40" w:rsidP="00E00304">
            <w:pPr>
              <w:rPr>
                <w:sz w:val="20"/>
                <w:szCs w:val="20"/>
                <w:lang w:val="ka-GE"/>
              </w:rPr>
            </w:pPr>
          </w:p>
        </w:tc>
      </w:tr>
      <w:tr w:rsidR="00011F40" w:rsidRPr="00C267BE" w14:paraId="3D00C1B8" w14:textId="77777777" w:rsidTr="003915A6">
        <w:trPr>
          <w:cantSplit/>
          <w:trHeight w:val="764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011F40" w:rsidRPr="004B42EE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4B42EE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78678B97" w:rsidR="00011F40" w:rsidRPr="004B42EE" w:rsidRDefault="00E67489" w:rsidP="00011F40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2BD2226A" w:rsidR="00011F40" w:rsidRPr="00C267BE" w:rsidRDefault="004B42EE" w:rsidP="004B42EE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>Демонстративный метод, Объяснотельно-разьяснительный метод,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sz w:val="20"/>
                <w:szCs w:val="20"/>
                <w:lang w:val="ru-RU"/>
              </w:rPr>
              <w:t>Обучение основанное на проблеме (PBL),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4B5C9F7F" w:rsidR="00011F40" w:rsidRPr="00C267BE" w:rsidRDefault="00011F40" w:rsidP="00011F40">
            <w:pPr>
              <w:rPr>
                <w:sz w:val="20"/>
                <w:szCs w:val="20"/>
                <w:lang w:val="ru-RU"/>
              </w:rPr>
            </w:pPr>
          </w:p>
        </w:tc>
      </w:tr>
      <w:tr w:rsidR="00011F40" w:rsidRPr="00C267BE" w14:paraId="4067037B" w14:textId="77777777" w:rsidTr="003915A6">
        <w:trPr>
          <w:cantSplit/>
          <w:trHeight w:val="113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011F40" w:rsidRPr="004B42EE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4B42EE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069D7E06" w:rsidR="00011F40" w:rsidRPr="004B42EE" w:rsidRDefault="00E67489" w:rsidP="00011F40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5EF" w14:textId="177C90FD" w:rsidR="00912A68" w:rsidRPr="004B42EE" w:rsidRDefault="00912A68" w:rsidP="004B42EE">
            <w:pPr>
              <w:tabs>
                <w:tab w:val="left" w:pos="1560"/>
              </w:tabs>
              <w:jc w:val="both"/>
              <w:rPr>
                <w:rFonts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Психологические детерминанты </w:t>
            </w:r>
            <w:r w:rsidRPr="004B42EE">
              <w:rPr>
                <w:b/>
                <w:sz w:val="20"/>
                <w:szCs w:val="20"/>
                <w:lang w:val="ru-RU"/>
              </w:rPr>
              <w:t>потребителья.</w:t>
            </w:r>
          </w:p>
          <w:p w14:paraId="635C54F7" w14:textId="7015E88B" w:rsidR="00011F40" w:rsidRPr="004B42EE" w:rsidRDefault="00912A68" w:rsidP="004B42EE">
            <w:pPr>
              <w:tabs>
                <w:tab w:val="left" w:pos="1560"/>
              </w:tabs>
              <w:jc w:val="both"/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Психологические характеристики поведения </w:t>
            </w:r>
            <w:r w:rsidRPr="004B42EE">
              <w:rPr>
                <w:sz w:val="20"/>
                <w:szCs w:val="20"/>
                <w:lang w:val="ru-RU"/>
              </w:rPr>
              <w:t>потребите</w:t>
            </w:r>
            <w:r w:rsidRPr="004B42EE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лей. Движущие силы </w:t>
            </w:r>
            <w:r w:rsidRPr="004B42EE">
              <w:rPr>
                <w:sz w:val="20"/>
                <w:szCs w:val="20"/>
                <w:lang w:val="ru-RU"/>
              </w:rPr>
              <w:t>потребителья.</w:t>
            </w:r>
            <w:r w:rsidRPr="004B42EE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 xml:space="preserve"> Классификация по</w:t>
            </w:r>
            <w:r w:rsidRPr="004B42EE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требитель</w:t>
            </w:r>
            <w:r w:rsidRPr="004B42EE">
              <w:rPr>
                <w:rFonts w:cs="Sylfaen"/>
                <w:bCs/>
                <w:color w:val="000000"/>
                <w:sz w:val="20"/>
                <w:szCs w:val="20"/>
                <w:lang w:val="ka-GE"/>
              </w:rPr>
              <w:t>ких / индивидуальных потребностей.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8F4" w14:textId="3CD57EFF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E00304" w:rsidRPr="00C267BE">
              <w:rPr>
                <w:sz w:val="20"/>
                <w:szCs w:val="20"/>
                <w:lang w:val="ru-RU"/>
              </w:rPr>
              <w:t>2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E00304">
              <w:rPr>
                <w:sz w:val="20"/>
                <w:szCs w:val="20"/>
                <w:lang w:val="ka-GE"/>
              </w:rPr>
              <w:t>51-59;</w:t>
            </w:r>
          </w:p>
          <w:p w14:paraId="23C37449" w14:textId="04BEB1A5" w:rsidR="0024684C" w:rsidRPr="00E00304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1. ст.</w:t>
            </w:r>
            <w:r w:rsidR="00E00304">
              <w:rPr>
                <w:sz w:val="20"/>
                <w:szCs w:val="20"/>
                <w:lang w:val="ka-GE"/>
              </w:rPr>
              <w:t xml:space="preserve"> 39-65;</w:t>
            </w:r>
          </w:p>
          <w:p w14:paraId="1C50DE7A" w14:textId="6F710707" w:rsidR="0024684C" w:rsidRPr="002F00BA" w:rsidRDefault="0024684C" w:rsidP="0024684C">
            <w:pPr>
              <w:rPr>
                <w:b/>
                <w:iCs/>
                <w:sz w:val="20"/>
                <w:szCs w:val="20"/>
                <w:lang w:val="ru-RU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>
              <w:rPr>
                <w:sz w:val="20"/>
                <w:szCs w:val="20"/>
                <w:lang w:val="ru-RU"/>
              </w:rPr>
              <w:t xml:space="preserve">гл. 1. ст. </w:t>
            </w:r>
            <w:r w:rsidR="00E00304">
              <w:rPr>
                <w:sz w:val="20"/>
                <w:szCs w:val="20"/>
                <w:lang w:val="ka-GE"/>
              </w:rPr>
              <w:t>20-28.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8347B31" w14:textId="47DCC713" w:rsidR="00011F40" w:rsidRPr="00C267BE" w:rsidRDefault="00011F40" w:rsidP="00011F40">
            <w:pPr>
              <w:rPr>
                <w:iCs/>
                <w:sz w:val="20"/>
                <w:szCs w:val="20"/>
                <w:lang w:val="ru-RU"/>
              </w:rPr>
            </w:pPr>
          </w:p>
        </w:tc>
      </w:tr>
      <w:tr w:rsidR="00011F40" w:rsidRPr="00C267BE" w14:paraId="17575A0C" w14:textId="77777777" w:rsidTr="003915A6">
        <w:trPr>
          <w:cantSplit/>
          <w:trHeight w:val="626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011F40" w:rsidRPr="00C267BE" w:rsidRDefault="00011F40" w:rsidP="00011F40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011F40" w:rsidRPr="004B42EE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4B42EE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4981F0A3" w:rsidR="00011F40" w:rsidRPr="004B42EE" w:rsidRDefault="00E67489" w:rsidP="00E67489">
            <w:pPr>
              <w:jc w:val="center"/>
              <w:rPr>
                <w:iCs/>
                <w:sz w:val="20"/>
                <w:szCs w:val="20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3AE9CFD0" w:rsidR="00011F40" w:rsidRPr="004B42EE" w:rsidRDefault="004B42EE" w:rsidP="004B42EE">
            <w:pPr>
              <w:jc w:val="both"/>
              <w:rPr>
                <w:b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1D2B7771" w:rsidR="00011F40" w:rsidRPr="00C267BE" w:rsidRDefault="00011F40" w:rsidP="00011F40">
            <w:pPr>
              <w:rPr>
                <w:sz w:val="20"/>
                <w:szCs w:val="20"/>
                <w:lang w:val="ru-RU"/>
              </w:rPr>
            </w:pPr>
          </w:p>
        </w:tc>
      </w:tr>
      <w:tr w:rsidR="00011F40" w:rsidRPr="00773860" w14:paraId="17E07E18" w14:textId="77777777" w:rsidTr="003915A6">
        <w:trPr>
          <w:cantSplit/>
          <w:trHeight w:val="899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083E0B0F" w:rsidR="00011F40" w:rsidRPr="00773860" w:rsidRDefault="00E67489" w:rsidP="00011F40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C9C" w14:textId="77777777" w:rsidR="003407E7" w:rsidRPr="004B42EE" w:rsidRDefault="003407E7" w:rsidP="003407E7">
            <w:pPr>
              <w:tabs>
                <w:tab w:val="left" w:pos="1005"/>
              </w:tabs>
              <w:rPr>
                <w:b/>
                <w:sz w:val="20"/>
                <w:szCs w:val="20"/>
                <w:lang w:val="ru-RU"/>
              </w:rPr>
            </w:pPr>
            <w:r w:rsidRPr="004B42EE">
              <w:rPr>
                <w:b/>
                <w:sz w:val="20"/>
                <w:szCs w:val="20"/>
                <w:lang w:val="af-ZA"/>
              </w:rPr>
              <w:t>Внешние факторы, влияющие на поведение потребителей</w:t>
            </w:r>
            <w:r w:rsidRPr="004B42EE">
              <w:rPr>
                <w:b/>
                <w:sz w:val="20"/>
                <w:szCs w:val="20"/>
                <w:lang w:val="ru-RU"/>
              </w:rPr>
              <w:t>.</w:t>
            </w:r>
          </w:p>
          <w:p w14:paraId="4B7CA710" w14:textId="4A063DB4" w:rsidR="00011F40" w:rsidRPr="004B42EE" w:rsidRDefault="003407E7" w:rsidP="003407E7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sz w:val="20"/>
                <w:szCs w:val="20"/>
                <w:lang w:val="af-ZA"/>
              </w:rPr>
              <w:t>Глобальные рынки и крос-культурные вариации в поведении потребителей. Социальная стратификация. Группы и групповое общение. Семья и жизнь.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C7B" w14:textId="5FCA5030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3407E7">
              <w:rPr>
                <w:sz w:val="20"/>
                <w:szCs w:val="20"/>
              </w:rPr>
              <w:t>3</w:t>
            </w:r>
            <w:r w:rsidRPr="00F54C30">
              <w:rPr>
                <w:sz w:val="20"/>
                <w:szCs w:val="20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3407E7">
              <w:rPr>
                <w:sz w:val="20"/>
                <w:szCs w:val="20"/>
                <w:lang w:val="ka-GE"/>
              </w:rPr>
              <w:t>59-120;</w:t>
            </w:r>
          </w:p>
          <w:p w14:paraId="53BF1926" w14:textId="2AC9EFBA" w:rsidR="0024684C" w:rsidRPr="003407E7" w:rsidRDefault="0024684C" w:rsidP="0024684C">
            <w:pPr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3407E7">
              <w:rPr>
                <w:sz w:val="20"/>
                <w:szCs w:val="20"/>
                <w:lang w:val="ru-RU"/>
              </w:rPr>
              <w:t>гл. 2</w:t>
            </w:r>
            <w:r>
              <w:rPr>
                <w:sz w:val="20"/>
                <w:szCs w:val="20"/>
                <w:lang w:val="ru-RU"/>
              </w:rPr>
              <w:t xml:space="preserve">. ст.  </w:t>
            </w:r>
            <w:r w:rsidR="003407E7">
              <w:rPr>
                <w:sz w:val="20"/>
                <w:szCs w:val="20"/>
                <w:lang w:val="ka-GE"/>
              </w:rPr>
              <w:t>59-94.</w:t>
            </w:r>
          </w:p>
          <w:p w14:paraId="0821E87B" w14:textId="13ECA9FD" w:rsidR="00011F40" w:rsidRPr="0024684C" w:rsidRDefault="00011F40" w:rsidP="00011F40">
            <w:pPr>
              <w:rPr>
                <w:sz w:val="20"/>
                <w:szCs w:val="20"/>
                <w:lang w:val="ka-GE"/>
              </w:rPr>
            </w:pPr>
          </w:p>
        </w:tc>
      </w:tr>
      <w:tr w:rsidR="00011F40" w:rsidRPr="00C267BE" w14:paraId="7943D878" w14:textId="77777777" w:rsidTr="003915A6">
        <w:trPr>
          <w:cantSplit/>
          <w:trHeight w:val="71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40666213" w:rsidR="00011F40" w:rsidRPr="00773860" w:rsidRDefault="00E67489" w:rsidP="00E67489">
            <w:pPr>
              <w:jc w:val="center"/>
              <w:rPr>
                <w:iCs/>
                <w:sz w:val="20"/>
                <w:szCs w:val="20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374C47B3" w:rsidR="00011F40" w:rsidRPr="004B42EE" w:rsidRDefault="004B42EE" w:rsidP="004B42EE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3133BDF7" w:rsidR="00011F40" w:rsidRPr="00C267BE" w:rsidRDefault="00011F40" w:rsidP="00011F40">
            <w:pPr>
              <w:rPr>
                <w:sz w:val="20"/>
                <w:szCs w:val="20"/>
                <w:lang w:val="ru-RU"/>
              </w:rPr>
            </w:pPr>
          </w:p>
        </w:tc>
      </w:tr>
      <w:tr w:rsidR="00011F40" w:rsidRPr="00C267BE" w14:paraId="2DB506D0" w14:textId="77777777" w:rsidTr="003407E7">
        <w:trPr>
          <w:cantSplit/>
          <w:trHeight w:val="782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6640D618" w:rsidR="00011F40" w:rsidRPr="00773860" w:rsidRDefault="00E67489" w:rsidP="00011F40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E5A6" w14:textId="77777777" w:rsidR="003407E7" w:rsidRPr="004B42EE" w:rsidRDefault="003407E7" w:rsidP="003407E7">
            <w:pPr>
              <w:rPr>
                <w:b/>
                <w:noProof/>
                <w:sz w:val="20"/>
                <w:szCs w:val="20"/>
                <w:lang w:val="ka-GE"/>
              </w:rPr>
            </w:pPr>
            <w:r w:rsidRPr="004B42EE">
              <w:rPr>
                <w:b/>
                <w:noProof/>
                <w:sz w:val="20"/>
                <w:szCs w:val="20"/>
                <w:lang w:val="ka-GE"/>
              </w:rPr>
              <w:t>Процесс восприятия.</w:t>
            </w:r>
          </w:p>
          <w:p w14:paraId="1B5527C5" w14:textId="0E88C9A7" w:rsidR="00011F40" w:rsidRPr="004B42EE" w:rsidRDefault="003407E7" w:rsidP="003407E7">
            <w:pPr>
              <w:tabs>
                <w:tab w:val="left" w:pos="1005"/>
              </w:tabs>
              <w:rPr>
                <w:sz w:val="20"/>
                <w:szCs w:val="20"/>
                <w:lang w:val="af-ZA"/>
              </w:rPr>
            </w:pPr>
            <w:r w:rsidRPr="004B42EE">
              <w:rPr>
                <w:noProof/>
                <w:sz w:val="20"/>
                <w:szCs w:val="20"/>
                <w:lang w:val="ka-GE"/>
              </w:rPr>
              <w:t xml:space="preserve">Процесс восприятия. Психологические </w:t>
            </w:r>
            <w:r w:rsidRPr="004B42EE">
              <w:rPr>
                <w:noProof/>
                <w:sz w:val="20"/>
                <w:szCs w:val="20"/>
                <w:lang w:val="ru-RU"/>
              </w:rPr>
              <w:t xml:space="preserve">и </w:t>
            </w:r>
            <w:r w:rsidRPr="004B42EE">
              <w:rPr>
                <w:noProof/>
                <w:sz w:val="20"/>
                <w:szCs w:val="20"/>
                <w:lang w:val="ka-GE"/>
              </w:rPr>
              <w:t>когнитивные процессы восприятия и обработки информации.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FE1" w14:textId="751E2012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3407E7" w:rsidRPr="00C267BE">
              <w:rPr>
                <w:sz w:val="20"/>
                <w:szCs w:val="20"/>
                <w:lang w:val="ru-RU"/>
              </w:rPr>
              <w:t>7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3407E7">
              <w:rPr>
                <w:sz w:val="20"/>
                <w:szCs w:val="20"/>
                <w:lang w:val="ka-GE"/>
              </w:rPr>
              <w:t>209-237;</w:t>
            </w:r>
          </w:p>
          <w:p w14:paraId="3402C5DC" w14:textId="4B14A8D4" w:rsidR="0024684C" w:rsidRPr="003407E7" w:rsidRDefault="003407E7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4</w:t>
            </w:r>
            <w:r w:rsidR="0024684C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ka-GE"/>
              </w:rPr>
              <w:t xml:space="preserve"> 147-157;</w:t>
            </w:r>
          </w:p>
          <w:p w14:paraId="696D4876" w14:textId="68ACE7C0" w:rsidR="0024684C" w:rsidRPr="003407E7" w:rsidRDefault="0024684C" w:rsidP="0024684C">
            <w:pPr>
              <w:rPr>
                <w:b/>
                <w:iCs/>
                <w:sz w:val="20"/>
                <w:szCs w:val="20"/>
                <w:lang w:val="ka-GE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 w:rsidR="003407E7">
              <w:rPr>
                <w:sz w:val="20"/>
                <w:szCs w:val="20"/>
                <w:lang w:val="ru-RU"/>
              </w:rPr>
              <w:t>гл. 3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3407E7">
              <w:rPr>
                <w:sz w:val="20"/>
                <w:szCs w:val="20"/>
                <w:lang w:val="ka-GE"/>
              </w:rPr>
              <w:t>94-119.</w:t>
            </w:r>
          </w:p>
          <w:p w14:paraId="2CE37966" w14:textId="07E96E8E" w:rsidR="00011F40" w:rsidRPr="0024684C" w:rsidRDefault="00011F40" w:rsidP="00011F40">
            <w:pPr>
              <w:rPr>
                <w:sz w:val="20"/>
                <w:szCs w:val="20"/>
                <w:lang w:val="ka-GE"/>
              </w:rPr>
            </w:pPr>
          </w:p>
        </w:tc>
      </w:tr>
      <w:tr w:rsidR="00011F40" w:rsidRPr="00C267BE" w14:paraId="0025C829" w14:textId="77777777" w:rsidTr="003915A6">
        <w:trPr>
          <w:cantSplit/>
          <w:trHeight w:val="926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011F40" w:rsidRPr="00C267BE" w:rsidRDefault="00011F40" w:rsidP="00011F40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26DE8694" w:rsidR="00011F40" w:rsidRPr="00773860" w:rsidRDefault="00E67489" w:rsidP="00011F40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477E55F3" w:rsidR="00011F40" w:rsidRPr="004B42EE" w:rsidRDefault="004B42EE" w:rsidP="004D4D10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дедукции,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синтеза,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0C5BFDB2" w:rsidR="00011F40" w:rsidRPr="00C267BE" w:rsidRDefault="00011F40" w:rsidP="00011F40">
            <w:pPr>
              <w:rPr>
                <w:sz w:val="20"/>
                <w:szCs w:val="20"/>
                <w:lang w:val="ru-RU"/>
              </w:rPr>
            </w:pPr>
          </w:p>
        </w:tc>
      </w:tr>
      <w:tr w:rsidR="00011F40" w:rsidRPr="00C267BE" w14:paraId="7B515766" w14:textId="77777777" w:rsidTr="003915A6">
        <w:trPr>
          <w:cantSplit/>
          <w:trHeight w:val="107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011F40" w:rsidRPr="00773860" w:rsidRDefault="00011F40" w:rsidP="00011F40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67EF25C0" w:rsidR="00011F40" w:rsidRPr="00773860" w:rsidRDefault="00E67489" w:rsidP="00011F40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9C7" w14:textId="77777777" w:rsidR="004A0A36" w:rsidRPr="004B42EE" w:rsidRDefault="004A0A36" w:rsidP="004B42EE">
            <w:pPr>
              <w:tabs>
                <w:tab w:val="left" w:pos="1560"/>
              </w:tabs>
              <w:rPr>
                <w:rStyle w:val="jlqj4b"/>
                <w:sz w:val="20"/>
                <w:szCs w:val="20"/>
                <w:lang w:val="ru-RU"/>
              </w:rPr>
            </w:pP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>Внутренние факторы потребительского поведения.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 xml:space="preserve"> </w:t>
            </w:r>
          </w:p>
          <w:p w14:paraId="0A0209CC" w14:textId="29B477AA" w:rsidR="00011F40" w:rsidRPr="004B42EE" w:rsidRDefault="004A0A36" w:rsidP="004B42EE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4B42EE">
              <w:rPr>
                <w:rStyle w:val="jlqj4b"/>
                <w:sz w:val="20"/>
                <w:szCs w:val="20"/>
                <w:lang w:val="ru-RU"/>
              </w:rPr>
              <w:t>Изучите, запоминание и позиционирование продукта.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Мотивация, индивидуальность и эмоции.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Личные ценности клиента, образ жизни и ресурсы.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Знания и отношения.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6F0" w14:textId="729E940C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3407E7">
              <w:rPr>
                <w:sz w:val="20"/>
                <w:szCs w:val="20"/>
                <w:lang w:val="ru-RU"/>
              </w:rPr>
              <w:t>гл.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3407E7" w:rsidRPr="00C267BE">
              <w:rPr>
                <w:sz w:val="20"/>
                <w:szCs w:val="20"/>
                <w:lang w:val="ru-RU"/>
              </w:rPr>
              <w:t xml:space="preserve">7. </w:t>
            </w:r>
            <w:r w:rsidR="003407E7" w:rsidRPr="00F54C30">
              <w:rPr>
                <w:sz w:val="20"/>
                <w:szCs w:val="20"/>
                <w:lang w:val="ru-RU"/>
              </w:rPr>
              <w:t>ст.</w:t>
            </w:r>
            <w:r w:rsidR="003407E7">
              <w:rPr>
                <w:sz w:val="20"/>
                <w:szCs w:val="20"/>
                <w:lang w:val="ka-GE"/>
              </w:rPr>
              <w:t xml:space="preserve"> 209-237;</w:t>
            </w:r>
          </w:p>
          <w:p w14:paraId="18522EF3" w14:textId="61D03C5E" w:rsidR="0024684C" w:rsidRDefault="003407E7" w:rsidP="0024684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 4</w:t>
            </w:r>
            <w:r w:rsidR="0024684C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ka-GE"/>
              </w:rPr>
              <w:t xml:space="preserve"> 158-195;</w:t>
            </w:r>
          </w:p>
          <w:p w14:paraId="23DFDA33" w14:textId="11849006" w:rsidR="0024684C" w:rsidRPr="003407E7" w:rsidRDefault="0024684C" w:rsidP="0024684C">
            <w:pPr>
              <w:rPr>
                <w:b/>
                <w:iCs/>
                <w:sz w:val="20"/>
                <w:szCs w:val="20"/>
                <w:lang w:val="ka-GE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 w:rsidR="003407E7">
              <w:rPr>
                <w:sz w:val="20"/>
                <w:szCs w:val="20"/>
                <w:lang w:val="ru-RU"/>
              </w:rPr>
              <w:t>гл. 3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3407E7">
              <w:rPr>
                <w:sz w:val="20"/>
                <w:szCs w:val="20"/>
                <w:lang w:val="ka-GE"/>
              </w:rPr>
              <w:t>119-177.</w:t>
            </w:r>
          </w:p>
          <w:p w14:paraId="0B3E97C7" w14:textId="5CFAFB03" w:rsidR="00011F40" w:rsidRPr="00C267BE" w:rsidRDefault="00011F40" w:rsidP="00011F40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C267BE" w14:paraId="376A4C15" w14:textId="77777777" w:rsidTr="003915A6">
        <w:trPr>
          <w:cantSplit/>
          <w:trHeight w:val="63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C267BE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50DABCC7" w:rsidR="006A58B6" w:rsidRPr="00773860" w:rsidRDefault="00E67489" w:rsidP="00611B8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4772983C" w:rsidR="00E13BD4" w:rsidRPr="00C267BE" w:rsidRDefault="004B42EE" w:rsidP="004D4D10">
            <w:pPr>
              <w:jc w:val="both"/>
              <w:rPr>
                <w:rStyle w:val="tlid-translation"/>
                <w:iCs/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синтеза,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21248FE6" w:rsidR="006A58B6" w:rsidRPr="00C267BE" w:rsidRDefault="006A58B6" w:rsidP="00AE2B1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773860" w14:paraId="08B850E5" w14:textId="77777777" w:rsidTr="003915A6">
        <w:trPr>
          <w:cantSplit/>
          <w:trHeight w:val="48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773860" w:rsidRDefault="00611B8F" w:rsidP="005A699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773860">
              <w:rPr>
                <w:iCs/>
                <w:sz w:val="20"/>
                <w:szCs w:val="20"/>
                <w:lang w:val="ka-GE"/>
              </w:rPr>
              <w:t xml:space="preserve">2 </w:t>
            </w:r>
            <w:r w:rsidR="005A6999" w:rsidRPr="00773860">
              <w:rPr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4B42EE" w:rsidRDefault="00090713" w:rsidP="004B42EE">
            <w:pPr>
              <w:jc w:val="center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4B42EE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4B42EE" w:rsidRDefault="00090713" w:rsidP="004B42EE">
            <w:pPr>
              <w:jc w:val="center"/>
              <w:rPr>
                <w:rStyle w:val="tlid-translation"/>
                <w:b/>
                <w:i/>
                <w:sz w:val="20"/>
                <w:szCs w:val="20"/>
                <w:lang w:val="ka-GE"/>
              </w:rPr>
            </w:pPr>
            <w:r w:rsidRPr="004B42EE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3DCCB27E" w:rsidR="006A58B6" w:rsidRPr="0024684C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C267BE" w14:paraId="5DAF598F" w14:textId="77777777" w:rsidTr="003915A6">
        <w:trPr>
          <w:cantSplit/>
          <w:trHeight w:val="113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773860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6A58B6" w:rsidRPr="00773860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6A58B6" w:rsidRPr="00773860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6A58B6" w:rsidRPr="00773860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6A58B6" w:rsidRPr="00773860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44912211" w:rsidR="006A58B6" w:rsidRPr="00773860" w:rsidRDefault="006A58B6" w:rsidP="004B42EE">
            <w:pPr>
              <w:tabs>
                <w:tab w:val="left" w:pos="437"/>
              </w:tabs>
              <w:rPr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06C3AE34" w:rsidR="006A58B6" w:rsidRPr="00773860" w:rsidRDefault="00E67489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43D" w14:textId="77777777" w:rsidR="00667862" w:rsidRPr="004B42EE" w:rsidRDefault="00667862" w:rsidP="004B42EE">
            <w:pPr>
              <w:tabs>
                <w:tab w:val="left" w:pos="1560"/>
              </w:tabs>
              <w:rPr>
                <w:rStyle w:val="jlqj4b"/>
                <w:b/>
                <w:sz w:val="20"/>
                <w:szCs w:val="20"/>
                <w:lang w:val="ru-RU"/>
              </w:rPr>
            </w:pP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 xml:space="preserve">Потребительские решения. </w:t>
            </w:r>
          </w:p>
          <w:p w14:paraId="0F44D2E2" w14:textId="1C5A1199" w:rsidR="005E6D08" w:rsidRPr="00C267BE" w:rsidRDefault="00667862" w:rsidP="004B42EE">
            <w:pPr>
              <w:tabs>
                <w:tab w:val="left" w:pos="1560"/>
              </w:tabs>
              <w:rPr>
                <w:sz w:val="20"/>
                <w:szCs w:val="20"/>
                <w:lang w:val="ru-RU"/>
              </w:rPr>
            </w:pPr>
            <w:r w:rsidRPr="004B42EE">
              <w:rPr>
                <w:rStyle w:val="jlqj4b"/>
                <w:sz w:val="20"/>
                <w:szCs w:val="20"/>
                <w:lang w:val="ru-RU"/>
              </w:rPr>
              <w:t>Ситуационные факторы: типы ситуаций и ситуационные влияния.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Потребительский процесс принятия решения.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Познание спроса и поиск информации.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96B" w14:textId="5801F0D6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C267BE">
              <w:rPr>
                <w:sz w:val="20"/>
                <w:szCs w:val="20"/>
                <w:lang w:val="ru-RU"/>
              </w:rPr>
              <w:t>1</w:t>
            </w:r>
            <w:r w:rsidR="00F45F88">
              <w:rPr>
                <w:sz w:val="20"/>
                <w:szCs w:val="20"/>
                <w:lang w:val="ka-GE"/>
              </w:rPr>
              <w:t>2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F45F88">
              <w:rPr>
                <w:sz w:val="20"/>
                <w:szCs w:val="20"/>
                <w:lang w:val="ka-GE"/>
              </w:rPr>
              <w:t>341-349;</w:t>
            </w:r>
          </w:p>
          <w:p w14:paraId="7A9B04B7" w14:textId="5218CC2F" w:rsidR="0024684C" w:rsidRPr="00F45F88" w:rsidRDefault="00F45F88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5</w:t>
            </w:r>
            <w:r w:rsidR="0024684C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ka-GE"/>
              </w:rPr>
              <w:t>180-195;</w:t>
            </w:r>
          </w:p>
          <w:p w14:paraId="2810DF30" w14:textId="765FA33A" w:rsidR="0024684C" w:rsidRPr="002F00BA" w:rsidRDefault="0024684C" w:rsidP="0024684C">
            <w:pPr>
              <w:rPr>
                <w:b/>
                <w:iCs/>
                <w:sz w:val="20"/>
                <w:szCs w:val="20"/>
                <w:lang w:val="ru-RU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 w:rsidR="00F45F88">
              <w:rPr>
                <w:sz w:val="20"/>
                <w:szCs w:val="20"/>
                <w:lang w:val="ru-RU"/>
              </w:rPr>
              <w:t>гл. 4</w:t>
            </w:r>
            <w:r>
              <w:rPr>
                <w:sz w:val="20"/>
                <w:szCs w:val="20"/>
                <w:lang w:val="ru-RU"/>
              </w:rPr>
              <w:t>. ст.</w:t>
            </w:r>
            <w:r w:rsidR="00F45F88">
              <w:rPr>
                <w:sz w:val="20"/>
                <w:szCs w:val="20"/>
                <w:lang w:val="ka-GE"/>
              </w:rPr>
              <w:t>177-182.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14:paraId="5E5AD522" w14:textId="1E4529A1" w:rsidR="006A58B6" w:rsidRPr="00C267BE" w:rsidRDefault="006A58B6" w:rsidP="00011F40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C267BE" w14:paraId="167E5954" w14:textId="77777777" w:rsidTr="003915A6">
        <w:trPr>
          <w:cantSplit/>
          <w:trHeight w:val="845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C267BE" w:rsidRDefault="006A58B6" w:rsidP="00AE2B14">
            <w:p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50EB0727" w:rsidR="006A58B6" w:rsidRPr="00773860" w:rsidRDefault="00E67489" w:rsidP="00E67489">
            <w:pPr>
              <w:jc w:val="center"/>
              <w:rPr>
                <w:iCs/>
                <w:sz w:val="20"/>
                <w:szCs w:val="20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2417806F" w:rsidR="006A58B6" w:rsidRPr="00C267BE" w:rsidRDefault="004B42EE" w:rsidP="004D4D10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дедукции, 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синтеза,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Групповая (collaborative) работа</w:t>
            </w:r>
            <w:r>
              <w:rPr>
                <w:rFonts w:cs="Sylfaen"/>
                <w:sz w:val="20"/>
                <w:szCs w:val="20"/>
                <w:lang w:val="ru-RU"/>
              </w:rPr>
              <w:t>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498F242A" w:rsidR="006A58B6" w:rsidRPr="00C267BE" w:rsidRDefault="006A58B6" w:rsidP="00AE2B1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C267BE" w14:paraId="0BE16302" w14:textId="77777777" w:rsidTr="003915A6">
        <w:trPr>
          <w:cantSplit/>
          <w:trHeight w:val="791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593C3E6D" w:rsidR="006A58B6" w:rsidRPr="00773860" w:rsidRDefault="00E67489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4EB" w14:textId="77777777" w:rsidR="00667862" w:rsidRPr="004B42EE" w:rsidRDefault="00667862" w:rsidP="004B42EE">
            <w:pPr>
              <w:tabs>
                <w:tab w:val="left" w:pos="1560"/>
              </w:tabs>
              <w:rPr>
                <w:rStyle w:val="jlqj4b"/>
                <w:b/>
                <w:sz w:val="20"/>
                <w:szCs w:val="20"/>
                <w:lang w:val="ru-RU"/>
              </w:rPr>
            </w:pP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>Процесс принятия решений</w:t>
            </w:r>
            <w:r w:rsidRPr="004B42EE">
              <w:rPr>
                <w:b/>
                <w:sz w:val="20"/>
                <w:szCs w:val="20"/>
                <w:lang w:val="ru-RU"/>
              </w:rPr>
              <w:t xml:space="preserve"> потребительями.</w:t>
            </w: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 xml:space="preserve"> </w:t>
            </w:r>
          </w:p>
          <w:p w14:paraId="10D1AF49" w14:textId="7B72D0C4" w:rsidR="005E6D08" w:rsidRPr="004B42EE" w:rsidRDefault="00667862" w:rsidP="004B42EE">
            <w:p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4B42EE">
              <w:rPr>
                <w:rStyle w:val="jlqj4b"/>
                <w:sz w:val="20"/>
                <w:szCs w:val="20"/>
                <w:lang w:val="ru-RU"/>
              </w:rPr>
              <w:t>Оценка и выбор альтернативы.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Потребительский процесс принятия решений.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9E3" w14:textId="40C7A89F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C267BE">
              <w:rPr>
                <w:sz w:val="20"/>
                <w:szCs w:val="20"/>
                <w:lang w:val="ru-RU"/>
              </w:rPr>
              <w:t>1</w:t>
            </w:r>
            <w:r w:rsidR="00F45F88">
              <w:rPr>
                <w:sz w:val="20"/>
                <w:szCs w:val="20"/>
                <w:lang w:val="ka-GE"/>
              </w:rPr>
              <w:t>3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F45F88">
              <w:rPr>
                <w:sz w:val="20"/>
                <w:szCs w:val="20"/>
                <w:lang w:val="ka-GE"/>
              </w:rPr>
              <w:t>351-</w:t>
            </w:r>
            <w:r w:rsidR="008F7AC3">
              <w:rPr>
                <w:sz w:val="20"/>
                <w:szCs w:val="20"/>
                <w:lang w:val="ka-GE"/>
              </w:rPr>
              <w:t>355</w:t>
            </w:r>
            <w:r w:rsidR="00F45F88">
              <w:rPr>
                <w:sz w:val="20"/>
                <w:szCs w:val="20"/>
                <w:lang w:val="ka-GE"/>
              </w:rPr>
              <w:t>;</w:t>
            </w:r>
          </w:p>
          <w:p w14:paraId="61BA7901" w14:textId="1A802CB6" w:rsidR="0024684C" w:rsidRPr="00F45F88" w:rsidRDefault="00F45F88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5</w:t>
            </w:r>
            <w:r w:rsidR="0024684C">
              <w:rPr>
                <w:sz w:val="20"/>
                <w:szCs w:val="20"/>
                <w:lang w:val="ru-RU"/>
              </w:rPr>
              <w:t>. ст.</w:t>
            </w:r>
            <w:r>
              <w:rPr>
                <w:sz w:val="20"/>
                <w:szCs w:val="20"/>
                <w:lang w:val="ka-GE"/>
              </w:rPr>
              <w:t>198-211;</w:t>
            </w:r>
          </w:p>
          <w:p w14:paraId="49C10D67" w14:textId="529AE546" w:rsidR="0024684C" w:rsidRPr="002F00BA" w:rsidRDefault="0024684C" w:rsidP="0024684C">
            <w:pPr>
              <w:rPr>
                <w:b/>
                <w:iCs/>
                <w:sz w:val="20"/>
                <w:szCs w:val="20"/>
                <w:lang w:val="ru-RU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 w:rsidR="00F45F88">
              <w:rPr>
                <w:sz w:val="20"/>
                <w:szCs w:val="20"/>
                <w:lang w:val="ru-RU"/>
              </w:rPr>
              <w:t>гл. 5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F45F88">
              <w:rPr>
                <w:sz w:val="20"/>
                <w:szCs w:val="20"/>
                <w:lang w:val="ru-RU"/>
              </w:rPr>
              <w:t>203-219.</w:t>
            </w:r>
          </w:p>
          <w:p w14:paraId="573E4B73" w14:textId="6733B8BD" w:rsidR="006A58B6" w:rsidRPr="00C267BE" w:rsidRDefault="006A58B6" w:rsidP="00AE2B1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C267BE" w14:paraId="58C0A4F9" w14:textId="77777777" w:rsidTr="003915A6">
        <w:trPr>
          <w:cantSplit/>
          <w:trHeight w:val="570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C267BE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763377F1" w:rsidR="006A58B6" w:rsidRPr="00773860" w:rsidRDefault="00E67489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6C4E9985" w:rsidR="00727CB3" w:rsidRPr="004B42EE" w:rsidRDefault="004B42EE" w:rsidP="004D4D10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синтеза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,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34573C02" w:rsidR="006A58B6" w:rsidRPr="00C267BE" w:rsidRDefault="006A58B6" w:rsidP="00AE2B14">
            <w:pPr>
              <w:rPr>
                <w:sz w:val="20"/>
                <w:szCs w:val="20"/>
                <w:lang w:val="ru-RU"/>
              </w:rPr>
            </w:pPr>
          </w:p>
        </w:tc>
      </w:tr>
      <w:tr w:rsidR="006A58B6" w:rsidRPr="00C267BE" w14:paraId="5124DB15" w14:textId="77777777" w:rsidTr="003915A6">
        <w:trPr>
          <w:cantSplit/>
          <w:trHeight w:val="113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773860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31126657"/>
            <w:r w:rsidRPr="00773860">
              <w:rPr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773860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6ABBE6D2" w:rsidR="006A58B6" w:rsidRPr="00773860" w:rsidRDefault="00E67489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322" w14:textId="7E922A70" w:rsidR="00667862" w:rsidRPr="00F45F88" w:rsidRDefault="00F45F88" w:rsidP="004B42EE">
            <w:pPr>
              <w:tabs>
                <w:tab w:val="left" w:pos="1560"/>
              </w:tabs>
              <w:rPr>
                <w:rStyle w:val="jlqj4b"/>
                <w:b/>
                <w:sz w:val="20"/>
                <w:szCs w:val="20"/>
                <w:lang w:val="ru-RU"/>
              </w:rPr>
            </w:pPr>
            <w:r w:rsidRPr="00F45F88">
              <w:rPr>
                <w:rStyle w:val="jlqj4b"/>
                <w:b/>
                <w:sz w:val="20"/>
                <w:szCs w:val="20"/>
                <w:lang w:val="ru-RU"/>
              </w:rPr>
              <w:t>Типы потребительских решений.</w:t>
            </w:r>
          </w:p>
          <w:p w14:paraId="2EEED5DA" w14:textId="1E125093" w:rsidR="005E6D08" w:rsidRPr="00C267BE" w:rsidRDefault="00667862" w:rsidP="00E67489">
            <w:pPr>
              <w:tabs>
                <w:tab w:val="left" w:pos="1560"/>
              </w:tabs>
              <w:jc w:val="both"/>
              <w:rPr>
                <w:iCs/>
                <w:sz w:val="20"/>
                <w:szCs w:val="20"/>
                <w:lang w:val="ru-RU"/>
              </w:rPr>
            </w:pPr>
            <w:r w:rsidRPr="004B42EE">
              <w:rPr>
                <w:rStyle w:val="jlqj4b"/>
                <w:sz w:val="20"/>
                <w:szCs w:val="20"/>
                <w:lang w:val="ru-RU"/>
              </w:rPr>
              <w:t>Модели поведения потребителей в зависимости от продолжительности принятия решения. Модели поведения потребителей в зависимости от интенсивности процесса принятия решений. Модели поведения потребителей при в разной степени участии в процессе приобретения Пояснительная модель покупки товара.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F6D" w14:textId="5E9748A6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C267BE">
              <w:rPr>
                <w:sz w:val="20"/>
                <w:szCs w:val="20"/>
                <w:lang w:val="ru-RU"/>
              </w:rPr>
              <w:t>1</w:t>
            </w:r>
            <w:r w:rsidR="00F45F88">
              <w:rPr>
                <w:sz w:val="20"/>
                <w:szCs w:val="20"/>
                <w:lang w:val="ka-GE"/>
              </w:rPr>
              <w:t>3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F45F88">
              <w:rPr>
                <w:sz w:val="20"/>
                <w:szCs w:val="20"/>
                <w:lang w:val="ka-GE"/>
              </w:rPr>
              <w:t>355-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8F7AC3">
              <w:rPr>
                <w:sz w:val="20"/>
                <w:szCs w:val="20"/>
                <w:lang w:val="ka-GE"/>
              </w:rPr>
              <w:t>360;</w:t>
            </w:r>
          </w:p>
          <w:p w14:paraId="1D6A5C57" w14:textId="1B448E77" w:rsidR="0024684C" w:rsidRPr="00F45F88" w:rsidRDefault="00F45F88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5. Ст.</w:t>
            </w:r>
            <w:r>
              <w:rPr>
                <w:sz w:val="20"/>
                <w:szCs w:val="20"/>
                <w:lang w:val="ka-GE"/>
              </w:rPr>
              <w:t xml:space="preserve"> 198-240;</w:t>
            </w:r>
          </w:p>
          <w:p w14:paraId="146541BC" w14:textId="7884F854" w:rsidR="0024684C" w:rsidRPr="00F45F88" w:rsidRDefault="0024684C" w:rsidP="0024684C">
            <w:pPr>
              <w:rPr>
                <w:b/>
                <w:iCs/>
                <w:sz w:val="20"/>
                <w:szCs w:val="20"/>
                <w:lang w:val="ka-GE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 w:rsidR="00F45F88">
              <w:rPr>
                <w:sz w:val="20"/>
                <w:szCs w:val="20"/>
                <w:lang w:val="ru-RU"/>
              </w:rPr>
              <w:t>гл. 6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F45F88">
              <w:rPr>
                <w:sz w:val="20"/>
                <w:szCs w:val="20"/>
                <w:lang w:val="ka-GE"/>
              </w:rPr>
              <w:t>220-250.</w:t>
            </w:r>
          </w:p>
          <w:p w14:paraId="1B8ED241" w14:textId="2D67D7CE" w:rsidR="006A58B6" w:rsidRPr="0024684C" w:rsidRDefault="006A58B6" w:rsidP="00011F40">
            <w:pPr>
              <w:shd w:val="clear" w:color="auto" w:fill="FFFFFF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C267BE" w14:paraId="38B7E726" w14:textId="77777777" w:rsidTr="003915A6">
        <w:trPr>
          <w:cantSplit/>
          <w:trHeight w:val="829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C267BE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773860" w:rsidRDefault="00D50974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2588DBE" w:rsidR="006A58B6" w:rsidRPr="00773860" w:rsidRDefault="00E67489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25CEB9EE" w:rsidR="00C32EE4" w:rsidRPr="004B42EE" w:rsidRDefault="004B42EE" w:rsidP="004D4D10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синтеза,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Вербальный метод,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42F3545D" w:rsidR="006A58B6" w:rsidRPr="00C267BE" w:rsidRDefault="006A58B6" w:rsidP="00AE2B14">
            <w:pPr>
              <w:rPr>
                <w:sz w:val="20"/>
                <w:szCs w:val="20"/>
                <w:lang w:val="ru-RU"/>
              </w:rPr>
            </w:pPr>
          </w:p>
        </w:tc>
      </w:tr>
      <w:bookmarkEnd w:id="2"/>
      <w:tr w:rsidR="000664F2" w:rsidRPr="00773860" w14:paraId="3A510E31" w14:textId="77777777" w:rsidTr="003915A6">
        <w:trPr>
          <w:cantSplit/>
          <w:trHeight w:val="113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773860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773860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0861918C" w:rsidR="000664F2" w:rsidRPr="00773860" w:rsidRDefault="00E67489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FE2" w14:textId="2B46CE41" w:rsidR="000664F2" w:rsidRPr="004B42EE" w:rsidRDefault="00667862" w:rsidP="004B42EE">
            <w:pPr>
              <w:jc w:val="both"/>
              <w:rPr>
                <w:sz w:val="20"/>
                <w:szCs w:val="20"/>
              </w:rPr>
            </w:pP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>Процесс восприятия маркетинговой информации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. Характеристики процесса восприятия торговой марки / бренда.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Измерение отношения к бренду / торговой марке.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Модели восприятия рекламы.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Модели реакции потребителей на рекламные сообщения.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Особенности восприятия маркетинговой информации.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A9C" w14:textId="0FE5D4D8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C267BE">
              <w:rPr>
                <w:sz w:val="20"/>
                <w:szCs w:val="20"/>
                <w:lang w:val="ru-RU"/>
              </w:rPr>
              <w:t>1</w:t>
            </w:r>
            <w:r w:rsidR="008F7AC3">
              <w:rPr>
                <w:sz w:val="20"/>
                <w:szCs w:val="20"/>
                <w:lang w:val="ka-GE"/>
              </w:rPr>
              <w:t>4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ka-GE"/>
              </w:rPr>
              <w:t xml:space="preserve"> </w:t>
            </w:r>
            <w:r w:rsidR="008F7AC3">
              <w:rPr>
                <w:sz w:val="20"/>
                <w:szCs w:val="20"/>
                <w:lang w:val="ka-GE"/>
              </w:rPr>
              <w:t>360-375;</w:t>
            </w:r>
          </w:p>
          <w:p w14:paraId="75F6076A" w14:textId="26F6169C" w:rsidR="0024684C" w:rsidRPr="008F7AC3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1</w:t>
            </w:r>
            <w:r w:rsidR="008F7AC3">
              <w:rPr>
                <w:sz w:val="20"/>
                <w:szCs w:val="20"/>
                <w:lang w:val="ka-GE"/>
              </w:rPr>
              <w:t>4</w:t>
            </w:r>
            <w:r>
              <w:rPr>
                <w:sz w:val="20"/>
                <w:szCs w:val="20"/>
                <w:lang w:val="ru-RU"/>
              </w:rPr>
              <w:t>. ст.</w:t>
            </w:r>
            <w:r w:rsidR="008F7AC3">
              <w:rPr>
                <w:sz w:val="20"/>
                <w:szCs w:val="20"/>
                <w:lang w:val="ka-GE"/>
              </w:rPr>
              <w:t>649-691;</w:t>
            </w:r>
          </w:p>
          <w:p w14:paraId="7A87580D" w14:textId="3E86107A" w:rsidR="0024684C" w:rsidRPr="008F7AC3" w:rsidRDefault="0024684C" w:rsidP="0024684C">
            <w:pPr>
              <w:rPr>
                <w:b/>
                <w:iCs/>
                <w:sz w:val="20"/>
                <w:szCs w:val="20"/>
                <w:lang w:val="ka-GE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 w:rsidR="008F7AC3">
              <w:rPr>
                <w:sz w:val="20"/>
                <w:szCs w:val="20"/>
                <w:lang w:val="ru-RU"/>
              </w:rPr>
              <w:t>гл. 4</w:t>
            </w:r>
            <w:r>
              <w:rPr>
                <w:sz w:val="20"/>
                <w:szCs w:val="20"/>
                <w:lang w:val="ru-RU"/>
              </w:rPr>
              <w:t xml:space="preserve">. ст.  </w:t>
            </w:r>
            <w:r w:rsidR="008F7AC3">
              <w:rPr>
                <w:sz w:val="20"/>
                <w:szCs w:val="20"/>
                <w:lang w:val="ka-GE"/>
              </w:rPr>
              <w:t>177-203.</w:t>
            </w:r>
          </w:p>
          <w:p w14:paraId="09AFDA29" w14:textId="58E8B0AB" w:rsidR="00C015E2" w:rsidRPr="0024684C" w:rsidRDefault="00C015E2" w:rsidP="00011F40">
            <w:pPr>
              <w:shd w:val="clear" w:color="auto" w:fill="FFFFFF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C267BE" w14:paraId="2CC09A69" w14:textId="77777777" w:rsidTr="003915A6">
        <w:trPr>
          <w:cantSplit/>
          <w:trHeight w:val="58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773860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773860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28313C9B" w:rsidR="000664F2" w:rsidRPr="00773860" w:rsidRDefault="00E67489" w:rsidP="00E67489">
            <w:pPr>
              <w:jc w:val="center"/>
              <w:rPr>
                <w:iCs/>
                <w:sz w:val="20"/>
                <w:szCs w:val="20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4D3C623C" w:rsidR="00727CB3" w:rsidRPr="00C267BE" w:rsidRDefault="004B42EE" w:rsidP="00312275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Групповая (</w:t>
            </w:r>
            <w:proofErr w:type="spellStart"/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collaborative</w:t>
            </w:r>
            <w:proofErr w:type="spellEnd"/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) работа</w:t>
            </w:r>
            <w:r>
              <w:rPr>
                <w:rFonts w:cs="Sylfaen"/>
                <w:sz w:val="20"/>
                <w:szCs w:val="20"/>
                <w:lang w:val="ru-RU"/>
              </w:rPr>
              <w:t xml:space="preserve">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53AFDEC8" w:rsidR="000664F2" w:rsidRPr="00C267BE" w:rsidRDefault="000664F2" w:rsidP="000664F2">
            <w:pPr>
              <w:rPr>
                <w:sz w:val="20"/>
                <w:szCs w:val="20"/>
                <w:lang w:val="ru-RU"/>
              </w:rPr>
            </w:pPr>
          </w:p>
        </w:tc>
      </w:tr>
      <w:tr w:rsidR="0013485F" w:rsidRPr="00773860" w14:paraId="7742EB78" w14:textId="77777777" w:rsidTr="003915A6">
        <w:trPr>
          <w:cantSplit/>
          <w:trHeight w:val="113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773860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773860" w:rsidRDefault="00B0049C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29B27A12" w:rsidR="0013485F" w:rsidRPr="00773860" w:rsidRDefault="00E67489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864" w14:textId="7ACC6657" w:rsidR="0013485F" w:rsidRPr="004B42EE" w:rsidRDefault="00667862" w:rsidP="004B42E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>Поведение потребителей в системах маркетинга продаж.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 xml:space="preserve"> Поведение потребителей по т</w:t>
            </w:r>
            <w:r w:rsidR="00FE13E8">
              <w:rPr>
                <w:rStyle w:val="jlqj4b"/>
                <w:sz w:val="20"/>
                <w:szCs w:val="20"/>
                <w:lang w:val="ru-RU"/>
              </w:rPr>
              <w:t>орговым обьектам/ торговым залах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Модели выбора магазина.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Действия покупателей в торговом зале.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Основы мерчандайзинга.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Инструменты влияния на клиента в процессе личных продаж.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784" w14:textId="5332F788" w:rsidR="0024684C" w:rsidRPr="008C047B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F54C30">
              <w:rPr>
                <w:sz w:val="20"/>
                <w:szCs w:val="20"/>
              </w:rPr>
              <w:t>1</w:t>
            </w:r>
            <w:r w:rsidR="008C047B">
              <w:rPr>
                <w:sz w:val="20"/>
                <w:szCs w:val="20"/>
              </w:rPr>
              <w:t>6.</w:t>
            </w:r>
            <w:r w:rsidRPr="00F54C30">
              <w:rPr>
                <w:sz w:val="20"/>
                <w:szCs w:val="20"/>
              </w:rPr>
              <w:t xml:space="preserve">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8C047B">
              <w:rPr>
                <w:sz w:val="20"/>
                <w:szCs w:val="20"/>
                <w:lang w:val="ru-RU"/>
              </w:rPr>
              <w:t>388-402</w:t>
            </w:r>
            <w:r w:rsidR="008C047B">
              <w:rPr>
                <w:sz w:val="20"/>
                <w:szCs w:val="20"/>
                <w:lang w:val="ka-GE"/>
              </w:rPr>
              <w:t>;</w:t>
            </w:r>
          </w:p>
          <w:p w14:paraId="7F74B873" w14:textId="5D6CD4A7" w:rsidR="0024684C" w:rsidRPr="008C047B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1</w:t>
            </w:r>
            <w:r w:rsidR="008C047B">
              <w:rPr>
                <w:sz w:val="20"/>
                <w:szCs w:val="20"/>
                <w:lang w:val="ka-GE"/>
              </w:rPr>
              <w:t>5</w:t>
            </w:r>
            <w:r>
              <w:rPr>
                <w:sz w:val="20"/>
                <w:szCs w:val="20"/>
                <w:lang w:val="ru-RU"/>
              </w:rPr>
              <w:t>. ст.</w:t>
            </w:r>
            <w:r w:rsidR="008C047B">
              <w:rPr>
                <w:sz w:val="20"/>
                <w:szCs w:val="20"/>
                <w:lang w:val="ka-GE"/>
              </w:rPr>
              <w:t>694-741;</w:t>
            </w:r>
          </w:p>
          <w:p w14:paraId="115B5119" w14:textId="3E2C34D3" w:rsidR="0013485F" w:rsidRPr="0024684C" w:rsidRDefault="0013485F" w:rsidP="008C047B">
            <w:pPr>
              <w:rPr>
                <w:sz w:val="20"/>
                <w:szCs w:val="20"/>
              </w:rPr>
            </w:pPr>
          </w:p>
        </w:tc>
      </w:tr>
      <w:tr w:rsidR="0013485F" w:rsidRPr="00C267BE" w14:paraId="4952B8B5" w14:textId="77777777" w:rsidTr="003915A6">
        <w:trPr>
          <w:cantSplit/>
          <w:trHeight w:val="844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773860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773860" w:rsidRDefault="00B0049C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45106922" w:rsidR="0013485F" w:rsidRPr="00773860" w:rsidRDefault="00E67489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4ABDAF7F" w:rsidR="00727CB3" w:rsidRPr="00C267BE" w:rsidRDefault="004B42EE" w:rsidP="004D4D10">
            <w:pPr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 w:rsidR="004D4D10">
              <w:rPr>
                <w:sz w:val="20"/>
                <w:szCs w:val="20"/>
                <w:lang w:val="ru-RU"/>
              </w:rPr>
              <w:t xml:space="preserve"> синтеза,</w:t>
            </w:r>
            <w:r w:rsidR="004D4D10" w:rsidRPr="006A7D85">
              <w:rPr>
                <w:sz w:val="20"/>
                <w:szCs w:val="20"/>
                <w:lang w:val="ru-RU"/>
              </w:rPr>
              <w:t xml:space="preserve"> </w:t>
            </w:r>
            <w:r w:rsidR="004D4D10">
              <w:rPr>
                <w:rFonts w:cs="Sylfaen"/>
                <w:sz w:val="20"/>
                <w:szCs w:val="20"/>
                <w:lang w:val="ru-RU"/>
              </w:rPr>
              <w:t>Вербальный метод,</w:t>
            </w:r>
            <w:r w:rsidR="004D4D10" w:rsidRPr="006A7D85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19BA0B12" w:rsidR="0013485F" w:rsidRPr="00C267BE" w:rsidRDefault="0013485F" w:rsidP="0013485F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773860" w14:paraId="6DC7701E" w14:textId="77777777" w:rsidTr="003915A6">
        <w:trPr>
          <w:cantSplit/>
          <w:trHeight w:val="113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773860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0664F2" w:rsidRPr="00773860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30610C2A" w:rsidR="000664F2" w:rsidRPr="00773860" w:rsidRDefault="00E67489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E3F" w14:textId="77777777" w:rsidR="00A10FE7" w:rsidRPr="004B42EE" w:rsidRDefault="00A10FE7" w:rsidP="004B42EE">
            <w:pPr>
              <w:pStyle w:val="ListParagraph"/>
              <w:ind w:left="43"/>
              <w:jc w:val="both"/>
              <w:rPr>
                <w:rStyle w:val="jlqj4b"/>
                <w:b/>
                <w:sz w:val="20"/>
                <w:szCs w:val="20"/>
                <w:lang w:val="ru-RU"/>
              </w:rPr>
            </w:pP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 xml:space="preserve">Процесс продаж. </w:t>
            </w:r>
          </w:p>
          <w:p w14:paraId="3CBF9E18" w14:textId="655932F0" w:rsidR="000664F2" w:rsidRPr="004B42EE" w:rsidRDefault="00A10FE7" w:rsidP="004B42EE">
            <w:pPr>
              <w:pStyle w:val="ListParagraph"/>
              <w:ind w:left="43"/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4B42EE">
              <w:rPr>
                <w:rStyle w:val="jlqj4b"/>
                <w:sz w:val="20"/>
                <w:szCs w:val="20"/>
                <w:lang w:val="ru-RU"/>
              </w:rPr>
              <w:t>Основные этапы процесса продаж.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Приемы воздействия на покупателя.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Правила психодиагностики покупателей.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Модели поведения корпоративных клиентов.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Правила психодиагностики и использования нейролингвистических программ.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B8A" w14:textId="11484D1F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FE13E8">
              <w:rPr>
                <w:sz w:val="20"/>
                <w:szCs w:val="20"/>
                <w:lang w:val="ka-GE"/>
              </w:rPr>
              <w:t>17</w:t>
            </w:r>
            <w:r w:rsidRPr="00F54C30">
              <w:rPr>
                <w:sz w:val="20"/>
                <w:szCs w:val="20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8C047B">
              <w:rPr>
                <w:sz w:val="20"/>
                <w:szCs w:val="20"/>
                <w:lang w:val="ka-GE"/>
              </w:rPr>
              <w:t>402</w:t>
            </w:r>
            <w:r w:rsidR="00FE13E8">
              <w:rPr>
                <w:sz w:val="20"/>
                <w:szCs w:val="20"/>
                <w:lang w:val="ka-GE"/>
              </w:rPr>
              <w:t>-411;</w:t>
            </w:r>
            <w:r>
              <w:rPr>
                <w:sz w:val="20"/>
                <w:szCs w:val="20"/>
                <w:lang w:val="ka-GE"/>
              </w:rPr>
              <w:t xml:space="preserve"> </w:t>
            </w:r>
          </w:p>
          <w:p w14:paraId="331E50E3" w14:textId="5AD74953" w:rsidR="0024684C" w:rsidRPr="002F00BA" w:rsidRDefault="0024684C" w:rsidP="0024684C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8F7AC3">
              <w:rPr>
                <w:sz w:val="20"/>
                <w:szCs w:val="20"/>
                <w:lang w:val="ru-RU"/>
              </w:rPr>
              <w:t>гл. 6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8F7AC3">
              <w:rPr>
                <w:sz w:val="20"/>
                <w:szCs w:val="20"/>
                <w:lang w:val="ru-RU"/>
              </w:rPr>
              <w:t>219-250.</w:t>
            </w:r>
          </w:p>
          <w:p w14:paraId="1E20DCE8" w14:textId="672E017A" w:rsidR="0024684C" w:rsidRDefault="0024684C" w:rsidP="00011F40">
            <w:pPr>
              <w:shd w:val="clear" w:color="auto" w:fill="FFFFFF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6AFB84DA" w14:textId="77777777" w:rsidR="00C015E2" w:rsidRPr="0024684C" w:rsidRDefault="00C015E2" w:rsidP="0024684C">
            <w:pPr>
              <w:rPr>
                <w:rFonts w:cs="Lucida Sans"/>
                <w:sz w:val="20"/>
                <w:szCs w:val="20"/>
                <w:lang w:val="ka-GE"/>
              </w:rPr>
            </w:pPr>
          </w:p>
        </w:tc>
      </w:tr>
      <w:tr w:rsidR="000664F2" w:rsidRPr="00C267BE" w14:paraId="1608021D" w14:textId="77777777" w:rsidTr="003915A6">
        <w:trPr>
          <w:cantSplit/>
          <w:trHeight w:val="578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773860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0664F2" w:rsidRPr="00773860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4EFB2A04" w:rsidR="000664F2" w:rsidRPr="00773860" w:rsidRDefault="00E67489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18157954" w:rsidR="000664F2" w:rsidRPr="00C267BE" w:rsidRDefault="004B42EE" w:rsidP="004D4D10">
            <w:pPr>
              <w:pStyle w:val="HTMLPreformatted"/>
              <w:jc w:val="both"/>
              <w:rPr>
                <w:rFonts w:asciiTheme="minorHAnsi" w:hAnsiTheme="minorHAnsi" w:cstheme="minorBidi"/>
                <w:lang w:val="ru-RU"/>
              </w:rPr>
            </w:pPr>
            <w:r w:rsidRPr="004D4D10">
              <w:rPr>
                <w:rFonts w:asciiTheme="minorHAnsi" w:hAnsiTheme="minorHAnsi" w:cs="Sylfaen"/>
                <w:lang w:val="ru-RU"/>
              </w:rPr>
              <w:t xml:space="preserve">Демонстративный метод, </w:t>
            </w:r>
            <w:r w:rsidRPr="004D4D10">
              <w:rPr>
                <w:rFonts w:asciiTheme="minorHAnsi" w:hAnsiTheme="minorHAnsi"/>
                <w:lang w:val="ru-RU"/>
              </w:rPr>
              <w:t>Обучени</w:t>
            </w:r>
            <w:r w:rsidR="00312275">
              <w:rPr>
                <w:rFonts w:asciiTheme="minorHAnsi" w:hAnsiTheme="minorHAnsi"/>
                <w:lang w:val="ru-RU"/>
              </w:rPr>
              <w:t>е основанное на проблеме (PBL),</w:t>
            </w:r>
            <w:r w:rsidR="004D4D10" w:rsidRPr="004D4D10">
              <w:rPr>
                <w:rFonts w:asciiTheme="minorHAnsi" w:hAnsiTheme="minorHAnsi"/>
                <w:lang w:val="ru-RU"/>
              </w:rPr>
              <w:t xml:space="preserve"> </w:t>
            </w:r>
            <w:r w:rsidR="004D4D10" w:rsidRPr="004D4D10">
              <w:rPr>
                <w:rFonts w:asciiTheme="minorHAnsi" w:hAnsiTheme="minorHAnsi" w:cs="Sylfaen"/>
                <w:lang w:val="ru-RU"/>
              </w:rPr>
              <w:t>Метод анализа,</w:t>
            </w:r>
            <w:r w:rsidR="004D4D10" w:rsidRPr="004D4D10">
              <w:rPr>
                <w:rFonts w:asciiTheme="minorHAnsi" w:hAnsiTheme="minorHAnsi"/>
                <w:lang w:val="ru-RU"/>
              </w:rPr>
              <w:t xml:space="preserve"> </w:t>
            </w:r>
            <w:r w:rsidR="004D4D10" w:rsidRPr="004D4D10">
              <w:rPr>
                <w:rFonts w:asciiTheme="minorHAnsi" w:hAnsiTheme="minorHAnsi" w:cs="Sylfaen"/>
                <w:lang w:val="ru-RU"/>
              </w:rPr>
              <w:t>Метод</w:t>
            </w:r>
            <w:r w:rsidR="004D4D10" w:rsidRPr="004D4D10">
              <w:rPr>
                <w:rFonts w:asciiTheme="minorHAnsi" w:hAnsiTheme="minorHAnsi"/>
                <w:lang w:val="ru-RU"/>
              </w:rPr>
              <w:t xml:space="preserve"> синтеза, </w:t>
            </w:r>
            <w:r w:rsidR="004D4D10" w:rsidRPr="004D4D10">
              <w:rPr>
                <w:rFonts w:asciiTheme="minorHAnsi" w:hAnsiTheme="minorHAnsi" w:cs="Sylfaen"/>
                <w:lang w:val="ru-RU"/>
              </w:rPr>
              <w:t xml:space="preserve">Вербальный метод, </w:t>
            </w:r>
            <w:r w:rsidRPr="004D4D10">
              <w:rPr>
                <w:rFonts w:asciiTheme="minorHAnsi" w:hAnsiTheme="minorHAnsi"/>
                <w:bCs/>
                <w:lang w:val="ru-RU"/>
              </w:rPr>
              <w:t>Групповая (collaborative) работа</w:t>
            </w:r>
            <w:r w:rsidRPr="004D4D10">
              <w:rPr>
                <w:rFonts w:asciiTheme="minorHAnsi" w:hAnsiTheme="minorHAnsi" w:cs="Sylfaen"/>
                <w:lang w:val="ru-RU"/>
              </w:rPr>
              <w:t xml:space="preserve">, </w:t>
            </w:r>
            <w:proofErr w:type="spellStart"/>
            <w:r w:rsidRPr="004D4D10">
              <w:rPr>
                <w:rFonts w:asciiTheme="minorHAnsi" w:hAnsiTheme="minorHAnsi" w:cs="Sylfaen"/>
                <w:lang w:val="ru-RU"/>
              </w:rPr>
              <w:t>Объяснотельно-разьяснительный</w:t>
            </w:r>
            <w:proofErr w:type="spellEnd"/>
            <w:r w:rsidRPr="004D4D10">
              <w:rPr>
                <w:rFonts w:asciiTheme="minorHAnsi" w:hAnsiTheme="minorHAnsi" w:cs="Sylfaen"/>
                <w:lang w:val="ru-RU"/>
              </w:rPr>
              <w:t xml:space="preserve"> метод, </w:t>
            </w:r>
            <w:r w:rsidRPr="004D4D10">
              <w:rPr>
                <w:rFonts w:asciiTheme="minorHAnsi" w:hAnsiTheme="minorHAnsi"/>
                <w:bCs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4ABFC0E5" w:rsidR="000664F2" w:rsidRPr="00C267BE" w:rsidRDefault="000664F2" w:rsidP="000664F2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C267BE" w14:paraId="45EFB352" w14:textId="77777777" w:rsidTr="003915A6">
        <w:trPr>
          <w:cantSplit/>
          <w:trHeight w:val="113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773860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0664F2" w:rsidRPr="00773860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6E3F012A" w:rsidR="000664F2" w:rsidRPr="00773860" w:rsidRDefault="00E67489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55A" w14:textId="77777777" w:rsidR="00A10FE7" w:rsidRPr="004B42EE" w:rsidRDefault="00A10FE7" w:rsidP="004B42EE">
            <w:pPr>
              <w:pStyle w:val="ListParagraph"/>
              <w:ind w:left="43"/>
              <w:rPr>
                <w:rStyle w:val="jlqj4b"/>
                <w:b/>
                <w:sz w:val="20"/>
                <w:szCs w:val="20"/>
                <w:lang w:val="ru-RU"/>
              </w:rPr>
            </w:pPr>
            <w:r w:rsidRPr="004B42EE">
              <w:rPr>
                <w:rStyle w:val="jlqj4b"/>
                <w:b/>
                <w:sz w:val="20"/>
                <w:szCs w:val="20"/>
                <w:lang w:val="ru-RU"/>
              </w:rPr>
              <w:t xml:space="preserve">Права потребителей и маркетинг. </w:t>
            </w:r>
          </w:p>
          <w:p w14:paraId="6C93F4F0" w14:textId="7D425524" w:rsidR="00C015E2" w:rsidRPr="004B42EE" w:rsidRDefault="00A10FE7" w:rsidP="004B42EE">
            <w:pPr>
              <w:pStyle w:val="ListParagraph"/>
              <w:ind w:left="43"/>
              <w:rPr>
                <w:iCs/>
                <w:sz w:val="20"/>
                <w:szCs w:val="20"/>
              </w:rPr>
            </w:pPr>
            <w:r w:rsidRPr="004B42EE">
              <w:rPr>
                <w:rStyle w:val="jlqj4b"/>
                <w:sz w:val="20"/>
                <w:szCs w:val="20"/>
                <w:lang w:val="ru-RU"/>
              </w:rPr>
              <w:t>Покупательское поведение в деловом бизнесе.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Консьюмеризм, государственное регулирование и бизнес.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Этика и социальная политика.</w:t>
            </w:r>
            <w:r w:rsidRPr="004B42EE">
              <w:rPr>
                <w:rStyle w:val="viiyi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Style w:val="jlqj4b"/>
                <w:sz w:val="20"/>
                <w:szCs w:val="20"/>
                <w:lang w:val="ru-RU"/>
              </w:rPr>
              <w:t>Права потребителей и маркетинг.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C7A3" w14:textId="2DEC8736" w:rsidR="0024684C" w:rsidRPr="002B42A0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C267BE">
              <w:rPr>
                <w:sz w:val="20"/>
                <w:szCs w:val="20"/>
                <w:lang w:val="ru-RU"/>
              </w:rPr>
              <w:t>1</w:t>
            </w:r>
            <w:r w:rsidR="008F7AC3">
              <w:rPr>
                <w:sz w:val="20"/>
                <w:szCs w:val="20"/>
                <w:lang w:val="ka-GE"/>
              </w:rPr>
              <w:t>9</w:t>
            </w:r>
            <w:r w:rsidRPr="00C267BE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8F7AC3">
              <w:rPr>
                <w:sz w:val="20"/>
                <w:szCs w:val="20"/>
                <w:lang w:val="ka-GE"/>
              </w:rPr>
              <w:t>443-465;</w:t>
            </w:r>
            <w:r>
              <w:rPr>
                <w:sz w:val="20"/>
                <w:szCs w:val="20"/>
                <w:lang w:val="ka-GE"/>
              </w:rPr>
              <w:t xml:space="preserve"> </w:t>
            </w:r>
          </w:p>
          <w:p w14:paraId="5E0E92CD" w14:textId="735A4773" w:rsidR="0024684C" w:rsidRPr="008F7AC3" w:rsidRDefault="0024684C" w:rsidP="0024684C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2) гл. 1</w:t>
            </w:r>
            <w:r w:rsidR="008F7AC3">
              <w:rPr>
                <w:sz w:val="20"/>
                <w:szCs w:val="20"/>
                <w:lang w:val="ka-GE"/>
              </w:rPr>
              <w:t>5,16</w:t>
            </w:r>
            <w:r>
              <w:rPr>
                <w:sz w:val="20"/>
                <w:szCs w:val="20"/>
                <w:lang w:val="ru-RU"/>
              </w:rPr>
              <w:t>. ст.</w:t>
            </w:r>
            <w:r w:rsidR="008F7AC3">
              <w:rPr>
                <w:sz w:val="20"/>
                <w:szCs w:val="20"/>
                <w:lang w:val="ka-GE"/>
              </w:rPr>
              <w:t>694-774.</w:t>
            </w:r>
          </w:p>
          <w:p w14:paraId="7022B376" w14:textId="2C604F04" w:rsidR="0024684C" w:rsidRPr="002F00BA" w:rsidRDefault="0024684C" w:rsidP="0024684C">
            <w:pPr>
              <w:rPr>
                <w:b/>
                <w:iCs/>
                <w:sz w:val="20"/>
                <w:szCs w:val="20"/>
                <w:lang w:val="ru-RU"/>
              </w:rPr>
            </w:pPr>
            <w:r w:rsidRPr="00C267BE">
              <w:rPr>
                <w:sz w:val="20"/>
                <w:szCs w:val="20"/>
                <w:lang w:val="ru-RU"/>
              </w:rPr>
              <w:t xml:space="preserve">3) </w:t>
            </w:r>
            <w:r w:rsidR="008F7AC3">
              <w:rPr>
                <w:sz w:val="20"/>
                <w:szCs w:val="20"/>
                <w:lang w:val="ru-RU"/>
              </w:rPr>
              <w:t>гл. 7</w:t>
            </w:r>
            <w:r>
              <w:rPr>
                <w:sz w:val="20"/>
                <w:szCs w:val="20"/>
                <w:lang w:val="ru-RU"/>
              </w:rPr>
              <w:t>. ст.</w:t>
            </w:r>
            <w:r w:rsidR="008F7AC3">
              <w:rPr>
                <w:sz w:val="20"/>
                <w:szCs w:val="20"/>
                <w:lang w:val="ka-GE"/>
              </w:rPr>
              <w:t xml:space="preserve"> 250-276.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  <w:p w14:paraId="03288E82" w14:textId="232BFEC4" w:rsidR="000664F2" w:rsidRPr="00C267BE" w:rsidRDefault="000664F2" w:rsidP="0024684C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C267BE" w14:paraId="2BFBEA56" w14:textId="77777777" w:rsidTr="003915A6">
        <w:trPr>
          <w:cantSplit/>
          <w:trHeight w:val="735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C267BE" w:rsidRDefault="000664F2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0664F2" w:rsidRPr="00773860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5E53ACA9" w:rsidR="000664F2" w:rsidRPr="00773860" w:rsidRDefault="00E67489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1 ч</w:t>
            </w:r>
            <w:r>
              <w:rPr>
                <w:b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58A25430" w:rsidR="000664F2" w:rsidRPr="00C267BE" w:rsidRDefault="004B42EE" w:rsidP="004B42EE">
            <w:pPr>
              <w:pStyle w:val="HTMLPreformatted"/>
              <w:jc w:val="both"/>
              <w:rPr>
                <w:rFonts w:asciiTheme="majorHAnsi" w:hAnsiTheme="majorHAnsi" w:cstheme="minorBidi"/>
                <w:iCs/>
                <w:lang w:val="ru-RU"/>
              </w:rPr>
            </w:pPr>
            <w:r w:rsidRPr="004D4D10">
              <w:rPr>
                <w:rFonts w:asciiTheme="majorHAnsi" w:hAnsiTheme="majorHAnsi" w:cs="Sylfaen"/>
                <w:lang w:val="ru-RU"/>
              </w:rPr>
              <w:t xml:space="preserve">Демонстративный метод, </w:t>
            </w:r>
            <w:r w:rsidRPr="004D4D10">
              <w:rPr>
                <w:rFonts w:asciiTheme="majorHAnsi" w:hAnsiTheme="majorHAnsi"/>
                <w:lang w:val="ru-RU"/>
              </w:rPr>
              <w:t xml:space="preserve">Обучение основанное на проблеме (PBL), </w:t>
            </w:r>
            <w:r w:rsidR="004D4D10" w:rsidRPr="004D4D10">
              <w:rPr>
                <w:rFonts w:asciiTheme="majorHAnsi" w:hAnsiTheme="majorHAnsi" w:cs="Sylfaen"/>
                <w:lang w:val="ru-RU"/>
              </w:rPr>
              <w:t>Метод</w:t>
            </w:r>
            <w:r w:rsidR="004D4D10" w:rsidRPr="004D4D10">
              <w:rPr>
                <w:rFonts w:asciiTheme="majorHAnsi" w:hAnsiTheme="majorHAnsi"/>
                <w:lang w:val="ru-RU"/>
              </w:rPr>
              <w:t xml:space="preserve"> дедукции, </w:t>
            </w:r>
            <w:r w:rsidR="004D4D10" w:rsidRPr="004D4D10">
              <w:rPr>
                <w:rFonts w:asciiTheme="majorHAnsi" w:hAnsiTheme="majorHAnsi" w:cs="Sylfaen"/>
                <w:lang w:val="ru-RU"/>
              </w:rPr>
              <w:t>Метод анализа,</w:t>
            </w:r>
            <w:r w:rsidR="004D4D10" w:rsidRPr="004D4D10">
              <w:rPr>
                <w:rFonts w:asciiTheme="majorHAnsi" w:hAnsiTheme="majorHAnsi"/>
                <w:lang w:val="ru-RU"/>
              </w:rPr>
              <w:t xml:space="preserve"> </w:t>
            </w:r>
            <w:r w:rsidR="004D4D10" w:rsidRPr="004D4D10">
              <w:rPr>
                <w:rFonts w:asciiTheme="majorHAnsi" w:hAnsiTheme="majorHAnsi" w:cs="Sylfaen"/>
                <w:lang w:val="ru-RU"/>
              </w:rPr>
              <w:t>Метод</w:t>
            </w:r>
            <w:r w:rsidR="004D4D10" w:rsidRPr="004D4D10">
              <w:rPr>
                <w:rFonts w:asciiTheme="majorHAnsi" w:hAnsiTheme="majorHAnsi"/>
                <w:lang w:val="ru-RU"/>
              </w:rPr>
              <w:t xml:space="preserve"> синтеза, </w:t>
            </w:r>
            <w:r w:rsidR="004D4D10" w:rsidRPr="004D4D10">
              <w:rPr>
                <w:rFonts w:asciiTheme="majorHAnsi" w:hAnsiTheme="majorHAnsi" w:cs="Sylfaen"/>
                <w:lang w:val="ru-RU"/>
              </w:rPr>
              <w:t xml:space="preserve">Вербальный метод, </w:t>
            </w:r>
            <w:proofErr w:type="spellStart"/>
            <w:r w:rsidRPr="004D4D10">
              <w:rPr>
                <w:rFonts w:asciiTheme="majorHAnsi" w:hAnsiTheme="majorHAnsi" w:cs="Sylfaen"/>
                <w:lang w:val="ru-RU"/>
              </w:rPr>
              <w:t>Объяснотельно-разьяснительный</w:t>
            </w:r>
            <w:proofErr w:type="spellEnd"/>
            <w:r w:rsidRPr="004D4D10">
              <w:rPr>
                <w:rFonts w:asciiTheme="majorHAnsi" w:hAnsiTheme="majorHAnsi" w:cs="Sylfaen"/>
                <w:lang w:val="ru-RU"/>
              </w:rPr>
              <w:t xml:space="preserve"> метод, </w:t>
            </w:r>
            <w:r w:rsidRPr="004D4D10">
              <w:rPr>
                <w:rFonts w:asciiTheme="majorHAnsi" w:hAnsiTheme="majorHAnsi"/>
                <w:bCs/>
                <w:lang w:val="ru-RU"/>
              </w:rPr>
              <w:t>Дискуссия/дебаты.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337DC09" w:rsidR="000664F2" w:rsidRPr="00C267BE" w:rsidRDefault="000664F2" w:rsidP="0024684C">
            <w:pPr>
              <w:rPr>
                <w:sz w:val="20"/>
                <w:szCs w:val="20"/>
                <w:lang w:val="ru-RU"/>
              </w:rPr>
            </w:pPr>
          </w:p>
        </w:tc>
      </w:tr>
      <w:tr w:rsidR="000664F2" w:rsidRPr="00C267BE" w14:paraId="186EDD29" w14:textId="77777777" w:rsidTr="003915A6">
        <w:trPr>
          <w:cantSplit/>
          <w:trHeight w:val="66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773860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0664F2" w:rsidRPr="00773860" w:rsidRDefault="00B0049C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53B47D38" w:rsidR="000664F2" w:rsidRPr="00773860" w:rsidRDefault="006D4275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912A6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0664F2" w:rsidRPr="00773860" w:rsidRDefault="00B0049C" w:rsidP="00B0049C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773860">
              <w:rPr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 w:rsidRPr="00773860">
              <w:rPr>
                <w:iCs/>
                <w:sz w:val="20"/>
                <w:szCs w:val="20"/>
                <w:lang w:val="ru-RU"/>
              </w:rPr>
              <w:t>ому</w:t>
            </w:r>
            <w:r w:rsidRPr="00773860">
              <w:rPr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11956537" w:rsidR="000664F2" w:rsidRPr="0024684C" w:rsidRDefault="000664F2" w:rsidP="000664F2">
            <w:pPr>
              <w:shd w:val="clear" w:color="auto" w:fill="FFFFFF"/>
              <w:ind w:left="36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</w:tc>
      </w:tr>
      <w:tr w:rsidR="000664F2" w:rsidRPr="00773860" w14:paraId="70F6A23D" w14:textId="77777777" w:rsidTr="003915A6">
        <w:trPr>
          <w:cantSplit/>
          <w:trHeight w:val="54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773860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773860">
              <w:rPr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773860">
              <w:rPr>
                <w:b/>
                <w:iCs/>
                <w:noProof/>
                <w:sz w:val="20"/>
                <w:szCs w:val="20"/>
              </w:rPr>
              <w:t>I</w:t>
            </w:r>
            <w:r w:rsidRPr="00773860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773860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773860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773860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773860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67CA00D3" w:rsidR="000664F2" w:rsidRPr="001A08B9" w:rsidRDefault="001A08B9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1A08B9">
              <w:rPr>
                <w:b/>
                <w:iCs/>
                <w:sz w:val="20"/>
                <w:szCs w:val="20"/>
                <w:lang w:val="ru-RU"/>
              </w:rPr>
              <w:t>3 ч.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773860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773860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773860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0664F2" w:rsidRPr="00773860" w14:paraId="25B87DFF" w14:textId="77777777" w:rsidTr="003915A6">
        <w:trPr>
          <w:cantSplit/>
          <w:trHeight w:val="57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773860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773860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773860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773860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773860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773860" w:rsidRDefault="000664F2" w:rsidP="000664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773860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773860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 w:rsidRPr="00773860"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773860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773860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773860" w:rsidRDefault="006A58B6" w:rsidP="006A58B6">
      <w:pPr>
        <w:rPr>
          <w:b/>
          <w:i/>
          <w:sz w:val="20"/>
          <w:szCs w:val="20"/>
        </w:rPr>
      </w:pPr>
    </w:p>
    <w:p w14:paraId="2491219E" w14:textId="77777777" w:rsidR="006A58B6" w:rsidRPr="00773860" w:rsidRDefault="006A58B6" w:rsidP="006A58B6">
      <w:pPr>
        <w:rPr>
          <w:i/>
          <w:sz w:val="20"/>
          <w:szCs w:val="20"/>
        </w:rPr>
      </w:pPr>
    </w:p>
    <w:p w14:paraId="76027ECD" w14:textId="77777777" w:rsidR="00725841" w:rsidRPr="00773860" w:rsidRDefault="00725841">
      <w:pPr>
        <w:rPr>
          <w:sz w:val="20"/>
          <w:szCs w:val="20"/>
        </w:rPr>
      </w:pPr>
    </w:p>
    <w:sectPr w:rsidR="00725841" w:rsidRPr="00773860" w:rsidSect="00A836CB">
      <w:footerReference w:type="default" r:id="rId13"/>
      <w:pgSz w:w="12240" w:h="15840"/>
      <w:pgMar w:top="108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4A6D" w14:textId="77777777" w:rsidR="00BF22EB" w:rsidRDefault="00BF22EB" w:rsidP="004B42EE">
      <w:pPr>
        <w:spacing w:after="0" w:line="240" w:lineRule="auto"/>
      </w:pPr>
      <w:r>
        <w:separator/>
      </w:r>
    </w:p>
  </w:endnote>
  <w:endnote w:type="continuationSeparator" w:id="0">
    <w:p w14:paraId="5720C10A" w14:textId="77777777" w:rsidR="00BF22EB" w:rsidRDefault="00BF22EB" w:rsidP="004B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67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B4257" w14:textId="0E95D388" w:rsidR="003915A6" w:rsidRDefault="003915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FE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BE55D79" w14:textId="77777777" w:rsidR="003915A6" w:rsidRDefault="00391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D7B6" w14:textId="77777777" w:rsidR="00BF22EB" w:rsidRDefault="00BF22EB" w:rsidP="004B42EE">
      <w:pPr>
        <w:spacing w:after="0" w:line="240" w:lineRule="auto"/>
      </w:pPr>
      <w:r>
        <w:separator/>
      </w:r>
    </w:p>
  </w:footnote>
  <w:footnote w:type="continuationSeparator" w:id="0">
    <w:p w14:paraId="3A17C63E" w14:textId="77777777" w:rsidR="00BF22EB" w:rsidRDefault="00BF22EB" w:rsidP="004B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795"/>
    <w:multiLevelType w:val="hybridMultilevel"/>
    <w:tmpl w:val="5560B4FE"/>
    <w:lvl w:ilvl="0" w:tplc="92A2C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618BE"/>
    <w:multiLevelType w:val="hybridMultilevel"/>
    <w:tmpl w:val="68B081A6"/>
    <w:lvl w:ilvl="0" w:tplc="59C2C6BA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65B3"/>
    <w:multiLevelType w:val="hybridMultilevel"/>
    <w:tmpl w:val="BFCE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6" w15:restartNumberingAfterBreak="0">
    <w:nsid w:val="30740872"/>
    <w:multiLevelType w:val="hybridMultilevel"/>
    <w:tmpl w:val="63B8E0DE"/>
    <w:lvl w:ilvl="0" w:tplc="59C2C6BA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90DC2"/>
    <w:multiLevelType w:val="hybridMultilevel"/>
    <w:tmpl w:val="E6CCB686"/>
    <w:lvl w:ilvl="0" w:tplc="C97652EA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11F40"/>
    <w:rsid w:val="00032706"/>
    <w:rsid w:val="00042444"/>
    <w:rsid w:val="00057021"/>
    <w:rsid w:val="000621EC"/>
    <w:rsid w:val="000664F2"/>
    <w:rsid w:val="00082D92"/>
    <w:rsid w:val="00084E5B"/>
    <w:rsid w:val="00090713"/>
    <w:rsid w:val="00092050"/>
    <w:rsid w:val="000A4215"/>
    <w:rsid w:val="000A6DD0"/>
    <w:rsid w:val="000F3476"/>
    <w:rsid w:val="00100744"/>
    <w:rsid w:val="001013A1"/>
    <w:rsid w:val="00105C26"/>
    <w:rsid w:val="001166D4"/>
    <w:rsid w:val="0013485F"/>
    <w:rsid w:val="00140B70"/>
    <w:rsid w:val="00153AEC"/>
    <w:rsid w:val="00181CAA"/>
    <w:rsid w:val="00182F9C"/>
    <w:rsid w:val="001830BE"/>
    <w:rsid w:val="001A08B9"/>
    <w:rsid w:val="001A6356"/>
    <w:rsid w:val="002018C3"/>
    <w:rsid w:val="00217459"/>
    <w:rsid w:val="0024684C"/>
    <w:rsid w:val="00266A3A"/>
    <w:rsid w:val="00273E62"/>
    <w:rsid w:val="00283D00"/>
    <w:rsid w:val="002A5A0E"/>
    <w:rsid w:val="002A6923"/>
    <w:rsid w:val="002B18B6"/>
    <w:rsid w:val="002B2403"/>
    <w:rsid w:val="002B4A96"/>
    <w:rsid w:val="002B6E0E"/>
    <w:rsid w:val="002B7A71"/>
    <w:rsid w:val="00312275"/>
    <w:rsid w:val="00312FFA"/>
    <w:rsid w:val="0033078E"/>
    <w:rsid w:val="00331839"/>
    <w:rsid w:val="003407E7"/>
    <w:rsid w:val="003506D7"/>
    <w:rsid w:val="00354EFC"/>
    <w:rsid w:val="003727DC"/>
    <w:rsid w:val="003850FB"/>
    <w:rsid w:val="003915A6"/>
    <w:rsid w:val="003C553A"/>
    <w:rsid w:val="003D72C3"/>
    <w:rsid w:val="00413586"/>
    <w:rsid w:val="00417FB6"/>
    <w:rsid w:val="00431441"/>
    <w:rsid w:val="00443F4A"/>
    <w:rsid w:val="0046626D"/>
    <w:rsid w:val="00486FF3"/>
    <w:rsid w:val="004972AB"/>
    <w:rsid w:val="004A0647"/>
    <w:rsid w:val="004A0A36"/>
    <w:rsid w:val="004A7126"/>
    <w:rsid w:val="004B42EE"/>
    <w:rsid w:val="004D4D10"/>
    <w:rsid w:val="004E347B"/>
    <w:rsid w:val="004F42F5"/>
    <w:rsid w:val="00507B0A"/>
    <w:rsid w:val="0054032A"/>
    <w:rsid w:val="0055456B"/>
    <w:rsid w:val="00570D28"/>
    <w:rsid w:val="005A3BD8"/>
    <w:rsid w:val="005A6999"/>
    <w:rsid w:val="005B3383"/>
    <w:rsid w:val="005C7EA5"/>
    <w:rsid w:val="005E48E0"/>
    <w:rsid w:val="005E6D08"/>
    <w:rsid w:val="005F0954"/>
    <w:rsid w:val="00611B8F"/>
    <w:rsid w:val="00617AF4"/>
    <w:rsid w:val="00656FE2"/>
    <w:rsid w:val="00667862"/>
    <w:rsid w:val="006A4B0C"/>
    <w:rsid w:val="006A5265"/>
    <w:rsid w:val="006A58B6"/>
    <w:rsid w:val="006A7886"/>
    <w:rsid w:val="006A7D85"/>
    <w:rsid w:val="006C556A"/>
    <w:rsid w:val="006D0B3E"/>
    <w:rsid w:val="006D4275"/>
    <w:rsid w:val="006D69D8"/>
    <w:rsid w:val="006E3A3C"/>
    <w:rsid w:val="006E6515"/>
    <w:rsid w:val="006F0330"/>
    <w:rsid w:val="006F3B8C"/>
    <w:rsid w:val="00714F91"/>
    <w:rsid w:val="00725841"/>
    <w:rsid w:val="00727CB3"/>
    <w:rsid w:val="007542AB"/>
    <w:rsid w:val="00773860"/>
    <w:rsid w:val="00792B9B"/>
    <w:rsid w:val="007A38B6"/>
    <w:rsid w:val="007B0574"/>
    <w:rsid w:val="00832A05"/>
    <w:rsid w:val="008477E7"/>
    <w:rsid w:val="008653E0"/>
    <w:rsid w:val="00867315"/>
    <w:rsid w:val="00876F4C"/>
    <w:rsid w:val="0089737E"/>
    <w:rsid w:val="008A2889"/>
    <w:rsid w:val="008C047B"/>
    <w:rsid w:val="008D7DB4"/>
    <w:rsid w:val="008E61EB"/>
    <w:rsid w:val="008F7AC3"/>
    <w:rsid w:val="009016B8"/>
    <w:rsid w:val="00910FE4"/>
    <w:rsid w:val="00912A68"/>
    <w:rsid w:val="0093463F"/>
    <w:rsid w:val="00972592"/>
    <w:rsid w:val="009D49F6"/>
    <w:rsid w:val="00A046ED"/>
    <w:rsid w:val="00A10FE7"/>
    <w:rsid w:val="00A1142C"/>
    <w:rsid w:val="00A26C80"/>
    <w:rsid w:val="00A46D7C"/>
    <w:rsid w:val="00A74D65"/>
    <w:rsid w:val="00A836CB"/>
    <w:rsid w:val="00AD68A8"/>
    <w:rsid w:val="00AD6AC8"/>
    <w:rsid w:val="00AE2B14"/>
    <w:rsid w:val="00AF3C98"/>
    <w:rsid w:val="00B0049C"/>
    <w:rsid w:val="00B02986"/>
    <w:rsid w:val="00B030A4"/>
    <w:rsid w:val="00B171FB"/>
    <w:rsid w:val="00B20204"/>
    <w:rsid w:val="00B71BAF"/>
    <w:rsid w:val="00B82863"/>
    <w:rsid w:val="00B8373F"/>
    <w:rsid w:val="00B87649"/>
    <w:rsid w:val="00B91130"/>
    <w:rsid w:val="00BA0A9E"/>
    <w:rsid w:val="00BB4A68"/>
    <w:rsid w:val="00BD46C2"/>
    <w:rsid w:val="00BE139D"/>
    <w:rsid w:val="00BE2312"/>
    <w:rsid w:val="00BE44B6"/>
    <w:rsid w:val="00BF22EB"/>
    <w:rsid w:val="00C015E2"/>
    <w:rsid w:val="00C03417"/>
    <w:rsid w:val="00C234EE"/>
    <w:rsid w:val="00C23C40"/>
    <w:rsid w:val="00C267BE"/>
    <w:rsid w:val="00C32EE4"/>
    <w:rsid w:val="00C43CE4"/>
    <w:rsid w:val="00C77BF5"/>
    <w:rsid w:val="00CA62E0"/>
    <w:rsid w:val="00CA7B22"/>
    <w:rsid w:val="00CC33F1"/>
    <w:rsid w:val="00CC4FE0"/>
    <w:rsid w:val="00D02883"/>
    <w:rsid w:val="00D20070"/>
    <w:rsid w:val="00D33980"/>
    <w:rsid w:val="00D50974"/>
    <w:rsid w:val="00D55493"/>
    <w:rsid w:val="00D60340"/>
    <w:rsid w:val="00D843A4"/>
    <w:rsid w:val="00D848DC"/>
    <w:rsid w:val="00D9280A"/>
    <w:rsid w:val="00DE3F13"/>
    <w:rsid w:val="00DF78ED"/>
    <w:rsid w:val="00E00304"/>
    <w:rsid w:val="00E02FFE"/>
    <w:rsid w:val="00E13BD4"/>
    <w:rsid w:val="00E256EE"/>
    <w:rsid w:val="00E43D1B"/>
    <w:rsid w:val="00E45434"/>
    <w:rsid w:val="00E67489"/>
    <w:rsid w:val="00EA7044"/>
    <w:rsid w:val="00EF1059"/>
    <w:rsid w:val="00F06792"/>
    <w:rsid w:val="00F24838"/>
    <w:rsid w:val="00F4150A"/>
    <w:rsid w:val="00F41B0B"/>
    <w:rsid w:val="00F45F88"/>
    <w:rsid w:val="00F51509"/>
    <w:rsid w:val="00F53732"/>
    <w:rsid w:val="00FA5249"/>
    <w:rsid w:val="00FB5E92"/>
    <w:rsid w:val="00FC1077"/>
    <w:rsid w:val="00FC2CCA"/>
    <w:rsid w:val="00FE13E8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character" w:customStyle="1" w:styleId="jlqj4b">
    <w:name w:val="jlqj4b"/>
    <w:basedOn w:val="DefaultParagraphFont"/>
    <w:rsid w:val="00182F9C"/>
  </w:style>
  <w:style w:type="character" w:customStyle="1" w:styleId="viiyi">
    <w:name w:val="viiyi"/>
    <w:basedOn w:val="DefaultParagraphFont"/>
    <w:rsid w:val="006E3A3C"/>
  </w:style>
  <w:style w:type="character" w:customStyle="1" w:styleId="xke1nd">
    <w:name w:val="xke1nd"/>
    <w:basedOn w:val="DefaultParagraphFont"/>
    <w:rsid w:val="00C03417"/>
  </w:style>
  <w:style w:type="paragraph" w:styleId="Header">
    <w:name w:val="header"/>
    <w:basedOn w:val="Normal"/>
    <w:link w:val="HeaderChar"/>
    <w:uiPriority w:val="99"/>
    <w:unhideWhenUsed/>
    <w:rsid w:val="004B42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42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E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shoni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mazon.ca/s/ref=dp_byline_sr_book_3?ie=UTF8&amp;field-author=Darren+W.+Dahl&amp;text=Darren+W.+Dahl&amp;sort=relevancerank&amp;search-alias=books-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a/s/ref=dp_byline_sr_book_2?ie=UTF8&amp;field-author=Katherine+White&amp;text=Katherine+White&amp;sort=relevancerank&amp;search-alias=books-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azon.ca/s/ref=dp_byline_sr_book_1?ie=UTF8&amp;field-author=Michael+Solomon&amp;text=Michael+Solomon&amp;sort=relevancerank&amp;search-alias=books-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a/s/ref=dp_byline_sr_book_1?ie=UTF8&amp;field-author=Michael+Solomon&amp;text=Michael+Solomon&amp;sort=relevancerank&amp;search-alias=books-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131</cp:revision>
  <dcterms:created xsi:type="dcterms:W3CDTF">2020-02-09T07:05:00Z</dcterms:created>
  <dcterms:modified xsi:type="dcterms:W3CDTF">2021-08-27T06:54:00Z</dcterms:modified>
</cp:coreProperties>
</file>