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77777777" w:rsidR="006A58B6" w:rsidRPr="00042444" w:rsidRDefault="006A58B6" w:rsidP="006A58B6">
      <w:pPr>
        <w:spacing w:after="0" w:line="240" w:lineRule="auto"/>
        <w:jc w:val="center"/>
        <w:rPr>
          <w:b/>
          <w:bCs/>
        </w:rPr>
      </w:pPr>
      <w:r w:rsidRPr="00042444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5F06D" w14:textId="444B0ED2" w:rsidR="001A7BAB" w:rsidRPr="00A9738C" w:rsidRDefault="001A7BAB" w:rsidP="001A7BAB">
      <w:pPr>
        <w:spacing w:after="0" w:line="240" w:lineRule="auto"/>
        <w:ind w:left="780"/>
        <w:jc w:val="center"/>
        <w:rPr>
          <w:rFonts w:ascii="Sylfaen" w:hAnsi="Sylfaen" w:cs="Sylfaen"/>
          <w:noProof/>
          <w:sz w:val="20"/>
          <w:szCs w:val="20"/>
          <w:lang w:val="ru-RU"/>
        </w:rPr>
      </w:pPr>
      <w:r w:rsidRPr="00A9738C">
        <w:rPr>
          <w:rFonts w:ascii="Sylfaen" w:hAnsi="Sylfaen"/>
          <w:lang w:val="ru-RU"/>
        </w:rPr>
        <w:t>Ф</w:t>
      </w:r>
      <w:r w:rsidRPr="00A9738C">
        <w:rPr>
          <w:rFonts w:ascii="Sylfaen" w:hAnsi="Sylfaen"/>
          <w:lang w:val="ka-GE"/>
        </w:rPr>
        <w:t>акультет</w:t>
      </w:r>
      <w:r w:rsidRPr="00A9738C">
        <w:rPr>
          <w:rFonts w:ascii="Sylfaen" w:hAnsi="Sylfaen"/>
          <w:lang w:val="ru-RU"/>
        </w:rPr>
        <w:t xml:space="preserve"> экономики, бизнеса и управления</w:t>
      </w:r>
    </w:p>
    <w:p w14:paraId="06E5442B" w14:textId="2FD39B9C" w:rsidR="001A7BAB" w:rsidRPr="001A7BAB" w:rsidRDefault="001A7BAB" w:rsidP="001A7BAB">
      <w:pPr>
        <w:spacing w:after="0" w:line="240" w:lineRule="auto"/>
        <w:ind w:left="780"/>
        <w:jc w:val="center"/>
        <w:rPr>
          <w:rFonts w:ascii="Sylfaen" w:hAnsi="Sylfaen" w:cs="Sylfaen"/>
          <w:noProof/>
          <w:sz w:val="20"/>
          <w:szCs w:val="20"/>
          <w:lang w:val="ru-RU"/>
        </w:rPr>
      </w:pPr>
      <w:r w:rsidRPr="001A7BAB">
        <w:rPr>
          <w:rFonts w:ascii="Sylfaen" w:hAnsi="Sylfaen"/>
          <w:lang w:val="ru-RU"/>
        </w:rPr>
        <w:t>Бакалаврская программа</w:t>
      </w:r>
      <w:r w:rsidRPr="00A9738C">
        <w:rPr>
          <w:rFonts w:ascii="Sylfaen" w:hAnsi="Sylfaen"/>
          <w:lang w:val="ka-GE"/>
        </w:rPr>
        <w:t xml:space="preserve"> </w:t>
      </w:r>
      <w:r w:rsidRPr="001A7BAB">
        <w:rPr>
          <w:rFonts w:ascii="Sylfaen" w:hAnsi="Sylfaen"/>
          <w:lang w:val="ru-RU"/>
        </w:rPr>
        <w:t>«Бизнес администрирование»</w:t>
      </w:r>
    </w:p>
    <w:p w14:paraId="58122657" w14:textId="77777777" w:rsidR="006A58B6" w:rsidRDefault="006A58B6" w:rsidP="006A58B6">
      <w:pPr>
        <w:pStyle w:val="Caption"/>
        <w:rPr>
          <w:rFonts w:asciiTheme="minorHAnsi" w:hAnsiTheme="minorHAnsi"/>
          <w:b/>
          <w:bCs/>
          <w:i/>
          <w:sz w:val="22"/>
          <w:szCs w:val="22"/>
          <w:lang w:val="fi-FI"/>
        </w:rPr>
      </w:pPr>
    </w:p>
    <w:p w14:paraId="4B55ACB9" w14:textId="097321F7" w:rsidR="006A58B6" w:rsidRPr="001A7BAB" w:rsidRDefault="00876F4C" w:rsidP="001A7BAB">
      <w:pPr>
        <w:jc w:val="center"/>
        <w:rPr>
          <w:b/>
          <w:lang w:val="ru-RU"/>
        </w:rPr>
      </w:pPr>
      <w:r w:rsidRPr="00E45434">
        <w:rPr>
          <w:b/>
          <w:lang w:val="ru-RU"/>
        </w:rPr>
        <w:t>СИЛЛАБУС</w:t>
      </w: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207A76" w14:paraId="0AA9060E" w14:textId="77777777" w:rsidTr="003850FB">
        <w:tc>
          <w:tcPr>
            <w:tcW w:w="2548" w:type="dxa"/>
          </w:tcPr>
          <w:p w14:paraId="30D01C3C" w14:textId="3AC92819" w:rsidR="00876F4C" w:rsidRPr="00876F4C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14:paraId="40A9978F" w14:textId="77777777" w:rsidR="00A60E13" w:rsidRDefault="00A60E13" w:rsidP="00A60E1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61B01">
              <w:rPr>
                <w:rFonts w:ascii="Sylfaen" w:hAnsi="Sylfaen"/>
                <w:b/>
                <w:sz w:val="20"/>
                <w:szCs w:val="20"/>
                <w:lang w:val="ka-GE"/>
              </w:rPr>
              <w:t>Количественный анализ для менеджеров</w:t>
            </w:r>
          </w:p>
          <w:p w14:paraId="3AD7FA45" w14:textId="28AAC2B9" w:rsidR="00876F4C" w:rsidRPr="00207A76" w:rsidRDefault="00A60E13" w:rsidP="00A60E13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E61B01">
              <w:rPr>
                <w:rFonts w:ascii="Sylfaen" w:hAnsi="Sylfaen"/>
                <w:b/>
                <w:sz w:val="20"/>
                <w:szCs w:val="20"/>
                <w:lang w:val="ka-GE"/>
              </w:rPr>
              <w:t>Quantitative Analysis for Management</w:t>
            </w:r>
          </w:p>
        </w:tc>
      </w:tr>
      <w:tr w:rsidR="006A58B6" w:rsidRPr="00042444" w14:paraId="657CB2A5" w14:textId="77777777" w:rsidTr="003850FB">
        <w:tc>
          <w:tcPr>
            <w:tcW w:w="2548" w:type="dxa"/>
          </w:tcPr>
          <w:p w14:paraId="115A0A86" w14:textId="317E146B" w:rsidR="006A58B6" w:rsidRPr="00876F4C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46527C70" w14:textId="1F156CE1" w:rsidR="006A58B6" w:rsidRPr="00100744" w:rsidRDefault="00A60E13" w:rsidP="00100744">
            <w:pPr>
              <w:jc w:val="center"/>
              <w:rPr>
                <w:b/>
                <w:sz w:val="20"/>
                <w:szCs w:val="20"/>
              </w:rPr>
            </w:pPr>
            <w:r w:rsidRPr="00DC0DAE">
              <w:rPr>
                <w:rFonts w:ascii="Sylfaen" w:hAnsi="Sylfaen"/>
                <w:b/>
                <w:sz w:val="20"/>
                <w:szCs w:val="20"/>
                <w:lang w:val="fi-FI"/>
              </w:rPr>
              <w:t>BUE011</w:t>
            </w:r>
          </w:p>
        </w:tc>
      </w:tr>
      <w:tr w:rsidR="006A58B6" w:rsidRPr="00042444" w14:paraId="1CA05764" w14:textId="77777777" w:rsidTr="003850FB">
        <w:tc>
          <w:tcPr>
            <w:tcW w:w="2548" w:type="dxa"/>
          </w:tcPr>
          <w:p w14:paraId="7BDE5B99" w14:textId="4937FABB" w:rsidR="006A58B6" w:rsidRPr="00876F4C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1C6CFFDC" w14:textId="78D275F1" w:rsidR="006A58B6" w:rsidRPr="00A60E13" w:rsidRDefault="00A60E13" w:rsidP="00FE4F7B">
            <w:pPr>
              <w:rPr>
                <w:rFonts w:eastAsia="Times New Roman" w:cs="Sylfaen"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Sylfaen"/>
                <w:bCs/>
                <w:sz w:val="20"/>
                <w:szCs w:val="20"/>
                <w:lang w:val="ru-RU"/>
              </w:rPr>
              <w:t>Выборочный</w:t>
            </w:r>
          </w:p>
        </w:tc>
      </w:tr>
      <w:tr w:rsidR="006A58B6" w:rsidRPr="00042444" w14:paraId="14660BED" w14:textId="77777777" w:rsidTr="003850FB">
        <w:tc>
          <w:tcPr>
            <w:tcW w:w="2548" w:type="dxa"/>
          </w:tcPr>
          <w:p w14:paraId="4E456135" w14:textId="77777777" w:rsidR="006A58B6" w:rsidRPr="00042444" w:rsidRDefault="006A58B6" w:rsidP="00AE2B14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042444">
              <w:rPr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3A93C2F6" w:rsidR="006A58B6" w:rsidRPr="00357942" w:rsidRDefault="00A60E13" w:rsidP="00AE2B14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5</w:t>
            </w:r>
            <w:r w:rsidR="00357942" w:rsidRPr="003346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57942" w:rsidRPr="0033467C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042444" w14:paraId="6BE5A2BD" w14:textId="77777777" w:rsidTr="003850FB">
        <w:tc>
          <w:tcPr>
            <w:tcW w:w="2548" w:type="dxa"/>
          </w:tcPr>
          <w:p w14:paraId="29E44E41" w14:textId="53BF180D" w:rsidR="006A58B6" w:rsidRPr="00042444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14:paraId="369ACE35" w14:textId="15A44366" w:rsidR="006A58B6" w:rsidRPr="00042444" w:rsidRDefault="006A58B6" w:rsidP="00AE2B14">
            <w:pPr>
              <w:rPr>
                <w:sz w:val="20"/>
                <w:szCs w:val="20"/>
              </w:rPr>
            </w:pPr>
          </w:p>
        </w:tc>
      </w:tr>
      <w:tr w:rsidR="006A58B6" w:rsidRPr="00042444" w14:paraId="06DB0589" w14:textId="77777777" w:rsidTr="003850FB">
        <w:tc>
          <w:tcPr>
            <w:tcW w:w="2548" w:type="dxa"/>
          </w:tcPr>
          <w:p w14:paraId="63A1248B" w14:textId="229F1159" w:rsidR="006A58B6" w:rsidRPr="00042444" w:rsidRDefault="00876F4C" w:rsidP="00AE2B14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14:paraId="3803DA50" w14:textId="01BA04FD" w:rsidR="006A58B6" w:rsidRPr="00876F4C" w:rsidRDefault="00876F4C" w:rsidP="00AE2B1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</w:t>
            </w:r>
          </w:p>
        </w:tc>
      </w:tr>
      <w:tr w:rsidR="00417FB6" w:rsidRPr="00207A76" w14:paraId="67D5A8AE" w14:textId="77777777" w:rsidTr="003850FB">
        <w:tc>
          <w:tcPr>
            <w:tcW w:w="2548" w:type="dxa"/>
          </w:tcPr>
          <w:p w14:paraId="5715B600" w14:textId="77777777" w:rsidR="00876F4C" w:rsidRPr="00876F4C" w:rsidRDefault="00876F4C" w:rsidP="00876F4C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417FB6" w:rsidRPr="00042444" w:rsidRDefault="00876F4C" w:rsidP="00876F4C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14:paraId="585E0E76" w14:textId="0049D70F" w:rsidR="00876F4C" w:rsidRPr="00357942" w:rsidRDefault="00357942" w:rsidP="00357942">
            <w:pPr>
              <w:rPr>
                <w:rFonts w:ascii="Sylfaen" w:hAnsi="Sylfaen" w:cs="Arial Unicode MS"/>
                <w:b/>
                <w:bCs/>
                <w:lang w:val="ru-RU" w:eastAsia="ru-RU"/>
              </w:rPr>
            </w:pPr>
            <w:r>
              <w:rPr>
                <w:rFonts w:ascii="Sylfaen" w:hAnsi="Sylfaen"/>
                <w:b/>
                <w:lang w:val="ru-RU"/>
              </w:rPr>
              <w:t xml:space="preserve">Метревели </w:t>
            </w:r>
            <w:proofErr w:type="spellStart"/>
            <w:r>
              <w:rPr>
                <w:rFonts w:ascii="Sylfaen" w:hAnsi="Sylfaen"/>
                <w:b/>
                <w:lang w:val="ru-RU"/>
              </w:rPr>
              <w:t>Шорена</w:t>
            </w:r>
            <w:proofErr w:type="spellEnd"/>
            <w:r>
              <w:rPr>
                <w:rFonts w:ascii="Sylfaen" w:hAnsi="Sylfaen"/>
                <w:b/>
                <w:lang w:val="ru-RU"/>
              </w:rPr>
              <w:t xml:space="preserve"> </w:t>
            </w:r>
            <w:r w:rsidRPr="004B0D4E">
              <w:rPr>
                <w:rFonts w:ascii="Sylfaen" w:hAnsi="Sylfaen" w:cs="Arial Unicode MS"/>
                <w:b/>
                <w:bCs/>
                <w:lang w:val="ru-RU" w:eastAsia="ru-RU"/>
              </w:rPr>
              <w:t>– доктор экономики</w:t>
            </w:r>
            <w:r>
              <w:rPr>
                <w:rFonts w:ascii="Sylfaen" w:hAnsi="Sylfaen" w:cs="Arial Unicode MS"/>
                <w:b/>
                <w:bCs/>
                <w:lang w:val="ru-RU" w:eastAsia="ru-RU"/>
              </w:rPr>
              <w:t>, приглашенный лектор</w:t>
            </w:r>
          </w:p>
          <w:p w14:paraId="005BDD21" w14:textId="1F01F074" w:rsidR="00417FB6" w:rsidRPr="00042444" w:rsidRDefault="00D50974" w:rsidP="00417FB6">
            <w:pPr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proofErr w:type="gramStart"/>
            <w:r>
              <w:rPr>
                <w:b/>
                <w:noProof/>
                <w:sz w:val="20"/>
                <w:szCs w:val="20"/>
                <w:lang w:val="ru-RU"/>
              </w:rPr>
              <w:t>Тел</w:t>
            </w:r>
            <w:r w:rsidR="00417FB6" w:rsidRPr="00042444">
              <w:rPr>
                <w:b/>
                <w:noProof/>
                <w:sz w:val="20"/>
                <w:szCs w:val="20"/>
                <w:lang w:val="ka-GE"/>
              </w:rPr>
              <w:t>:</w:t>
            </w:r>
            <w:r w:rsidR="00042444" w:rsidRPr="00876F4C">
              <w:rPr>
                <w:lang w:val="ka-GE"/>
              </w:rPr>
              <w:t xml:space="preserve"> </w:t>
            </w:r>
            <w:r w:rsidR="00042444" w:rsidRPr="00876F4C">
              <w:rPr>
                <w:b/>
                <w:lang w:val="ka-GE"/>
              </w:rPr>
              <w:t xml:space="preserve">  </w:t>
            </w:r>
            <w:proofErr w:type="gramEnd"/>
            <w:r w:rsidR="00042444" w:rsidRPr="00876F4C">
              <w:rPr>
                <w:b/>
                <w:lang w:val="ka-GE"/>
              </w:rPr>
              <w:t xml:space="preserve">   </w:t>
            </w:r>
            <w:r w:rsidR="00357942" w:rsidRPr="004B0D4E">
              <w:rPr>
                <w:rFonts w:ascii="Sylfaen" w:hAnsi="Sylfaen"/>
                <w:lang w:val="ka-GE"/>
              </w:rPr>
              <w:t>599 93 36 04</w:t>
            </w:r>
            <w:r w:rsidR="00042444" w:rsidRPr="00876F4C">
              <w:rPr>
                <w:b/>
                <w:lang w:val="ka-GE"/>
              </w:rPr>
              <w:t xml:space="preserve">                             </w:t>
            </w:r>
          </w:p>
          <w:p w14:paraId="19113AF0" w14:textId="76473141" w:rsidR="00357942" w:rsidRDefault="00417FB6" w:rsidP="00876F4C">
            <w:pPr>
              <w:rPr>
                <w:b/>
                <w:noProof/>
                <w:sz w:val="20"/>
                <w:szCs w:val="20"/>
                <w:lang w:val="ka-GE"/>
              </w:rPr>
            </w:pPr>
            <w:r w:rsidRPr="00042444">
              <w:rPr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6" w:history="1">
              <w:r w:rsidR="00357942" w:rsidRPr="00207A76">
                <w:rPr>
                  <w:rStyle w:val="Hyperlink"/>
                  <w:rFonts w:ascii="Sylfaen" w:hAnsi="Sylfaen"/>
                  <w:b/>
                  <w:spacing w:val="-2"/>
                  <w:w w:val="101"/>
                  <w:lang w:val="de-DE"/>
                </w:rPr>
                <w:t>metrevelish@gmail.com</w:t>
              </w:r>
            </w:hyperlink>
            <w:r w:rsidR="00357942" w:rsidRPr="00207A76">
              <w:rPr>
                <w:rFonts w:ascii="Sylfaen" w:hAnsi="Sylfaen"/>
                <w:b/>
                <w:spacing w:val="-2"/>
                <w:w w:val="101"/>
                <w:lang w:val="de-DE"/>
              </w:rPr>
              <w:t xml:space="preserve">       </w:t>
            </w:r>
          </w:p>
          <w:p w14:paraId="2D63C6FD" w14:textId="1CDAD46A" w:rsidR="00417FB6" w:rsidRPr="00042444" w:rsidRDefault="00413586" w:rsidP="00876F4C">
            <w:pPr>
              <w:rPr>
                <w:sz w:val="20"/>
                <w:szCs w:val="20"/>
                <w:lang w:val="fi-FI"/>
              </w:rPr>
            </w:pPr>
            <w:r w:rsidRPr="00413586">
              <w:rPr>
                <w:sz w:val="20"/>
                <w:szCs w:val="20"/>
                <w:lang w:val="ka-GE"/>
              </w:rPr>
              <w:t>Время консультации по договоренности</w:t>
            </w:r>
            <w:r>
              <w:rPr>
                <w:sz w:val="20"/>
                <w:szCs w:val="20"/>
                <w:lang w:val="ru-RU"/>
              </w:rPr>
              <w:t>,</w:t>
            </w:r>
            <w:r w:rsidRPr="00413586">
              <w:rPr>
                <w:sz w:val="20"/>
                <w:szCs w:val="20"/>
                <w:lang w:val="ka-GE"/>
              </w:rPr>
              <w:t xml:space="preserve"> будет размещено на сайте.</w:t>
            </w:r>
          </w:p>
        </w:tc>
      </w:tr>
      <w:tr w:rsidR="00417FB6" w:rsidRPr="00207A76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0B206B95" w:rsidR="00417FB6" w:rsidRPr="00042444" w:rsidRDefault="00876F4C" w:rsidP="00417FB6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14:paraId="5FCFCFDA" w14:textId="4D7E14CA" w:rsidR="00A60E13" w:rsidRPr="00C654BC" w:rsidRDefault="00A60E13" w:rsidP="00833A80">
            <w:pPr>
              <w:jc w:val="both"/>
              <w:rPr>
                <w:sz w:val="20"/>
                <w:szCs w:val="20"/>
                <w:lang w:val="ru-RU"/>
              </w:rPr>
            </w:pPr>
            <w:r w:rsidRPr="00A60E13">
              <w:rPr>
                <w:lang w:val="ru-RU"/>
              </w:rPr>
              <w:t xml:space="preserve">Цель </w:t>
            </w:r>
            <w:r w:rsidR="00296BC2">
              <w:rPr>
                <w:lang w:val="ru-RU"/>
              </w:rPr>
              <w:t>курса</w:t>
            </w:r>
            <w:r w:rsidR="00C654BC">
              <w:rPr>
                <w:lang w:val="ru-RU"/>
              </w:rPr>
              <w:t xml:space="preserve"> </w:t>
            </w:r>
            <w:r w:rsidR="00296BC2">
              <w:rPr>
                <w:lang w:val="ru-RU"/>
              </w:rPr>
              <w:t xml:space="preserve">- </w:t>
            </w:r>
            <w:r w:rsidRPr="00A60E13">
              <w:rPr>
                <w:lang w:val="ru-RU"/>
              </w:rPr>
              <w:t xml:space="preserve">формирование практических навыков анализа данных с использованием статистического инструментария в программе </w:t>
            </w:r>
            <w:r>
              <w:t>Excel</w:t>
            </w:r>
            <w:r w:rsidRPr="00A60E13">
              <w:rPr>
                <w:lang w:val="ru-RU"/>
              </w:rPr>
              <w:t xml:space="preserve"> для обеспечения принятия обоснованных решений в бизн</w:t>
            </w:r>
            <w:r w:rsidR="00C654BC">
              <w:rPr>
                <w:lang w:val="ru-RU"/>
              </w:rPr>
              <w:t>есе в условиях неопределенности.</w:t>
            </w:r>
          </w:p>
        </w:tc>
      </w:tr>
      <w:tr w:rsidR="00417FB6" w:rsidRPr="00042444" w14:paraId="1C0E914F" w14:textId="77777777" w:rsidTr="003850FB">
        <w:tc>
          <w:tcPr>
            <w:tcW w:w="2548" w:type="dxa"/>
          </w:tcPr>
          <w:p w14:paraId="5648E0CC" w14:textId="74A56EE4" w:rsidR="00417FB6" w:rsidRPr="00876F4C" w:rsidRDefault="00876F4C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>Условия допуска</w:t>
            </w:r>
          </w:p>
        </w:tc>
        <w:tc>
          <w:tcPr>
            <w:tcW w:w="8250" w:type="dxa"/>
          </w:tcPr>
          <w:p w14:paraId="44E4E413" w14:textId="0124BA6E" w:rsidR="00417FB6" w:rsidRPr="00042444" w:rsidRDefault="00296BC2" w:rsidP="00417FB6">
            <w:pPr>
              <w:rPr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Бизнес статистика</w:t>
            </w:r>
          </w:p>
        </w:tc>
      </w:tr>
      <w:tr w:rsidR="00417FB6" w:rsidRPr="00207A76" w14:paraId="035C7A0E" w14:textId="77777777" w:rsidTr="003850FB">
        <w:tc>
          <w:tcPr>
            <w:tcW w:w="2548" w:type="dxa"/>
          </w:tcPr>
          <w:p w14:paraId="75E94675" w14:textId="30B0204A" w:rsidR="00CA7B22" w:rsidRPr="006A7D85" w:rsidRDefault="00CA7B22" w:rsidP="00CA7B22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14:paraId="4B2C666B" w14:textId="0B7B78BA" w:rsidR="004F42FF" w:rsidRDefault="00296BC2" w:rsidP="004F42FF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4F42FF" w:rsidRPr="004F5CEB">
              <w:rPr>
                <w:b/>
                <w:lang w:val="ru-RU"/>
              </w:rPr>
              <w:t xml:space="preserve"> </w:t>
            </w:r>
            <w:r w:rsidR="004F42FF">
              <w:rPr>
                <w:b/>
                <w:lang w:val="ru-RU"/>
              </w:rPr>
              <w:t>кредитов, (</w:t>
            </w:r>
            <w:proofErr w:type="gramStart"/>
            <w:r w:rsidR="004F42FF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25</w:t>
            </w:r>
            <w:r w:rsidR="004F42FF" w:rsidRPr="004F5CEB">
              <w:rPr>
                <w:b/>
                <w:lang w:val="ru-RU"/>
              </w:rPr>
              <w:t xml:space="preserve">  часов</w:t>
            </w:r>
            <w:proofErr w:type="gramEnd"/>
            <w:r w:rsidR="004F42FF">
              <w:rPr>
                <w:lang w:val="ru-RU"/>
              </w:rPr>
              <w:t>)</w:t>
            </w:r>
            <w:r w:rsidR="004F42FF" w:rsidRPr="004F5CEB">
              <w:rPr>
                <w:lang w:val="ru-RU"/>
              </w:rPr>
              <w:t xml:space="preserve"> </w:t>
            </w:r>
          </w:p>
          <w:p w14:paraId="48C08FAC" w14:textId="5F75AE1A" w:rsidR="00417FB6" w:rsidRPr="006A7D85" w:rsidRDefault="00417FB6" w:rsidP="00417FB6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14:paraId="46BD956B" w14:textId="64ED4ED6" w:rsidR="00417FB6" w:rsidRPr="006A7D85" w:rsidRDefault="00CA7B22" w:rsidP="00417FB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6A7D85">
              <w:rPr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6A7D85">
              <w:rPr>
                <w:b/>
                <w:bCs/>
                <w:sz w:val="20"/>
                <w:szCs w:val="20"/>
                <w:lang w:val="ru-RU"/>
              </w:rPr>
              <w:t>–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4F42FF" w:rsidRPr="004F42FF"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296BC2">
              <w:rPr>
                <w:b/>
                <w:bCs/>
                <w:sz w:val="20"/>
                <w:szCs w:val="20"/>
                <w:lang w:val="ru-RU"/>
              </w:rPr>
              <w:t>0</w:t>
            </w:r>
            <w:r w:rsidR="00266A3A" w:rsidRPr="006A7D85">
              <w:rPr>
                <w:b/>
                <w:bCs/>
                <w:sz w:val="20"/>
                <w:szCs w:val="20"/>
                <w:lang w:val="ru-RU"/>
              </w:rPr>
              <w:t xml:space="preserve">   ч.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C58D02E" w14:textId="0CA34AAD" w:rsidR="00417FB6" w:rsidRPr="006A7D85" w:rsidRDefault="00266A3A" w:rsidP="00AC37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proofErr w:type="gramStart"/>
            <w:r w:rsidRPr="006A7D85">
              <w:rPr>
                <w:rFonts w:ascii="Sylfaen" w:hAnsi="Sylfaen"/>
                <w:lang w:val="ru-RU"/>
              </w:rPr>
              <w:t>Лекция</w:t>
            </w:r>
            <w:r w:rsidR="00417FB6" w:rsidRPr="006A7D85">
              <w:rPr>
                <w:sz w:val="20"/>
                <w:szCs w:val="20"/>
                <w:lang w:val="ru-RU"/>
              </w:rPr>
              <w:t xml:space="preserve">  -</w:t>
            </w:r>
            <w:proofErr w:type="gramEnd"/>
            <w:r w:rsidR="00417FB6"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sz w:val="20"/>
                <w:szCs w:val="20"/>
                <w:lang w:val="ru-RU"/>
              </w:rPr>
              <w:t xml:space="preserve">  </w:t>
            </w:r>
            <w:r w:rsidR="00296BC2">
              <w:rPr>
                <w:sz w:val="20"/>
                <w:szCs w:val="20"/>
              </w:rPr>
              <w:t>15</w:t>
            </w:r>
            <w:r w:rsidR="006A7D85"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sz w:val="20"/>
                <w:szCs w:val="20"/>
                <w:lang w:val="ru-RU"/>
              </w:rPr>
              <w:t>ч.</w:t>
            </w:r>
            <w:r w:rsidR="00417FB6" w:rsidRPr="006A7D85">
              <w:rPr>
                <w:sz w:val="20"/>
                <w:szCs w:val="20"/>
                <w:lang w:val="ru-RU"/>
              </w:rPr>
              <w:t xml:space="preserve"> </w:t>
            </w:r>
          </w:p>
          <w:p w14:paraId="19C547A0" w14:textId="492CBD3A" w:rsidR="00266A3A" w:rsidRPr="006A7D85" w:rsidRDefault="00266A3A" w:rsidP="00AC376F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Работа в группе - </w:t>
            </w:r>
            <w:proofErr w:type="gramStart"/>
            <w:r w:rsidR="00296BC2">
              <w:rPr>
                <w:rFonts w:ascii="Sylfaen" w:hAnsi="Sylfaen"/>
              </w:rPr>
              <w:t>30</w:t>
            </w:r>
            <w:r w:rsidRPr="006A7D85">
              <w:rPr>
                <w:rFonts w:ascii="Sylfaen" w:hAnsi="Sylfaen"/>
                <w:lang w:val="ru-RU"/>
              </w:rPr>
              <w:t xml:space="preserve"> </w:t>
            </w:r>
            <w:r w:rsidR="006A7D85" w:rsidRPr="006A7D85">
              <w:rPr>
                <w:rFonts w:ascii="Sylfaen" w:hAnsi="Sylfaen"/>
                <w:lang w:val="ru-RU"/>
              </w:rPr>
              <w:t xml:space="preserve"> </w:t>
            </w:r>
            <w:r w:rsidRPr="006A7D85">
              <w:rPr>
                <w:rFonts w:ascii="Sylfaen" w:hAnsi="Sylfaen"/>
                <w:lang w:val="ru-RU"/>
              </w:rPr>
              <w:t>ч.</w:t>
            </w:r>
            <w:proofErr w:type="gramEnd"/>
            <w:r w:rsidRPr="006A7D85">
              <w:rPr>
                <w:rFonts w:ascii="Sylfaen" w:hAnsi="Sylfaen"/>
                <w:lang w:val="ru-RU"/>
              </w:rPr>
              <w:t xml:space="preserve"> </w:t>
            </w:r>
          </w:p>
          <w:p w14:paraId="5488A3A0" w14:textId="383CB5F7" w:rsidR="00266A3A" w:rsidRPr="006A7D85" w:rsidRDefault="00266A3A" w:rsidP="00AC37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>Промежуточный экзамен-</w:t>
            </w:r>
            <w:r w:rsidR="004F42FF">
              <w:rPr>
                <w:rFonts w:ascii="Sylfaen" w:hAnsi="Sylfaen"/>
              </w:rPr>
              <w:t xml:space="preserve"> 2</w:t>
            </w:r>
            <w:r w:rsidRPr="006A7D85">
              <w:rPr>
                <w:rFonts w:ascii="Sylfaen" w:hAnsi="Sylfaen"/>
                <w:lang w:val="ru-RU"/>
              </w:rPr>
              <w:t xml:space="preserve"> ч.</w:t>
            </w:r>
          </w:p>
          <w:p w14:paraId="0F891212" w14:textId="0C1D9CDA" w:rsidR="00266A3A" w:rsidRPr="006A7D85" w:rsidRDefault="00266A3A" w:rsidP="00AC37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Итоговый экзамен- </w:t>
            </w:r>
            <w:r w:rsidR="004F42FF">
              <w:rPr>
                <w:rFonts w:ascii="Sylfaen" w:hAnsi="Sylfaen"/>
              </w:rPr>
              <w:t>3</w:t>
            </w:r>
            <w:r w:rsidRPr="006A7D85">
              <w:rPr>
                <w:rFonts w:ascii="Sylfaen" w:hAnsi="Sylfaen"/>
                <w:lang w:val="ru-RU"/>
              </w:rPr>
              <w:t xml:space="preserve"> ч.</w:t>
            </w:r>
          </w:p>
          <w:p w14:paraId="4CF646B8" w14:textId="77777777" w:rsidR="00266A3A" w:rsidRPr="006A7D85" w:rsidRDefault="00266A3A" w:rsidP="00266A3A">
            <w:pPr>
              <w:pStyle w:val="ListParagraph"/>
              <w:rPr>
                <w:sz w:val="20"/>
                <w:szCs w:val="20"/>
                <w:lang w:val="ru-RU"/>
              </w:rPr>
            </w:pPr>
          </w:p>
          <w:p w14:paraId="55EC7BA4" w14:textId="7E3D9D23" w:rsidR="001A7BAB" w:rsidRPr="004F42FF" w:rsidRDefault="00266A3A" w:rsidP="00266A3A">
            <w:pPr>
              <w:rPr>
                <w:rFonts w:ascii="Sylfaen" w:hAnsi="Sylfaen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Часы на самостоятельную работу - </w:t>
            </w:r>
            <w:r w:rsidR="00296BC2">
              <w:rPr>
                <w:rFonts w:ascii="Sylfaen" w:hAnsi="Sylfaen"/>
                <w:lang w:val="ru-RU"/>
              </w:rPr>
              <w:t>7</w:t>
            </w:r>
            <w:r w:rsidR="004F42FF" w:rsidRPr="004F42FF">
              <w:rPr>
                <w:rFonts w:ascii="Sylfaen" w:hAnsi="Sylfaen"/>
                <w:lang w:val="ru-RU"/>
              </w:rPr>
              <w:t>5</w:t>
            </w:r>
            <w:r w:rsidRPr="006A7D85">
              <w:rPr>
                <w:rFonts w:ascii="Sylfaen" w:hAnsi="Sylfaen"/>
                <w:lang w:val="ru-RU"/>
              </w:rPr>
              <w:t xml:space="preserve"> ч.</w:t>
            </w:r>
          </w:p>
          <w:p w14:paraId="1140F0A4" w14:textId="4C2F841F" w:rsidR="001A7BAB" w:rsidRPr="006A7D85" w:rsidRDefault="001A7BAB" w:rsidP="00266A3A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417FB6" w:rsidRPr="00207A76" w14:paraId="4DE531A1" w14:textId="77777777" w:rsidTr="003850FB">
        <w:tc>
          <w:tcPr>
            <w:tcW w:w="2548" w:type="dxa"/>
          </w:tcPr>
          <w:p w14:paraId="0DC32097" w14:textId="703611D6" w:rsidR="00417FB6" w:rsidRPr="006A7D85" w:rsidRDefault="00312FFA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14:paraId="4F920717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77777777" w:rsidR="00312FFA" w:rsidRPr="006A7D85" w:rsidRDefault="00312FFA" w:rsidP="00AC376F">
            <w:pPr>
              <w:pStyle w:val="ListParagraph"/>
              <w:widowControl w:val="0"/>
              <w:numPr>
                <w:ilvl w:val="0"/>
                <w:numId w:val="30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bCs/>
                <w:lang w:val="ru-RU"/>
              </w:rPr>
              <w:t xml:space="preserve">активность студента </w:t>
            </w:r>
            <w:r w:rsidRPr="006A7D85">
              <w:rPr>
                <w:rFonts w:cstheme="minorHAnsi"/>
                <w:bCs/>
                <w:lang w:val="ru-RU"/>
              </w:rPr>
              <w:t>в течение учебного семестра</w:t>
            </w:r>
            <w:r w:rsidRPr="006A7D85">
              <w:rPr>
                <w:rFonts w:cstheme="minorHAnsi"/>
                <w:b/>
                <w:bCs/>
                <w:lang w:val="ru-RU"/>
              </w:rPr>
              <w:t xml:space="preserve"> – 40 баллов;</w:t>
            </w:r>
          </w:p>
          <w:p w14:paraId="676D3B1C" w14:textId="77777777" w:rsidR="00312FFA" w:rsidRPr="006A7D85" w:rsidRDefault="00312FFA" w:rsidP="00AC376F">
            <w:pPr>
              <w:pStyle w:val="ListParagraph"/>
              <w:widowControl w:val="0"/>
              <w:numPr>
                <w:ilvl w:val="0"/>
                <w:numId w:val="30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bCs/>
                <w:lang w:val="ru-RU"/>
              </w:rPr>
              <w:t>промежуточный экзамен – 20 баллов;</w:t>
            </w:r>
          </w:p>
          <w:p w14:paraId="6481A0C6" w14:textId="77777777" w:rsidR="00312FFA" w:rsidRPr="006A7D85" w:rsidRDefault="00312FFA" w:rsidP="00AC376F">
            <w:pPr>
              <w:pStyle w:val="ListParagraph"/>
              <w:widowControl w:val="0"/>
              <w:numPr>
                <w:ilvl w:val="0"/>
                <w:numId w:val="30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заключительный экзамен, у</w:t>
            </w:r>
            <w:r w:rsidRPr="006A7D85">
              <w:rPr>
                <w:rFonts w:cstheme="minorHAnsi"/>
                <w:lang w:val="ru-RU"/>
              </w:rPr>
              <w:t>дельная доля которого</w:t>
            </w:r>
            <w:r w:rsidRPr="006A7D85">
              <w:rPr>
                <w:rFonts w:cstheme="minorHAnsi"/>
                <w:b/>
                <w:lang w:val="ru-RU"/>
              </w:rPr>
              <w:t xml:space="preserve"> </w:t>
            </w:r>
            <w:r w:rsidRPr="006A7D85">
              <w:rPr>
                <w:rFonts w:cstheme="minorHAnsi"/>
                <w:lang w:val="ru-RU"/>
              </w:rPr>
              <w:t xml:space="preserve">составляет </w:t>
            </w:r>
            <w:r w:rsidRPr="006A7D85">
              <w:rPr>
                <w:rFonts w:cstheme="minorHAnsi"/>
                <w:b/>
                <w:lang w:val="ru-RU"/>
              </w:rPr>
              <w:t>40 баллов.</w:t>
            </w:r>
          </w:p>
          <w:p w14:paraId="5C01B294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6A7D85">
              <w:rPr>
                <w:rFonts w:cstheme="minorHAnsi"/>
                <w:b/>
                <w:lang w:val="ru-RU"/>
              </w:rPr>
              <w:t>21 балл</w:t>
            </w:r>
            <w:r w:rsidRPr="006A7D85">
              <w:rPr>
                <w:rFonts w:cstheme="minorHAnsi"/>
                <w:lang w:val="ru-RU"/>
              </w:rPr>
              <w:t>.</w:t>
            </w:r>
          </w:p>
          <w:p w14:paraId="482CD220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6A7D85">
              <w:rPr>
                <w:rFonts w:cstheme="minorHAnsi"/>
                <w:b/>
                <w:lang w:val="ru-RU"/>
              </w:rPr>
              <w:t>20 баллов из 40</w:t>
            </w:r>
            <w:r w:rsidRPr="006A7D85">
              <w:rPr>
                <w:rFonts w:cstheme="minorHAnsi"/>
                <w:lang w:val="ru-RU"/>
              </w:rPr>
              <w:t>.</w:t>
            </w:r>
          </w:p>
          <w:p w14:paraId="7A85E0DA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7D0FF31E" w14:textId="7B6B9C58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b/>
                <w:lang w:val="ru-RU"/>
              </w:rPr>
              <w:t>С</w:t>
            </w:r>
            <w:r w:rsidRPr="006A7D85">
              <w:rPr>
                <w:rFonts w:cstheme="minorHAnsi"/>
                <w:b/>
                <w:lang w:val="ru-RU"/>
              </w:rPr>
              <w:t>истема оценки допускает:</w:t>
            </w:r>
          </w:p>
          <w:p w14:paraId="67EEC3B3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4DD6A954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а) Положительную оценку пяти видов:</w:t>
            </w:r>
          </w:p>
          <w:p w14:paraId="3F2AECA8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6CC5CD82" w14:textId="77777777" w:rsidR="00312FFA" w:rsidRPr="006A7D85" w:rsidRDefault="00312FFA" w:rsidP="00312FFA">
            <w:pPr>
              <w:jc w:val="both"/>
              <w:rPr>
                <w:rFonts w:cs="Sylfaen"/>
                <w:b/>
                <w:lang w:val="ru-RU"/>
              </w:rPr>
            </w:pPr>
            <w:proofErr w:type="spellStart"/>
            <w:proofErr w:type="gramStart"/>
            <w:r w:rsidRPr="006A7D85">
              <w:rPr>
                <w:rFonts w:eastAsia="Calibri" w:cs="Calibri"/>
                <w:b/>
                <w:lang w:val="ru-RU"/>
              </w:rPr>
              <w:t>а.а</w:t>
            </w:r>
            <w:proofErr w:type="spellEnd"/>
            <w:r w:rsidRPr="006A7D85">
              <w:rPr>
                <w:rFonts w:eastAsia="Calibri" w:cs="Calibri"/>
                <w:b/>
                <w:lang w:val="ru-RU"/>
              </w:rPr>
              <w:t>)(</w:t>
            </w:r>
            <w:proofErr w:type="gramEnd"/>
            <w:r w:rsidRPr="006A7D85">
              <w:rPr>
                <w:rFonts w:eastAsia="Calibri" w:cs="Calibri"/>
                <w:b/>
                <w:lang w:val="ru-RU"/>
              </w:rPr>
              <w:t xml:space="preserve">А) Отлично </w:t>
            </w:r>
            <w:r w:rsidRPr="006A7D85">
              <w:rPr>
                <w:rFonts w:cs="Sylfaen"/>
                <w:b/>
                <w:lang w:val="ru-RU"/>
              </w:rPr>
              <w:t xml:space="preserve">– </w:t>
            </w:r>
            <w:r w:rsidRPr="006A7D85">
              <w:rPr>
                <w:rFonts w:cs="Sylfaen"/>
                <w:lang w:val="ru-RU"/>
              </w:rPr>
              <w:t>91-100 баллов оценки;</w:t>
            </w:r>
          </w:p>
          <w:p w14:paraId="7B69E451" w14:textId="77777777" w:rsidR="00312FFA" w:rsidRPr="006A7D85" w:rsidRDefault="00312FFA" w:rsidP="00312FFA">
            <w:pPr>
              <w:jc w:val="both"/>
              <w:rPr>
                <w:rFonts w:eastAsia="Calibri" w:cs="Calibri"/>
                <w:b/>
                <w:lang w:val="ru-RU"/>
              </w:rPr>
            </w:pPr>
            <w:proofErr w:type="spellStart"/>
            <w:proofErr w:type="gramStart"/>
            <w:r w:rsidRPr="006A7D85">
              <w:rPr>
                <w:rFonts w:eastAsia="Calibri" w:cs="Calibri"/>
                <w:b/>
                <w:lang w:val="ru-RU"/>
              </w:rPr>
              <w:t>а.б</w:t>
            </w:r>
            <w:proofErr w:type="spellEnd"/>
            <w:r w:rsidRPr="006A7D85">
              <w:rPr>
                <w:rFonts w:eastAsia="Calibri" w:cs="Calibri"/>
                <w:b/>
                <w:lang w:val="ru-RU"/>
              </w:rPr>
              <w:t>)(</w:t>
            </w:r>
            <w:proofErr w:type="gramEnd"/>
            <w:r w:rsidRPr="006A7D85">
              <w:rPr>
                <w:rFonts w:eastAsia="Calibri" w:cs="Calibri"/>
                <w:b/>
                <w:lang w:val="ru-RU"/>
              </w:rPr>
              <w:t>В) Очень хорошо</w:t>
            </w:r>
            <w:r w:rsidRPr="006A7D85">
              <w:rPr>
                <w:rFonts w:cs="Calibri"/>
                <w:b/>
                <w:lang w:val="ru-RU"/>
              </w:rPr>
              <w:t xml:space="preserve"> – </w:t>
            </w:r>
            <w:r w:rsidRPr="006A7D85">
              <w:rPr>
                <w:rFonts w:cs="Sylfaen"/>
                <w:lang w:val="ru-RU"/>
              </w:rPr>
              <w:t>81-90 баллов максимальной оценки;</w:t>
            </w:r>
          </w:p>
          <w:p w14:paraId="2868ED71" w14:textId="77777777" w:rsidR="00312FFA" w:rsidRPr="006A7D85" w:rsidRDefault="00312FFA" w:rsidP="00312FFA">
            <w:pPr>
              <w:jc w:val="both"/>
              <w:rPr>
                <w:rFonts w:cs="Sylfaen"/>
                <w:b/>
                <w:lang w:val="ru-RU"/>
              </w:rPr>
            </w:pPr>
            <w:proofErr w:type="spellStart"/>
            <w:proofErr w:type="gramStart"/>
            <w:r w:rsidRPr="006A7D85">
              <w:rPr>
                <w:rFonts w:eastAsia="Calibri" w:cs="Calibri"/>
                <w:b/>
                <w:lang w:val="ru-RU"/>
              </w:rPr>
              <w:t>а.в</w:t>
            </w:r>
            <w:proofErr w:type="spellEnd"/>
            <w:r w:rsidRPr="006A7D85">
              <w:rPr>
                <w:rFonts w:eastAsia="Calibri" w:cs="Calibri"/>
                <w:b/>
                <w:lang w:val="ru-RU"/>
              </w:rPr>
              <w:t>)(</w:t>
            </w:r>
            <w:proofErr w:type="gramEnd"/>
            <w:r w:rsidRPr="006A7D85">
              <w:rPr>
                <w:rFonts w:eastAsia="Calibri" w:cs="Calibri"/>
                <w:b/>
                <w:lang w:val="ru-RU"/>
              </w:rPr>
              <w:t xml:space="preserve">C) Хорошо </w:t>
            </w:r>
            <w:r w:rsidRPr="006A7D85">
              <w:rPr>
                <w:rFonts w:cs="Sylfaen"/>
                <w:b/>
                <w:lang w:val="ru-RU"/>
              </w:rPr>
              <w:t xml:space="preserve">– </w:t>
            </w:r>
            <w:r w:rsidRPr="006A7D85">
              <w:rPr>
                <w:rFonts w:cs="Sylfaen"/>
                <w:lang w:val="ru-RU"/>
              </w:rPr>
              <w:t>71-80 баллов максимальной оценки;</w:t>
            </w:r>
          </w:p>
          <w:p w14:paraId="5C69BED2" w14:textId="77777777" w:rsidR="00312FFA" w:rsidRPr="006A7D85" w:rsidRDefault="00312FFA" w:rsidP="00312FFA">
            <w:pPr>
              <w:tabs>
                <w:tab w:val="left" w:pos="218"/>
              </w:tabs>
              <w:jc w:val="both"/>
              <w:rPr>
                <w:rFonts w:cs="Sylfaen"/>
                <w:lang w:val="ru-RU"/>
              </w:rPr>
            </w:pPr>
            <w:proofErr w:type="spellStart"/>
            <w:proofErr w:type="gramStart"/>
            <w:r w:rsidRPr="006A7D85">
              <w:rPr>
                <w:rFonts w:eastAsia="Calibri" w:cs="Calibri"/>
                <w:b/>
                <w:lang w:val="ru-RU"/>
              </w:rPr>
              <w:t>а.г</w:t>
            </w:r>
            <w:proofErr w:type="spellEnd"/>
            <w:r w:rsidRPr="006A7D85">
              <w:rPr>
                <w:rFonts w:cs="Calibri"/>
                <w:b/>
                <w:lang w:val="ru-RU"/>
              </w:rPr>
              <w:t>)</w:t>
            </w:r>
            <w:r w:rsidRPr="006A7D85">
              <w:rPr>
                <w:rFonts w:eastAsia="Calibri" w:cs="Calibri"/>
                <w:b/>
                <w:lang w:val="ru-RU"/>
              </w:rPr>
              <w:t>(</w:t>
            </w:r>
            <w:proofErr w:type="gramEnd"/>
            <w:r w:rsidRPr="006A7D85">
              <w:rPr>
                <w:rFonts w:eastAsia="Calibri" w:cs="Calibri"/>
                <w:b/>
                <w:lang w:val="ru-RU"/>
              </w:rPr>
              <w:t xml:space="preserve">D)Удовлетворительно </w:t>
            </w:r>
            <w:r w:rsidRPr="006A7D85">
              <w:rPr>
                <w:rFonts w:cs="Sylfaen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6A7D85" w:rsidRDefault="00312FFA" w:rsidP="00312FFA">
            <w:pPr>
              <w:jc w:val="both"/>
              <w:rPr>
                <w:rFonts w:cs="Sylfaen"/>
                <w:lang w:val="ru-RU"/>
              </w:rPr>
            </w:pPr>
            <w:proofErr w:type="spellStart"/>
            <w:r w:rsidRPr="006A7D85">
              <w:rPr>
                <w:rFonts w:eastAsia="Calibri" w:cs="Calibri"/>
                <w:b/>
                <w:lang w:val="ru-RU"/>
              </w:rPr>
              <w:t>а.д</w:t>
            </w:r>
            <w:proofErr w:type="spellEnd"/>
            <w:r w:rsidRPr="006A7D85">
              <w:rPr>
                <w:rFonts w:cs="Calibri"/>
                <w:b/>
                <w:lang w:val="ru-RU"/>
              </w:rPr>
              <w:t>)</w:t>
            </w:r>
            <w:r w:rsidRPr="006A7D85">
              <w:rPr>
                <w:rFonts w:eastAsia="Calibri" w:cs="Calibri"/>
                <w:b/>
                <w:lang w:val="ru-RU"/>
              </w:rPr>
              <w:t xml:space="preserve"> (E) Достаточно</w:t>
            </w:r>
            <w:r w:rsidRPr="006A7D85">
              <w:rPr>
                <w:rFonts w:cs="Sylfaen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6A7D85" w:rsidRDefault="00312FFA" w:rsidP="00312FFA">
            <w:pPr>
              <w:jc w:val="both"/>
              <w:rPr>
                <w:rFonts w:eastAsiaTheme="minorEastAsia" w:cstheme="minorHAnsi"/>
                <w:lang w:val="ru-RU"/>
              </w:rPr>
            </w:pPr>
          </w:p>
          <w:p w14:paraId="34222629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</w:p>
          <w:p w14:paraId="3F4B34DE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  <w:proofErr w:type="spellStart"/>
            <w:r w:rsidRPr="006A7D85">
              <w:rPr>
                <w:rFonts w:cstheme="minorHAnsi"/>
                <w:b/>
                <w:lang w:val="ru-RU"/>
              </w:rPr>
              <w:t>б.а</w:t>
            </w:r>
            <w:proofErr w:type="spellEnd"/>
            <w:r w:rsidRPr="006A7D85">
              <w:rPr>
                <w:rFonts w:cstheme="minorHAnsi"/>
                <w:b/>
                <w:lang w:val="ru-RU"/>
              </w:rPr>
              <w:t>) (FX) Не сдал</w:t>
            </w:r>
            <w:r w:rsidRPr="006A7D85">
              <w:rPr>
                <w:rFonts w:cstheme="minorHAnsi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</w:p>
          <w:p w14:paraId="43380F3A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  <w:proofErr w:type="spellStart"/>
            <w:r w:rsidRPr="006A7D85">
              <w:rPr>
                <w:rFonts w:cstheme="minorHAnsi"/>
                <w:b/>
                <w:lang w:val="ru-RU"/>
              </w:rPr>
              <w:t>б.б</w:t>
            </w:r>
            <w:proofErr w:type="spellEnd"/>
            <w:r w:rsidRPr="006A7D85">
              <w:rPr>
                <w:rFonts w:cstheme="minorHAnsi"/>
                <w:b/>
                <w:lang w:val="ru-RU"/>
              </w:rPr>
              <w:t>) (F) Срезался</w:t>
            </w:r>
            <w:r w:rsidRPr="006A7D85">
              <w:rPr>
                <w:rFonts w:cstheme="minorHAnsi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 В случае получения одной из отрицательных оценок: </w:t>
            </w:r>
            <w:r w:rsidRPr="006A7D85">
              <w:rPr>
                <w:rFonts w:cstheme="minorHAnsi"/>
                <w:b/>
                <w:lang w:val="ru-RU"/>
              </w:rPr>
              <w:t>(FX) «не сдал»</w:t>
            </w:r>
            <w:r w:rsidRPr="006A7D85">
              <w:rPr>
                <w:rFonts w:cstheme="minorHAnsi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3BEE3C91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</w:p>
          <w:p w14:paraId="7DAA1B6D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312FFA" w:rsidRPr="006A7D85" w:rsidRDefault="00312FFA" w:rsidP="00312FFA">
            <w:pPr>
              <w:rPr>
                <w:rFonts w:ascii="Sylfaen" w:hAnsi="Sylfaen" w:cstheme="minorHAnsi"/>
                <w:lang w:val="ru-RU"/>
              </w:rPr>
            </w:pPr>
            <w:r w:rsidRPr="006A7D85">
              <w:rPr>
                <w:rFonts w:ascii="Sylfaen" w:hAnsi="Sylfaen" w:cstheme="minorHAnsi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6A7D85">
              <w:rPr>
                <w:rFonts w:ascii="Sylfaen" w:hAnsi="Sylfaen" w:cstheme="minorHAnsi"/>
                <w:b/>
                <w:lang w:val="ru-RU"/>
              </w:rPr>
              <w:t>(F) – 0 баллов</w:t>
            </w:r>
            <w:r w:rsidRPr="006A7D85">
              <w:rPr>
                <w:rFonts w:ascii="Sylfaen" w:hAnsi="Sylfaen" w:cstheme="minorHAnsi"/>
                <w:lang w:val="ru-RU"/>
              </w:rPr>
              <w:t>.</w:t>
            </w:r>
          </w:p>
          <w:p w14:paraId="22A5CE39" w14:textId="2F9EE033" w:rsidR="00417FB6" w:rsidRPr="006A7D85" w:rsidRDefault="00417FB6" w:rsidP="00417FB6">
            <w:pPr>
              <w:jc w:val="both"/>
              <w:rPr>
                <w:rFonts w:cs="Sylfaen"/>
                <w:sz w:val="20"/>
                <w:szCs w:val="20"/>
                <w:lang w:val="ru-RU"/>
              </w:rPr>
            </w:pPr>
          </w:p>
        </w:tc>
      </w:tr>
      <w:tr w:rsidR="00417FB6" w:rsidRPr="006A7D85" w14:paraId="59896682" w14:textId="77777777" w:rsidTr="003850FB">
        <w:tc>
          <w:tcPr>
            <w:tcW w:w="2548" w:type="dxa"/>
          </w:tcPr>
          <w:p w14:paraId="6CADD96C" w14:textId="4AABFE13" w:rsidR="00417FB6" w:rsidRPr="006A7D85" w:rsidRDefault="00312FFA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14:paraId="647AE3FE" w14:textId="193604DD" w:rsidR="00417FB6" w:rsidRPr="006A7D85" w:rsidRDefault="00312FFA" w:rsidP="00417FB6">
            <w:p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>См. Приложение 1</w:t>
            </w:r>
          </w:p>
        </w:tc>
      </w:tr>
      <w:tr w:rsidR="00417FB6" w:rsidRPr="006A7D85" w14:paraId="2F6EF8D4" w14:textId="77777777" w:rsidTr="003850FB">
        <w:tc>
          <w:tcPr>
            <w:tcW w:w="2548" w:type="dxa"/>
          </w:tcPr>
          <w:p w14:paraId="11A3BE1F" w14:textId="333E09B2" w:rsidR="00312FFA" w:rsidRPr="006A7D85" w:rsidRDefault="00312FFA" w:rsidP="00312FFA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51C1675A" w:rsidR="00417FB6" w:rsidRPr="006A7D85" w:rsidRDefault="00312FFA" w:rsidP="00312FFA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14:paraId="46EBD4F1" w14:textId="3293555D" w:rsidR="00417FB6" w:rsidRPr="006A7D85" w:rsidRDefault="00417FB6" w:rsidP="00417FB6">
            <w:pPr>
              <w:rPr>
                <w:sz w:val="18"/>
                <w:szCs w:val="18"/>
                <w:lang w:val="ru-RU"/>
              </w:rPr>
            </w:pPr>
          </w:p>
          <w:tbl>
            <w:tblPr>
              <w:tblW w:w="8135" w:type="dxa"/>
              <w:tblLayout w:type="fixed"/>
              <w:tblLook w:val="04A0" w:firstRow="1" w:lastRow="0" w:firstColumn="1" w:lastColumn="0" w:noHBand="0" w:noVBand="1"/>
            </w:tblPr>
            <w:tblGrid>
              <w:gridCol w:w="2177"/>
              <w:gridCol w:w="141"/>
              <w:gridCol w:w="1276"/>
              <w:gridCol w:w="2911"/>
              <w:gridCol w:w="8"/>
              <w:gridCol w:w="1532"/>
              <w:gridCol w:w="20"/>
              <w:gridCol w:w="8"/>
              <w:gridCol w:w="62"/>
            </w:tblGrid>
            <w:tr w:rsidR="00417FB6" w:rsidRPr="006A7D85" w14:paraId="1915FB8A" w14:textId="77777777" w:rsidTr="00001FB1">
              <w:trPr>
                <w:gridAfter w:val="1"/>
                <w:wAfter w:w="62" w:type="dxa"/>
                <w:trHeight w:val="252"/>
              </w:trPr>
              <w:tc>
                <w:tcPr>
                  <w:tcW w:w="8073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417FB6" w:rsidRPr="006A7D85" w:rsidRDefault="00312FFA" w:rsidP="00312FF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417FB6" w:rsidRPr="006A7D85" w14:paraId="1483FDB3" w14:textId="77777777" w:rsidTr="00001FB1">
              <w:trPr>
                <w:gridAfter w:val="1"/>
                <w:wAfter w:w="62" w:type="dxa"/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6A7D85" w14:paraId="07AACBB5" w14:textId="77777777" w:rsidTr="00001FB1">
              <w:trPr>
                <w:gridAfter w:val="1"/>
                <w:wAfter w:w="62" w:type="dxa"/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417FB6" w:rsidRPr="006A7D85" w:rsidRDefault="006A4B0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60</w:t>
                  </w:r>
                </w:p>
              </w:tc>
            </w:tr>
            <w:tr w:rsidR="00417FB6" w:rsidRPr="006A7D85" w14:paraId="604BE2E2" w14:textId="77777777" w:rsidTr="00001FB1">
              <w:trPr>
                <w:gridAfter w:val="1"/>
                <w:wAfter w:w="62" w:type="dxa"/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417FB6" w:rsidRPr="006A7D85" w:rsidRDefault="006A4B0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Итоговая оценка</w:t>
                  </w:r>
                  <w:r w:rsidR="00417FB6"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417FB6" w:rsidRPr="006A7D85" w14:paraId="7AF253B0" w14:textId="77777777" w:rsidTr="00001FB1">
              <w:trPr>
                <w:gridAfter w:val="2"/>
                <w:wAfter w:w="70" w:type="dxa"/>
                <w:trHeight w:val="49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417FB6" w:rsidRPr="006A7D85" w:rsidRDefault="006A4B0C" w:rsidP="006A4B0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6A7D85" w14:paraId="79C9CE12" w14:textId="77777777" w:rsidTr="00001FB1">
              <w:trPr>
                <w:gridAfter w:val="2"/>
                <w:wAfter w:w="70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417FB6" w:rsidRPr="006A7D85" w:rsidRDefault="006F3B8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</w:tr>
            <w:tr w:rsidR="00417FB6" w:rsidRPr="006A7D85" w14:paraId="6A41EC5B" w14:textId="77777777" w:rsidTr="00001FB1">
              <w:trPr>
                <w:gridAfter w:val="2"/>
                <w:wAfter w:w="70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7E40" w14:textId="0FDF88B0" w:rsidR="00417FB6" w:rsidRPr="006A7D85" w:rsidRDefault="00174DE5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174DE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Решения задач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F44E1" w14:textId="7F22A8EF" w:rsidR="00417FB6" w:rsidRPr="007632CC" w:rsidRDefault="007632C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6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42273B" w14:textId="57FD23DD" w:rsidR="00417FB6" w:rsidRPr="007632CC" w:rsidRDefault="007632C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E7E4D0" w14:textId="39A452B9" w:rsidR="00417FB6" w:rsidRPr="007632CC" w:rsidRDefault="007632C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12</w:t>
                  </w:r>
                </w:p>
              </w:tc>
            </w:tr>
            <w:tr w:rsidR="00417FB6" w:rsidRPr="006A7D85" w14:paraId="6C98D078" w14:textId="77777777" w:rsidTr="00001FB1">
              <w:trPr>
                <w:gridAfter w:val="2"/>
                <w:wAfter w:w="70" w:type="dxa"/>
                <w:trHeight w:val="12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55E" w14:textId="524E4BF6" w:rsidR="00417FB6" w:rsidRPr="007632CC" w:rsidRDefault="0004792E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proofErr w:type="spellStart"/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Ку</w:t>
                  </w:r>
                  <w:r w:rsidR="007632CC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из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78F016" w14:textId="6FB7D0A2" w:rsidR="00417FB6" w:rsidRPr="007632CC" w:rsidRDefault="007632C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8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9F3610" w14:textId="2555AF0D" w:rsidR="00417FB6" w:rsidRPr="007632CC" w:rsidRDefault="007632C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E9D4E2" w14:textId="3FF2D51C" w:rsidR="00417FB6" w:rsidRPr="007632CC" w:rsidRDefault="007632C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16</w:t>
                  </w:r>
                </w:p>
              </w:tc>
            </w:tr>
            <w:tr w:rsidR="007632CC" w:rsidRPr="006A7D85" w14:paraId="21280127" w14:textId="77777777" w:rsidTr="00001FB1">
              <w:trPr>
                <w:gridAfter w:val="2"/>
                <w:wAfter w:w="70" w:type="dxa"/>
                <w:trHeight w:val="10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FFCD548" w14:textId="3661518E" w:rsidR="007632CC" w:rsidRPr="00174DE5" w:rsidRDefault="00174DE5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Устный опрос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18EE91F" w14:textId="79CBC1C5" w:rsidR="007632CC" w:rsidRPr="007632CC" w:rsidRDefault="007632C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4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2922C6B" w14:textId="6329506D" w:rsidR="007632CC" w:rsidRPr="007632CC" w:rsidRDefault="007632C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3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BEDCC3" w14:textId="61EAC700" w:rsidR="007632CC" w:rsidRPr="007632CC" w:rsidRDefault="007632C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12</w:t>
                  </w:r>
                </w:p>
              </w:tc>
            </w:tr>
            <w:tr w:rsidR="00417FB6" w:rsidRPr="006A7D85" w14:paraId="33AE8926" w14:textId="77777777" w:rsidTr="00001FB1">
              <w:trPr>
                <w:gridAfter w:val="2"/>
                <w:wAfter w:w="70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1E9F" w14:textId="6241BF2C" w:rsidR="00417FB6" w:rsidRPr="006A7D85" w:rsidRDefault="006F3B8C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color w:val="000000"/>
                      <w:sz w:val="18"/>
                      <w:szCs w:val="18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91F4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0F77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20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0931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20</w:t>
                  </w:r>
                </w:p>
              </w:tc>
            </w:tr>
            <w:tr w:rsidR="00417FB6" w:rsidRPr="006A7D85" w14:paraId="7722C8B8" w14:textId="77777777" w:rsidTr="00001FB1">
              <w:trPr>
                <w:gridAfter w:val="2"/>
                <w:wAfter w:w="70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48D69105" w:rsidR="00417FB6" w:rsidRPr="006A7D85" w:rsidRDefault="006F3B8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417FB6" w:rsidRPr="006A7D85" w14:paraId="6FFF3CCF" w14:textId="77777777" w:rsidTr="00001FB1">
              <w:trPr>
                <w:gridAfter w:val="1"/>
                <w:wAfter w:w="62" w:type="dxa"/>
                <w:trHeight w:val="252"/>
              </w:trPr>
              <w:tc>
                <w:tcPr>
                  <w:tcW w:w="8073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lastRenderedPageBreak/>
                    <w:t> </w:t>
                  </w:r>
                </w:p>
              </w:tc>
            </w:tr>
            <w:tr w:rsidR="00417FB6" w:rsidRPr="006A7D85" w14:paraId="2370A647" w14:textId="77777777" w:rsidTr="00001FB1">
              <w:trPr>
                <w:gridAfter w:val="1"/>
                <w:wAfter w:w="62" w:type="dxa"/>
                <w:trHeight w:val="252"/>
              </w:trPr>
              <w:tc>
                <w:tcPr>
                  <w:tcW w:w="8073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523FFDCC" w:rsidR="00417FB6" w:rsidRPr="006A7D85" w:rsidRDefault="00F51509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Критерии</w:t>
                  </w:r>
                  <w:r w:rsidR="00FC1077" w:rsidRPr="006A7D85"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 w:rsidRPr="006A7D85"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и оценки</w:t>
                  </w:r>
                </w:p>
              </w:tc>
            </w:tr>
            <w:tr w:rsidR="00417FB6" w:rsidRPr="001C33F9" w14:paraId="41EC34B2" w14:textId="77777777" w:rsidTr="00001FB1">
              <w:trPr>
                <w:gridAfter w:val="1"/>
                <w:wAfter w:w="62" w:type="dxa"/>
                <w:trHeight w:val="480"/>
              </w:trPr>
              <w:tc>
                <w:tcPr>
                  <w:tcW w:w="8073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6F723065" w14:textId="264A68B9" w:rsidR="00E35918" w:rsidRPr="00E35918" w:rsidRDefault="00134B9E" w:rsidP="00E3591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Решения</w:t>
                  </w:r>
                  <w:r w:rsidRPr="002E7D4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задач</w:t>
                  </w:r>
                  <w:r w:rsidR="00E35918" w:rsidRPr="002E7D4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 w:rsidR="00E35918" w:rsidRPr="00E3591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(</w:t>
                  </w:r>
                  <w:r w:rsidR="00E35918" w:rsidRPr="002E7D4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 xml:space="preserve">12 </w:t>
                  </w:r>
                  <w:r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баллов</w:t>
                  </w:r>
                  <w:r w:rsidR="00E35918" w:rsidRPr="00E3591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  <w:p w14:paraId="33A7A831" w14:textId="1351F329" w:rsidR="00417FB6" w:rsidRPr="00F90E5B" w:rsidRDefault="00E35918" w:rsidP="001C33F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E359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(</w:t>
                  </w:r>
                  <w:r w:rsidRPr="00E3591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  <w:r w:rsidRPr="00E359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X2=</w:t>
                  </w:r>
                  <w:r w:rsidRPr="00E3591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12</w:t>
                  </w:r>
                  <w:r w:rsidRPr="00E359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134B9E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баллов</w:t>
                  </w:r>
                  <w:r w:rsidRPr="00E359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). </w:t>
                  </w:r>
                  <w:r w:rsidR="00F90E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В течении семестра студенту </w:t>
                  </w:r>
                  <w:r w:rsidR="001C33F9" w:rsidRPr="001C33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ka-GE"/>
                    </w:rPr>
                    <w:t>даётся выполнить</w:t>
                  </w:r>
                  <w:r w:rsidR="001C33F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ka-GE"/>
                    </w:rPr>
                    <w:t xml:space="preserve"> </w:t>
                  </w:r>
                  <w:r w:rsidR="00F90E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6 задач для решения. Максимальная оценка каждой 2 балла.</w:t>
                  </w:r>
                </w:p>
              </w:tc>
            </w:tr>
            <w:tr w:rsidR="00E35918" w:rsidRPr="00207A76" w14:paraId="0551CE6D" w14:textId="77777777" w:rsidTr="00001FB1">
              <w:trPr>
                <w:gridAfter w:val="1"/>
                <w:wAfter w:w="62" w:type="dxa"/>
                <w:trHeight w:val="502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E62CA" w14:textId="0DD5400B" w:rsidR="00E35918" w:rsidRPr="006A7D85" w:rsidRDefault="00E35918" w:rsidP="00E3591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1095DB" w14:textId="1109CE12" w:rsidR="009E67B1" w:rsidRPr="00373264" w:rsidRDefault="00F90E5B" w:rsidP="009E67B1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Ответ правильный, </w:t>
                  </w:r>
                  <w:r w:rsidR="00C56C1F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правильный подход к вопросу с точным </w:t>
                  </w:r>
                  <w:r w:rsidR="001C33F9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математическим</w:t>
                  </w:r>
                  <w:r w:rsidR="00C56C1F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 анализом;</w:t>
                  </w:r>
                </w:p>
              </w:tc>
            </w:tr>
            <w:tr w:rsidR="00E35918" w:rsidRPr="00207A76" w14:paraId="71945F10" w14:textId="77777777" w:rsidTr="00001FB1">
              <w:trPr>
                <w:gridAfter w:val="1"/>
                <w:wAfter w:w="62" w:type="dxa"/>
                <w:trHeight w:val="26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68D33C" w14:textId="1E685B0D" w:rsidR="00E35918" w:rsidRPr="006A7D85" w:rsidRDefault="00E35918" w:rsidP="00E3591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7C8203" w14:textId="34D501C1" w:rsidR="00E35918" w:rsidRPr="00373264" w:rsidRDefault="00BB6175" w:rsidP="00373264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П</w:t>
                  </w:r>
                  <w:r w:rsidR="00F479A1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одход к вопросу, частичный анализ, неправильный ответ;</w:t>
                  </w:r>
                </w:p>
              </w:tc>
            </w:tr>
            <w:tr w:rsidR="00E35918" w:rsidRPr="009E67B1" w14:paraId="1B16E21F" w14:textId="77777777" w:rsidTr="00001FB1">
              <w:trPr>
                <w:gridAfter w:val="1"/>
                <w:wAfter w:w="62" w:type="dxa"/>
                <w:trHeight w:val="35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0FEEEF" w14:textId="703CA840" w:rsidR="00E35918" w:rsidRPr="006A7D85" w:rsidRDefault="00E35918" w:rsidP="00E3591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4E260F" w14:textId="54835D5F" w:rsidR="00F479A1" w:rsidRPr="00BB6175" w:rsidRDefault="00F479A1" w:rsidP="00F479A1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BB6175">
                    <w:rPr>
                      <w:rFonts w:eastAsia="Calibri" w:cs="Times New Roman"/>
                      <w:sz w:val="18"/>
                      <w:szCs w:val="18"/>
                      <w:lang w:val="ru-RU"/>
                    </w:rPr>
                    <w:t>Студент не выполнил задачу</w:t>
                  </w:r>
                </w:p>
              </w:tc>
            </w:tr>
            <w:tr w:rsidR="00417FB6" w:rsidRPr="009E67B1" w14:paraId="1EE15A52" w14:textId="77777777" w:rsidTr="00001FB1">
              <w:trPr>
                <w:gridAfter w:val="1"/>
                <w:wAfter w:w="62" w:type="dxa"/>
                <w:trHeight w:val="240"/>
              </w:trPr>
              <w:tc>
                <w:tcPr>
                  <w:tcW w:w="8073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14:paraId="44843490" w14:textId="645BE8E2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F90E5B" w14:paraId="7078EE93" w14:textId="77777777" w:rsidTr="00001FB1">
              <w:trPr>
                <w:gridAfter w:val="1"/>
                <w:wAfter w:w="62" w:type="dxa"/>
                <w:trHeight w:val="480"/>
              </w:trPr>
              <w:tc>
                <w:tcPr>
                  <w:tcW w:w="8073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1F629CED" w14:textId="380E3BC4" w:rsidR="00E35918" w:rsidRDefault="00F90E5B" w:rsidP="00E3591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proofErr w:type="spellStart"/>
                  <w:r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Куиз</w:t>
                  </w:r>
                  <w:proofErr w:type="spellEnd"/>
                  <w:r w:rsidR="00E35918" w:rsidRPr="00E3591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(8X2=16 </w:t>
                  </w:r>
                  <w:r w:rsidR="001C33F9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балл</w:t>
                  </w:r>
                  <w:r w:rsidRPr="001C33F9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ов</w:t>
                  </w:r>
                  <w:r w:rsidR="00E35918" w:rsidRPr="00E3591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  <w:p w14:paraId="4652C5BE" w14:textId="5E673DAD" w:rsidR="00417FB6" w:rsidRPr="00F90E5B" w:rsidRDefault="00F90E5B" w:rsidP="00F90E5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18"/>
                      <w:szCs w:val="18"/>
                      <w:lang w:val="ru-RU" w:eastAsia="ka-GE"/>
                    </w:rPr>
                  </w:pPr>
                  <w:r w:rsidRPr="00F90E5B">
                    <w:rPr>
                      <w:rFonts w:eastAsia="Times New Roman" w:cs="Times New Roman"/>
                      <w:bCs/>
                      <w:sz w:val="18"/>
                      <w:szCs w:val="18"/>
                      <w:lang w:val="ru-RU" w:eastAsia="ka-GE"/>
                    </w:rPr>
                    <w:t>В течении</w:t>
                  </w:r>
                  <w:r>
                    <w:rPr>
                      <w:rFonts w:eastAsia="Times New Roman" w:cs="Times New Roman"/>
                      <w:bCs/>
                      <w:sz w:val="18"/>
                      <w:szCs w:val="18"/>
                      <w:lang w:val="ru-RU" w:eastAsia="ka-GE"/>
                    </w:rPr>
                    <w:t xml:space="preserve"> семестра тест </w:t>
                  </w:r>
                  <w:r w:rsidR="001C33F9">
                    <w:rPr>
                      <w:rFonts w:eastAsia="Times New Roman" w:cs="Times New Roman"/>
                      <w:bCs/>
                      <w:sz w:val="18"/>
                      <w:szCs w:val="18"/>
                      <w:lang w:val="ru-RU" w:eastAsia="ka-GE"/>
                    </w:rPr>
                    <w:t>проводится</w:t>
                  </w:r>
                  <w:r>
                    <w:rPr>
                      <w:rFonts w:eastAsia="Times New Roman" w:cs="Times New Roman"/>
                      <w:bCs/>
                      <w:sz w:val="18"/>
                      <w:szCs w:val="18"/>
                      <w:lang w:val="ru-RU" w:eastAsia="ka-GE"/>
                    </w:rPr>
                    <w:t xml:space="preserve"> 8 – раз. Соответственно, студент может собрать максимально 16 баллов </w:t>
                  </w:r>
                  <w:r w:rsidRPr="00E359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>(</w:t>
                  </w:r>
                  <w:r w:rsidRPr="00E35918">
                    <w:rPr>
                      <w:rFonts w:eastAsia="Times New Roman" w:cs="Times New Roman"/>
                      <w:sz w:val="16"/>
                      <w:szCs w:val="16"/>
                      <w:lang w:val="ka-GE" w:eastAsia="ka-GE"/>
                    </w:rPr>
                    <w:t>8</w:t>
                  </w:r>
                  <w:r w:rsidRPr="00E359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>X</w:t>
                  </w:r>
                  <w:r w:rsidRPr="00E35918">
                    <w:rPr>
                      <w:rFonts w:eastAsia="Times New Roman" w:cs="Times New Roman"/>
                      <w:sz w:val="16"/>
                      <w:szCs w:val="16"/>
                      <w:lang w:val="ka-GE" w:eastAsia="ka-GE"/>
                    </w:rPr>
                    <w:t>2</w:t>
                  </w:r>
                  <w:r w:rsidRPr="00E359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>=1</w:t>
                  </w:r>
                  <w:r w:rsidRPr="00E35918">
                    <w:rPr>
                      <w:rFonts w:eastAsia="Times New Roman" w:cs="Times New Roman"/>
                      <w:sz w:val="16"/>
                      <w:szCs w:val="16"/>
                      <w:lang w:val="ka-GE" w:eastAsia="ka-GE"/>
                    </w:rPr>
                    <w:t>6</w:t>
                  </w:r>
                  <w:r w:rsidRPr="00E359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). 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ka-GE"/>
                    </w:rPr>
                    <w:t xml:space="preserve">Студенту </w:t>
                  </w:r>
                  <w:r w:rsidR="001C33F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ka-GE"/>
                    </w:rPr>
                    <w:t>даётся выполнить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ka-GE"/>
                    </w:rPr>
                    <w:t xml:space="preserve"> 10 вопросов. </w:t>
                  </w:r>
                  <w:r w:rsidR="001C33F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ka-GE"/>
                    </w:rPr>
                    <w:t>Общая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ka-GE"/>
                    </w:rPr>
                    <w:t xml:space="preserve"> сумма баллов – 2.</w:t>
                  </w:r>
                </w:p>
              </w:tc>
            </w:tr>
            <w:tr w:rsidR="00E35918" w:rsidRPr="006A7D85" w14:paraId="7D5903C8" w14:textId="77777777" w:rsidTr="00001FB1">
              <w:trPr>
                <w:gridAfter w:val="1"/>
                <w:wAfter w:w="62" w:type="dxa"/>
                <w:trHeight w:val="24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57476" w14:textId="20A980F2" w:rsidR="00E35918" w:rsidRPr="006A7D85" w:rsidRDefault="00E35918" w:rsidP="00E3591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0,2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131C4D5" w14:textId="7D30FB96" w:rsidR="00E35918" w:rsidRPr="009E67B1" w:rsidRDefault="009E67B1" w:rsidP="00E3591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E35918" w:rsidRPr="006A7D85" w14:paraId="25D0E628" w14:textId="77777777" w:rsidTr="00001FB1">
              <w:trPr>
                <w:gridAfter w:val="1"/>
                <w:wAfter w:w="62" w:type="dxa"/>
                <w:trHeight w:val="315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2F8C8" w14:textId="0E608CBD" w:rsidR="00E35918" w:rsidRPr="006A7D85" w:rsidRDefault="00E35918" w:rsidP="00E3591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18110F6" w14:textId="5F05ED14" w:rsidR="00E429D3" w:rsidRPr="009E67B1" w:rsidRDefault="009E67B1" w:rsidP="00E429D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Ответ не правильный</w:t>
                  </w:r>
                </w:p>
                <w:p w14:paraId="363EE480" w14:textId="6A2D28BF" w:rsidR="00E429D3" w:rsidRPr="00E429D3" w:rsidRDefault="00E429D3" w:rsidP="00E429D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E429D3" w:rsidRPr="00207A76" w14:paraId="7D4B0B89" w14:textId="77777777" w:rsidTr="00001FB1">
              <w:trPr>
                <w:gridAfter w:val="3"/>
                <w:wAfter w:w="90" w:type="dxa"/>
                <w:trHeight w:val="732"/>
              </w:trPr>
              <w:tc>
                <w:tcPr>
                  <w:tcW w:w="8045" w:type="dxa"/>
                  <w:gridSpan w:val="6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4C6E7" w:themeFill="accent1" w:themeFillTint="66"/>
                  <w:vAlign w:val="bottom"/>
                  <w:hideMark/>
                </w:tcPr>
                <w:p w14:paraId="5FA78411" w14:textId="6787A23C" w:rsidR="00E429D3" w:rsidRPr="00BB6175" w:rsidRDefault="00BB6175" w:rsidP="009947E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 xml:space="preserve">Устный опрос </w:t>
                  </w:r>
                  <w:r w:rsidR="00E429D3"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(</w:t>
                  </w:r>
                  <w:r w:rsidR="00E429D3" w:rsidRPr="00BB6175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12</w:t>
                  </w:r>
                  <w:r w:rsidRPr="00BB6175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 xml:space="preserve"> баллов)</w:t>
                  </w:r>
                </w:p>
                <w:p w14:paraId="38826435" w14:textId="0CC10D92" w:rsidR="00E429D3" w:rsidRPr="00817D8A" w:rsidRDefault="00E429D3" w:rsidP="00D404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(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4X3=12) </w:t>
                  </w:r>
                  <w:r w:rsidR="008C165D" w:rsidRPr="00F90E5B">
                    <w:rPr>
                      <w:rFonts w:eastAsia="Times New Roman" w:cs="Times New Roman"/>
                      <w:bCs/>
                      <w:sz w:val="18"/>
                      <w:szCs w:val="18"/>
                      <w:lang w:val="ru-RU" w:eastAsia="ka-GE"/>
                    </w:rPr>
                    <w:t>В течении</w:t>
                  </w:r>
                  <w:r w:rsidR="008C165D">
                    <w:rPr>
                      <w:rFonts w:eastAsia="Times New Roman" w:cs="Times New Roman"/>
                      <w:bCs/>
                      <w:sz w:val="18"/>
                      <w:szCs w:val="18"/>
                      <w:lang w:val="ru-RU" w:eastAsia="ka-GE"/>
                    </w:rPr>
                    <w:t xml:space="preserve"> семестра</w:t>
                  </w:r>
                  <w:r w:rsidR="00D404AC">
                    <w:rPr>
                      <w:rFonts w:eastAsia="Times New Roman" w:cs="Times New Roman"/>
                      <w:bCs/>
                      <w:sz w:val="18"/>
                      <w:szCs w:val="18"/>
                      <w:lang w:val="ru-RU" w:eastAsia="ka-GE"/>
                    </w:rPr>
                    <w:t xml:space="preserve"> студе</w:t>
                  </w:r>
                  <w:r w:rsidR="00817D8A">
                    <w:rPr>
                      <w:rFonts w:eastAsia="Times New Roman" w:cs="Times New Roman"/>
                      <w:bCs/>
                      <w:sz w:val="18"/>
                      <w:szCs w:val="18"/>
                      <w:lang w:val="ru-RU" w:eastAsia="ka-GE"/>
                    </w:rPr>
                    <w:t>нт устно опрашивается 6-раз. Соо</w:t>
                  </w:r>
                  <w:r w:rsidR="00D404AC">
                    <w:rPr>
                      <w:rFonts w:eastAsia="Times New Roman" w:cs="Times New Roman"/>
                      <w:bCs/>
                      <w:sz w:val="18"/>
                      <w:szCs w:val="18"/>
                      <w:lang w:val="ru-RU" w:eastAsia="ka-GE"/>
                    </w:rPr>
                    <w:t xml:space="preserve">тветственно, во время опроса студент может </w:t>
                  </w:r>
                  <w:r w:rsidR="00817D8A" w:rsidRPr="00817D8A">
                    <w:rPr>
                      <w:rFonts w:eastAsia="Times New Roman" w:cs="Times New Roman"/>
                      <w:sz w:val="18"/>
                      <w:szCs w:val="18"/>
                      <w:lang w:val="ru-RU" w:eastAsia="ka-GE"/>
                    </w:rPr>
                    <w:t>набрать</w:t>
                  </w:r>
                  <w:r w:rsidR="00817D8A">
                    <w:rPr>
                      <w:rFonts w:eastAsia="Times New Roman" w:cs="Times New Roman"/>
                      <w:bCs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 w:rsidR="00D404AC">
                    <w:rPr>
                      <w:rFonts w:eastAsia="Times New Roman" w:cs="Times New Roman"/>
                      <w:bCs/>
                      <w:sz w:val="18"/>
                      <w:szCs w:val="18"/>
                      <w:lang w:val="ru-RU" w:eastAsia="ka-GE"/>
                    </w:rPr>
                    <w:t xml:space="preserve">максимум 12 баллов </w:t>
                  </w:r>
                  <w:r w:rsidR="00D404AC"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>(4X3).</w:t>
                  </w:r>
                  <w:r w:rsidR="00D404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 w:eastAsia="ka-GE"/>
                    </w:rPr>
                    <w:t xml:space="preserve">Устный опрос проводится в формате доклада, </w:t>
                  </w:r>
                  <w:proofErr w:type="spellStart"/>
                  <w:r w:rsidR="00D404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 w:eastAsia="ka-GE"/>
                    </w:rPr>
                    <w:t>дискусии</w:t>
                  </w:r>
                  <w:proofErr w:type="spellEnd"/>
                  <w:r w:rsidR="00D404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 w:eastAsia="ka-GE"/>
                    </w:rPr>
                    <w:t xml:space="preserve"> и в режиме вопроса и ответа.</w:t>
                  </w:r>
                </w:p>
              </w:tc>
            </w:tr>
            <w:tr w:rsidR="00E429D3" w:rsidRPr="009531FE" w14:paraId="00E2CD5B" w14:textId="77777777" w:rsidTr="00001FB1">
              <w:trPr>
                <w:gridAfter w:val="3"/>
                <w:wAfter w:w="90" w:type="dxa"/>
                <w:trHeight w:val="732"/>
              </w:trPr>
              <w:tc>
                <w:tcPr>
                  <w:tcW w:w="8045" w:type="dxa"/>
                  <w:gridSpan w:val="6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tbl>
                  <w:tblPr>
                    <w:tblW w:w="792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72"/>
                    <w:gridCol w:w="5650"/>
                  </w:tblGrid>
                  <w:tr w:rsidR="00E429D3" w:rsidRPr="00F9455C" w14:paraId="6D2E1765" w14:textId="77777777" w:rsidTr="00E429D3">
                    <w:trPr>
                      <w:trHeight w:val="699"/>
                    </w:trPr>
                    <w:tc>
                      <w:tcPr>
                        <w:tcW w:w="22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E907BB" w14:textId="77777777" w:rsidR="00E429D3" w:rsidRPr="00B40442" w:rsidRDefault="00E429D3" w:rsidP="00E429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B404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3</w:t>
                        </w:r>
                      </w:p>
                    </w:tc>
                    <w:tc>
                      <w:tcPr>
                        <w:tcW w:w="56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DDA5CFC" w14:textId="11F6BBFB" w:rsidR="00E429D3" w:rsidRPr="00F9455C" w:rsidRDefault="00573F63" w:rsidP="00E429D3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Sylfae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573F63">
                          <w:rPr>
                            <w:rFonts w:ascii="Sylfaen" w:eastAsia="Times New Roman" w:hAnsi="Sylfaen" w:cs="Sylfae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Студент хорошо подготовлен, ответ </w:t>
                        </w:r>
                        <w:r w:rsidR="00F9455C" w:rsidRPr="00F9455C">
                          <w:rPr>
                            <w:rFonts w:ascii="Sylfaen" w:eastAsia="Times New Roman" w:hAnsi="Sylfaen" w:cs="Sylfae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четко</w:t>
                        </w:r>
                        <w:r w:rsidRPr="00573F63">
                          <w:rPr>
                            <w:rFonts w:ascii="Sylfaen" w:eastAsia="Times New Roman" w:hAnsi="Sylfaen" w:cs="Sylfae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и адекватно сформулирован, его рассуждения на высоком уровне. </w:t>
                        </w:r>
                        <w:r w:rsidRPr="00F9455C">
                          <w:rPr>
                            <w:rFonts w:ascii="Sylfaen" w:eastAsia="Times New Roman" w:hAnsi="Sylfaen" w:cs="Sylfae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Применяет соответствующую </w:t>
                        </w:r>
                        <w:r w:rsidRPr="00573F63">
                          <w:rPr>
                            <w:rFonts w:ascii="Sylfaen" w:eastAsia="Times New Roman" w:hAnsi="Sylfaen" w:cs="Sylfae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терминологию</w:t>
                        </w:r>
                        <w:r w:rsidRPr="00F9455C">
                          <w:rPr>
                            <w:rFonts w:ascii="Sylfaen" w:eastAsia="Times New Roman" w:hAnsi="Sylfaen" w:cs="Sylfae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.</w:t>
                        </w:r>
                      </w:p>
                    </w:tc>
                  </w:tr>
                  <w:tr w:rsidR="00E429D3" w:rsidRPr="00F9455C" w14:paraId="15500C1B" w14:textId="77777777" w:rsidTr="00E429D3">
                    <w:trPr>
                      <w:trHeight w:val="699"/>
                    </w:trPr>
                    <w:tc>
                      <w:tcPr>
                        <w:tcW w:w="22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44749B" w14:textId="77777777" w:rsidR="00E429D3" w:rsidRPr="00B40442" w:rsidRDefault="00E429D3" w:rsidP="00E429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B404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2</w:t>
                        </w:r>
                      </w:p>
                    </w:tc>
                    <w:tc>
                      <w:tcPr>
                        <w:tcW w:w="56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3A1BFA" w14:textId="3825819A" w:rsidR="00E429D3" w:rsidRPr="00F9455C" w:rsidRDefault="00F9455C" w:rsidP="00E429D3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Sylfae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9455C">
                          <w:rPr>
                            <w:rFonts w:ascii="Sylfaen" w:eastAsia="Times New Roman" w:hAnsi="Sylfaen" w:cs="Sylfae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Студент подготовлен, ответ четко и адекватно сформулирован, хотя и сокращен. Его рассуждения хороши. Применяет соответствующую </w:t>
                        </w:r>
                        <w:r w:rsidRPr="00573F63">
                          <w:rPr>
                            <w:rFonts w:ascii="Sylfaen" w:eastAsia="Times New Roman" w:hAnsi="Sylfaen" w:cs="Sylfae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терминологию</w:t>
                        </w:r>
                        <w:r w:rsidRPr="00F9455C">
                          <w:rPr>
                            <w:rFonts w:ascii="Sylfaen" w:eastAsia="Times New Roman" w:hAnsi="Sylfaen" w:cs="Sylfae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.</w:t>
                        </w:r>
                      </w:p>
                    </w:tc>
                  </w:tr>
                  <w:tr w:rsidR="00E429D3" w:rsidRPr="00207A76" w14:paraId="00F71CFC" w14:textId="77777777" w:rsidTr="00E429D3">
                    <w:trPr>
                      <w:trHeight w:val="499"/>
                    </w:trPr>
                    <w:tc>
                      <w:tcPr>
                        <w:tcW w:w="22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ED29D2" w14:textId="77777777" w:rsidR="00E429D3" w:rsidRPr="00B40442" w:rsidRDefault="00E429D3" w:rsidP="00E429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B404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1</w:t>
                        </w:r>
                      </w:p>
                    </w:tc>
                    <w:tc>
                      <w:tcPr>
                        <w:tcW w:w="56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6A381A" w14:textId="432DBCED" w:rsidR="00E429D3" w:rsidRPr="00F9455C" w:rsidRDefault="00F9455C" w:rsidP="00E429D3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Sylfae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9455C">
                          <w:rPr>
                            <w:rFonts w:ascii="Sylfaen" w:eastAsia="Times New Roman" w:hAnsi="Sylfaen" w:cs="Sylfae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Студент недостаточно подготовлен, ответ сформулирован не полностью, его рассуждения фрагментарны, а терминология несовершенна.</w:t>
                        </w:r>
                      </w:p>
                    </w:tc>
                  </w:tr>
                  <w:tr w:rsidR="00E429D3" w:rsidRPr="009531FE" w14:paraId="7D0492EF" w14:textId="77777777" w:rsidTr="00E429D3">
                    <w:trPr>
                      <w:trHeight w:val="688"/>
                    </w:trPr>
                    <w:tc>
                      <w:tcPr>
                        <w:tcW w:w="22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1F935D" w14:textId="77777777" w:rsidR="00E429D3" w:rsidRPr="00B40442" w:rsidRDefault="00E429D3" w:rsidP="00E429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B404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0</w:t>
                        </w:r>
                      </w:p>
                    </w:tc>
                    <w:tc>
                      <w:tcPr>
                        <w:tcW w:w="56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6529E3" w14:textId="52789210" w:rsidR="00E429D3" w:rsidRPr="009531FE" w:rsidRDefault="00F9455C" w:rsidP="00E429D3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Sylfae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9455C">
                          <w:rPr>
                            <w:rFonts w:ascii="Sylfaen" w:eastAsia="Times New Roman" w:hAnsi="Sylfaen" w:cs="Sylfae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Студент </w:t>
                        </w:r>
                        <w:r w:rsidR="009531FE" w:rsidRPr="009531FE">
                          <w:rPr>
                            <w:rFonts w:ascii="Sylfaen" w:eastAsia="Times New Roman" w:hAnsi="Sylfaen" w:cs="Sylfae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фактический</w:t>
                        </w:r>
                        <w:r w:rsidRPr="00F9455C">
                          <w:rPr>
                            <w:rFonts w:ascii="Sylfaen" w:eastAsia="Times New Roman" w:hAnsi="Sylfaen" w:cs="Sylfae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неподготовлен, ответ расплывчатый и неадекватный. Его рассуждения неверны, он не использует терминологию.</w:t>
                        </w:r>
                      </w:p>
                    </w:tc>
                  </w:tr>
                </w:tbl>
                <w:p w14:paraId="57A8C6E3" w14:textId="77777777" w:rsidR="00E429D3" w:rsidRPr="00B40442" w:rsidRDefault="00E429D3" w:rsidP="009947E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417FB6" w:rsidRPr="006A7D85" w14:paraId="52E71FAA" w14:textId="77777777" w:rsidTr="00001FB1">
              <w:trPr>
                <w:gridAfter w:val="1"/>
                <w:wAfter w:w="62" w:type="dxa"/>
                <w:trHeight w:val="252"/>
              </w:trPr>
              <w:tc>
                <w:tcPr>
                  <w:tcW w:w="8073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7814D974" w14:textId="7BBC626C" w:rsidR="00417FB6" w:rsidRPr="006A7D85" w:rsidRDefault="00F51509" w:rsidP="00F5150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Промежуточный экзамен</w:t>
                  </w:r>
                  <w:r w:rsidR="00417FB6" w:rsidRPr="006A7D85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 xml:space="preserve"> (20 </w:t>
                  </w:r>
                  <w:r w:rsidRPr="006A7D85"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баллов</w:t>
                  </w:r>
                  <w:r w:rsidR="00417FB6" w:rsidRPr="006A7D85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)</w:t>
                  </w:r>
                </w:p>
              </w:tc>
            </w:tr>
            <w:tr w:rsidR="00417FB6" w:rsidRPr="00296BC2" w14:paraId="04FB2365" w14:textId="77777777" w:rsidTr="00001FB1">
              <w:trPr>
                <w:gridAfter w:val="1"/>
                <w:wAfter w:w="62" w:type="dxa"/>
                <w:trHeight w:val="504"/>
              </w:trPr>
              <w:tc>
                <w:tcPr>
                  <w:tcW w:w="8073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07B6A596" w14:textId="32100333" w:rsidR="00417FB6" w:rsidRPr="00B3703F" w:rsidRDefault="00B3703F" w:rsidP="00B3703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Тест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(</w:t>
                  </w:r>
                  <w:r w:rsidR="00296B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5</w:t>
                  </w:r>
                  <w:r w:rsidR="000916C8"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X1=</w:t>
                  </w:r>
                  <w:r w:rsidR="00296B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5</w:t>
                  </w:r>
                  <w:r w:rsidR="000916C8"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баллов</w:t>
                  </w:r>
                  <w:r w:rsidR="001C64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).</w:t>
                  </w:r>
                  <w:r w:rsidR="001C64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Тест</w:t>
                  </w:r>
                  <w:r w:rsidRPr="00B3703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16487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состоит</w:t>
                  </w:r>
                  <w:r w:rsidRPr="00B3703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16487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из</w:t>
                  </w:r>
                  <w:r w:rsidRPr="00B3703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="00296BC2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5</w:t>
                  </w:r>
                  <w:r w:rsidRPr="00B3703F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закрытых</w:t>
                  </w:r>
                  <w:r w:rsidRPr="00B3703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вопросов</w:t>
                  </w:r>
                  <w:r w:rsidRPr="00B3703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 xml:space="preserve">. </w:t>
                  </w:r>
                  <w:r w:rsidR="00296BC2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Общая сумма баллов равняется 5</w:t>
                  </w:r>
                  <w:r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</w:tr>
            <w:tr w:rsidR="00417FB6" w:rsidRPr="006A7D85" w14:paraId="08451269" w14:textId="77777777" w:rsidTr="00001FB1">
              <w:trPr>
                <w:gridAfter w:val="1"/>
                <w:wAfter w:w="62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897A23" w14:textId="60C760F1" w:rsidR="00417FB6" w:rsidRPr="001C64B6" w:rsidRDefault="000916C8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 w:rsidRPr="00B4044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21F5D25" w14:textId="1F0BD1B2" w:rsidR="00417FB6" w:rsidRPr="001C64B6" w:rsidRDefault="00BB6175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Ответ</w:t>
                  </w:r>
                  <w:r w:rsidRPr="001C64B6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правильный</w:t>
                  </w:r>
                </w:p>
              </w:tc>
            </w:tr>
            <w:tr w:rsidR="00417FB6" w:rsidRPr="006A7D85" w14:paraId="4994F3DD" w14:textId="77777777" w:rsidTr="00001FB1">
              <w:trPr>
                <w:gridAfter w:val="1"/>
                <w:wAfter w:w="62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E001F0" w14:textId="33764E6F" w:rsidR="00417FB6" w:rsidRPr="001C64B6" w:rsidRDefault="000916C8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8B74313" w14:textId="2641A2BF" w:rsidR="00417FB6" w:rsidRPr="001C64B6" w:rsidRDefault="00BB6175" w:rsidP="00BB617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Ответ</w:t>
                  </w:r>
                  <w:r w:rsidRPr="001C64B6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не</w:t>
                  </w:r>
                  <w:r w:rsidRPr="001C64B6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правильный</w:t>
                  </w:r>
                </w:p>
              </w:tc>
            </w:tr>
            <w:tr w:rsidR="00417FB6" w:rsidRPr="006A7D85" w14:paraId="567BB0FB" w14:textId="77777777" w:rsidTr="00001FB1">
              <w:trPr>
                <w:gridAfter w:val="1"/>
                <w:wAfter w:w="62" w:type="dxa"/>
                <w:trHeight w:val="252"/>
              </w:trPr>
              <w:tc>
                <w:tcPr>
                  <w:tcW w:w="8073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0848D90" w14:textId="4D6C5E87" w:rsidR="00296BC2" w:rsidRDefault="00F92DF1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Критерии</w:t>
                  </w:r>
                  <w:r w:rsidRPr="007D493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оценки</w:t>
                  </w:r>
                  <w:r w:rsidRPr="007D493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теоретических</w:t>
                  </w:r>
                  <w:r w:rsidRPr="007D493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вопросов</w:t>
                  </w:r>
                  <w:r w:rsidRPr="007D493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 w:rsidR="00296BC2"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(5X</w:t>
                  </w:r>
                  <w:proofErr w:type="gramStart"/>
                  <w:r w:rsidR="00296BC2"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3)=</w:t>
                  </w:r>
                  <w:proofErr w:type="gramEnd"/>
                  <w:r w:rsidR="00296BC2"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15;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студенту</w:t>
                  </w:r>
                  <w:r w:rsidRPr="007D49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 w:rsidRPr="001C33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ka-GE"/>
                    </w:rPr>
                    <w:t>даётся</w:t>
                  </w:r>
                  <w:r w:rsidRPr="007D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ka-GE"/>
                    </w:rPr>
                    <w:t xml:space="preserve"> 5</w:t>
                  </w:r>
                  <w:r w:rsidRPr="007D493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теоретических</w:t>
                  </w:r>
                  <w:r w:rsidRPr="007D493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вопросов</w:t>
                  </w:r>
                  <w:r w:rsidRPr="007D493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.</w:t>
                  </w:r>
                  <w:r w:rsidRPr="007D4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ka-GE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Максимальная оценка каждой 3 балла.</w:t>
                  </w:r>
                  <w:r w:rsidR="00296BC2"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</w:p>
                <w:p w14:paraId="725C3575" w14:textId="6A2BE1DB" w:rsidR="00417FB6" w:rsidRPr="001C64B6" w:rsidRDefault="00BB6175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Решения</w:t>
                  </w:r>
                  <w:r w:rsidRPr="00134B9E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задач</w:t>
                  </w:r>
                  <w:r w:rsidRPr="00E3591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 xml:space="preserve"> </w:t>
                  </w:r>
                  <w:r w:rsidR="000916C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>(5X2=10)</w:t>
                  </w:r>
                </w:p>
              </w:tc>
            </w:tr>
            <w:tr w:rsidR="00417FB6" w:rsidRPr="00814A1E" w14:paraId="26439B1D" w14:textId="77777777" w:rsidTr="00001FB1">
              <w:trPr>
                <w:gridAfter w:val="1"/>
                <w:wAfter w:w="62" w:type="dxa"/>
                <w:trHeight w:val="385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41612D" w14:textId="3964FCBB" w:rsidR="00417FB6" w:rsidRPr="00F92DF1" w:rsidRDefault="00296BC2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 w:rsidRPr="00F92DF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39ECF1" w14:textId="1FA90866" w:rsidR="005D56BE" w:rsidRPr="00814A1E" w:rsidRDefault="007D4932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D493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Ответ полный. Студент досконально владеет пройденным материалом, вопрос поставлен логично, последовательно и адекватно</w:t>
                  </w:r>
                  <w:r w:rsidR="00814A1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передан</w:t>
                  </w:r>
                  <w:r w:rsidR="00814A1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 Терминология соблюдена</w:t>
                  </w:r>
                  <w:r w:rsidRPr="007D493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  <w:r w:rsidR="00814A1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Рассуждение</w:t>
                  </w:r>
                  <w:r w:rsidRPr="007D493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и анализ на высоком уровне.</w:t>
                  </w:r>
                </w:p>
              </w:tc>
            </w:tr>
            <w:tr w:rsidR="000916C8" w:rsidRPr="00207A76" w14:paraId="5A359701" w14:textId="77777777" w:rsidTr="00001FB1">
              <w:trPr>
                <w:gridAfter w:val="1"/>
                <w:wAfter w:w="62" w:type="dxa"/>
                <w:trHeight w:val="25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A27EE8" w14:textId="16A9AB87" w:rsidR="000916C8" w:rsidRPr="00814A1E" w:rsidRDefault="00296BC2" w:rsidP="000916C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814A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6EB4152" w14:textId="7A7EBD89" w:rsidR="000916C8" w:rsidRPr="00814A1E" w:rsidRDefault="007D4932" w:rsidP="00814A1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7D493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Ответ полный. Студент</w:t>
                  </w:r>
                  <w:r w:rsidR="00814A1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удовлетворительно владеет программой</w:t>
                  </w:r>
                  <w:r w:rsidR="00814A1E" w:rsidRPr="007D493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814A1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предусмотренной проиден</w:t>
                  </w:r>
                  <w:r w:rsidRPr="007D493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ым </w:t>
                  </w:r>
                  <w:r w:rsidR="00814A1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материалом.</w:t>
                  </w:r>
                  <w:r w:rsidRPr="007D493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814A1E" w:rsidRPr="00814A1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Вопрос поставлен логично и адекватно, </w:t>
                  </w:r>
                  <w:r w:rsidR="00814A1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хотя </w:t>
                  </w:r>
                  <w:r w:rsidR="00814A1E" w:rsidRPr="00814A1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непоследовательно.</w:t>
                  </w:r>
                  <w:r w:rsidRPr="007D493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814A1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Терминология соблюдена</w:t>
                  </w:r>
                  <w:r w:rsidR="00814A1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.</w:t>
                  </w:r>
                  <w:r w:rsidR="00814A1E" w:rsidRPr="007D493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7D493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Рассуждения и анализ </w:t>
                  </w:r>
                  <w:r w:rsidR="00814A1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на хорошем уровне.</w:t>
                  </w:r>
                </w:p>
              </w:tc>
            </w:tr>
            <w:tr w:rsidR="000916C8" w:rsidRPr="005D56BE" w14:paraId="00542E0C" w14:textId="77777777" w:rsidTr="00296BC2">
              <w:trPr>
                <w:gridAfter w:val="1"/>
                <w:wAfter w:w="62" w:type="dxa"/>
                <w:trHeight w:val="105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4EEEA00" w14:textId="157882D4" w:rsidR="000916C8" w:rsidRPr="00814A1E" w:rsidRDefault="00296BC2" w:rsidP="000916C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814A1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C93E20E" w14:textId="7EF1ACCE" w:rsidR="007D4932" w:rsidRPr="007D4932" w:rsidRDefault="007D4932" w:rsidP="00DD6F6B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7D493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Ответ сокращен. </w:t>
                  </w:r>
                  <w:r w:rsidR="005D56BE" w:rsidRPr="005D56B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Студент обладает достаточными знаниями прошлого материала, предусмотренного программой,</w:t>
                  </w:r>
                  <w:r w:rsidR="005D56B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 w:rsidRPr="007D493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однако есть недостатки. </w:t>
                  </w:r>
                  <w:r w:rsidR="00DD6F6B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Вопрос изложен</w:t>
                  </w:r>
                  <w:r w:rsidRPr="007D493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частично. </w:t>
                  </w:r>
                  <w:r w:rsidR="005D56BE" w:rsidRPr="005D56B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Терминология несовершенна.</w:t>
                  </w:r>
                  <w:r w:rsidR="005D56B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 w:rsidRPr="007D493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Рассуждения и анализ фрагментарны.</w:t>
                  </w:r>
                </w:p>
              </w:tc>
            </w:tr>
            <w:tr w:rsidR="00296BC2" w:rsidRPr="00207A76" w14:paraId="7E04A889" w14:textId="77777777" w:rsidTr="00296BC2">
              <w:trPr>
                <w:gridAfter w:val="1"/>
                <w:wAfter w:w="62" w:type="dxa"/>
                <w:trHeight w:val="13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A8134CD" w14:textId="578E9F0C" w:rsidR="00296BC2" w:rsidRDefault="00296BC2" w:rsidP="000916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9D36634" w14:textId="263A17ED" w:rsidR="00296BC2" w:rsidRPr="005D56BE" w:rsidRDefault="005D56BE" w:rsidP="000916C8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5D56BE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Ответ не имеет отношения к вопросу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 w:rsidR="007D4932" w:rsidRPr="007D493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или вообще не дан.</w:t>
                  </w:r>
                </w:p>
              </w:tc>
            </w:tr>
            <w:tr w:rsidR="000916C8" w:rsidRPr="006A7D85" w14:paraId="16BFBF71" w14:textId="77777777" w:rsidTr="00001FB1">
              <w:trPr>
                <w:gridAfter w:val="1"/>
                <w:wAfter w:w="62" w:type="dxa"/>
                <w:trHeight w:val="240"/>
              </w:trPr>
              <w:tc>
                <w:tcPr>
                  <w:tcW w:w="8073" w:type="dxa"/>
                  <w:gridSpan w:val="8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796E47A7" w14:textId="44AD9833" w:rsidR="000916C8" w:rsidRPr="006A7D85" w:rsidRDefault="000916C8" w:rsidP="000916C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Финальный экзамен</w:t>
                  </w:r>
                  <w:r w:rsidRPr="006A7D85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 xml:space="preserve"> (40 </w:t>
                  </w:r>
                  <w:r w:rsidRPr="006A7D85"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баллов</w:t>
                  </w:r>
                  <w:r w:rsidRPr="006A7D85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)</w:t>
                  </w:r>
                </w:p>
              </w:tc>
            </w:tr>
            <w:tr w:rsidR="000916C8" w:rsidRPr="00B3703F" w14:paraId="491C16BB" w14:textId="77777777" w:rsidTr="00001FB1">
              <w:trPr>
                <w:gridAfter w:val="1"/>
                <w:wAfter w:w="62" w:type="dxa"/>
                <w:trHeight w:val="252"/>
              </w:trPr>
              <w:tc>
                <w:tcPr>
                  <w:tcW w:w="8073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00992" w14:textId="70554884" w:rsidR="000916C8" w:rsidRPr="00B3703F" w:rsidRDefault="0016487F" w:rsidP="00B3703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Тест</w:t>
                  </w:r>
                  <w:r w:rsidRPr="002E7D43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16487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состоит</w:t>
                  </w:r>
                  <w:r w:rsidRPr="002E7D43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16487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из</w:t>
                  </w:r>
                  <w:r w:rsidRPr="002E7D43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="006F1117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30</w:t>
                  </w:r>
                  <w:r w:rsidRPr="002E7D43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закрытых</w:t>
                  </w:r>
                  <w:r w:rsidRPr="002E7D43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вопросов</w:t>
                  </w:r>
                  <w:r w:rsidRPr="002E7D43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 xml:space="preserve">. </w:t>
                  </w:r>
                  <w:r w:rsidR="00B3703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 xml:space="preserve">Общая сумма баллов равняется количеству тестов </w:t>
                  </w:r>
                  <w:r w:rsidR="00B3703F"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(2</w:t>
                  </w:r>
                  <w:r w:rsidR="00B3703F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  <w:r w:rsidR="00B3703F"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*1=2</w:t>
                  </w:r>
                  <w:r w:rsidR="00B3703F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  <w:r w:rsidR="00B3703F"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).</w:t>
                  </w:r>
                  <w:r w:rsidR="00B37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 w:rsidR="00B3703F" w:rsidRPr="00B3703F">
                    <w:rPr>
                      <w:rFonts w:ascii="Sylfaen" w:eastAsia="Calibri" w:hAnsi="Sylfaen"/>
                      <w:sz w:val="18"/>
                      <w:szCs w:val="18"/>
                      <w:lang w:val="ru-RU"/>
                    </w:rPr>
                    <w:t>Оценка каждого правильного ответа -  1 балл</w:t>
                  </w:r>
                  <w:r w:rsidR="00B3703F">
                    <w:rPr>
                      <w:rFonts w:ascii="Sylfaen" w:eastAsia="Calibri" w:hAnsi="Sylfaen"/>
                      <w:sz w:val="18"/>
                      <w:szCs w:val="18"/>
                      <w:lang w:val="ru-RU"/>
                    </w:rPr>
                    <w:t>.</w:t>
                  </w:r>
                </w:p>
              </w:tc>
            </w:tr>
            <w:tr w:rsidR="00001FB1" w:rsidRPr="0016487F" w14:paraId="480E0726" w14:textId="77777777" w:rsidTr="00001FB1">
              <w:trPr>
                <w:gridAfter w:val="1"/>
                <w:wAfter w:w="62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F62730F" w14:textId="77777777" w:rsidR="00001FB1" w:rsidRPr="0016487F" w:rsidRDefault="00001FB1" w:rsidP="009947E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 w:rsidRPr="00B4044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EE4BC06" w14:textId="48F3BED8" w:rsidR="00001FB1" w:rsidRPr="0016487F" w:rsidRDefault="00BB6175" w:rsidP="009947E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Ответ</w:t>
                  </w:r>
                  <w:r w:rsidRPr="0016487F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правильный</w:t>
                  </w:r>
                </w:p>
              </w:tc>
            </w:tr>
            <w:tr w:rsidR="00001FB1" w:rsidRPr="0016487F" w14:paraId="05960286" w14:textId="77777777" w:rsidTr="00001FB1">
              <w:trPr>
                <w:gridAfter w:val="1"/>
                <w:wAfter w:w="62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D3515E5" w14:textId="77777777" w:rsidR="00001FB1" w:rsidRPr="0016487F" w:rsidRDefault="00001FB1" w:rsidP="009947E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895CAE8" w14:textId="00A257BD" w:rsidR="00001FB1" w:rsidRPr="0016487F" w:rsidRDefault="00BB6175" w:rsidP="009947E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Ответ</w:t>
                  </w:r>
                  <w:r w:rsidRPr="0016487F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не</w:t>
                  </w:r>
                  <w:r w:rsidRPr="0016487F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правильный</w:t>
                  </w:r>
                </w:p>
              </w:tc>
            </w:tr>
            <w:tr w:rsidR="000916C8" w:rsidRPr="006A7D85" w14:paraId="0E7C8F0E" w14:textId="77777777" w:rsidTr="00001FB1">
              <w:trPr>
                <w:gridAfter w:val="1"/>
                <w:wAfter w:w="62" w:type="dxa"/>
                <w:trHeight w:val="240"/>
              </w:trPr>
              <w:tc>
                <w:tcPr>
                  <w:tcW w:w="8073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367DADAD" w14:textId="5A1448C7" w:rsidR="000916C8" w:rsidRPr="0016487F" w:rsidRDefault="00BB6175" w:rsidP="000916C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Решения</w:t>
                  </w:r>
                  <w:r w:rsidRPr="00134B9E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задач</w:t>
                  </w:r>
                  <w:r w:rsidRPr="00E3591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 xml:space="preserve"> </w:t>
                  </w:r>
                  <w:r w:rsidR="00001FB1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>(</w:t>
                  </w:r>
                  <w:r w:rsidR="00001FB1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7</w:t>
                  </w:r>
                  <w:r w:rsidR="00001FB1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>X2=</w:t>
                  </w:r>
                  <w:r w:rsidR="00001FB1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14</w:t>
                  </w:r>
                  <w:r w:rsidR="00001FB1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>)</w:t>
                  </w:r>
                </w:p>
              </w:tc>
            </w:tr>
            <w:tr w:rsidR="000916C8" w:rsidRPr="006A7D85" w14:paraId="2AD30A56" w14:textId="77777777" w:rsidTr="00001FB1">
              <w:trPr>
                <w:gridAfter w:val="1"/>
                <w:wAfter w:w="62" w:type="dxa"/>
                <w:trHeight w:val="252"/>
              </w:trPr>
              <w:tc>
                <w:tcPr>
                  <w:tcW w:w="8073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5B88D151" w14:textId="3833A84F" w:rsidR="000916C8" w:rsidRPr="0016487F" w:rsidRDefault="000916C8" w:rsidP="000916C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</w:p>
              </w:tc>
            </w:tr>
            <w:tr w:rsidR="00001FB1" w:rsidRPr="00207A76" w14:paraId="6D1D173B" w14:textId="77777777" w:rsidTr="00001FB1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76CAD" w14:textId="77777777" w:rsidR="00001FB1" w:rsidRPr="009E33D9" w:rsidRDefault="00001FB1" w:rsidP="009947E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95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C12108" w14:textId="5C2798C8" w:rsidR="00001FB1" w:rsidRPr="00B40442" w:rsidRDefault="00BB6175" w:rsidP="009947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Ответ</w:t>
                  </w:r>
                  <w:r w:rsidRPr="00B3703F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правильный</w:t>
                  </w:r>
                  <w:r w:rsidRPr="00B3703F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правильный</w:t>
                  </w:r>
                  <w:r w:rsidRPr="00B3703F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подход к вопросу с точным </w:t>
                  </w:r>
                  <w:r w:rsidR="00B3703F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математическим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 анализом;</w:t>
                  </w:r>
                </w:p>
              </w:tc>
            </w:tr>
            <w:tr w:rsidR="00001FB1" w:rsidRPr="00207A76" w14:paraId="7576C891" w14:textId="77777777" w:rsidTr="00001FB1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11EC8" w14:textId="77777777" w:rsidR="00001FB1" w:rsidRPr="009E33D9" w:rsidRDefault="00001FB1" w:rsidP="009947E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95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D6AB4E" w14:textId="0F8E73BD" w:rsidR="00001FB1" w:rsidRPr="00B40442" w:rsidRDefault="00BB6175" w:rsidP="009947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Подход к вопросу, частичный анализ, неправильный ответ;</w:t>
                  </w:r>
                </w:p>
              </w:tc>
            </w:tr>
            <w:tr w:rsidR="00001FB1" w:rsidRPr="00B40442" w14:paraId="2437AA18" w14:textId="77777777" w:rsidTr="00001FB1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95EFB" w14:textId="77777777" w:rsidR="00001FB1" w:rsidRPr="009E33D9" w:rsidRDefault="00001FB1" w:rsidP="009947E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95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DAA36" w14:textId="4A33E452" w:rsidR="00001FB1" w:rsidRPr="00B40442" w:rsidRDefault="00BB6175" w:rsidP="009947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B6175">
                    <w:rPr>
                      <w:rFonts w:eastAsia="Calibri" w:cs="Times New Roman"/>
                      <w:sz w:val="18"/>
                      <w:szCs w:val="18"/>
                      <w:lang w:val="ru-RU"/>
                    </w:rPr>
                    <w:t>Студент не выполнил задачу</w:t>
                  </w:r>
                </w:p>
              </w:tc>
            </w:tr>
          </w:tbl>
          <w:p w14:paraId="2B8F319C" w14:textId="06851158" w:rsidR="00417FB6" w:rsidRPr="006A7D85" w:rsidRDefault="00417FB6" w:rsidP="00417FB6">
            <w:pPr>
              <w:rPr>
                <w:sz w:val="18"/>
                <w:szCs w:val="18"/>
                <w:lang w:val="ru-RU"/>
              </w:rPr>
            </w:pPr>
          </w:p>
        </w:tc>
      </w:tr>
      <w:tr w:rsidR="00417FB6" w:rsidRPr="00C51A6B" w14:paraId="4FC2516A" w14:textId="77777777" w:rsidTr="0001278B">
        <w:trPr>
          <w:trHeight w:hRule="exact" w:val="1342"/>
        </w:trPr>
        <w:tc>
          <w:tcPr>
            <w:tcW w:w="2548" w:type="dxa"/>
          </w:tcPr>
          <w:p w14:paraId="4F4C979C" w14:textId="5D5742FD" w:rsidR="00417FB6" w:rsidRPr="006A7D85" w:rsidRDefault="002B2403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8250" w:type="dxa"/>
          </w:tcPr>
          <w:p w14:paraId="4D8A4AA6" w14:textId="16E26624" w:rsidR="00126F7D" w:rsidRPr="00207A76" w:rsidRDefault="0001278B" w:rsidP="00207A76">
            <w:pPr>
              <w:pStyle w:val="ListParagraph"/>
              <w:numPr>
                <w:ilvl w:val="0"/>
                <w:numId w:val="45"/>
              </w:numPr>
              <w:shd w:val="clear" w:color="auto" w:fill="FFFFFF"/>
              <w:spacing w:after="200" w:line="276" w:lineRule="auto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1278B">
              <w:rPr>
                <w:sz w:val="20"/>
                <w:szCs w:val="20"/>
                <w:lang w:val="ru-RU"/>
              </w:rPr>
              <w:t xml:space="preserve">КОСОРУКОВ О.А. </w:t>
            </w:r>
            <w:r w:rsidR="00207A76">
              <w:rPr>
                <w:sz w:val="20"/>
                <w:szCs w:val="20"/>
                <w:lang w:val="ru-RU"/>
              </w:rPr>
              <w:t>– Методы количественного</w:t>
            </w:r>
            <w:r w:rsidR="00207A76" w:rsidRPr="00207A76">
              <w:rPr>
                <w:sz w:val="20"/>
                <w:szCs w:val="20"/>
                <w:lang w:val="ru-RU"/>
              </w:rPr>
              <w:t xml:space="preserve"> анализ</w:t>
            </w:r>
            <w:r w:rsidR="00207A76">
              <w:rPr>
                <w:sz w:val="20"/>
                <w:szCs w:val="20"/>
                <w:lang w:val="ru-RU"/>
              </w:rPr>
              <w:t>а в</w:t>
            </w:r>
            <w:r w:rsidRPr="0001278B">
              <w:rPr>
                <w:sz w:val="20"/>
                <w:szCs w:val="20"/>
                <w:lang w:val="ru-RU"/>
              </w:rPr>
              <w:t xml:space="preserve"> </w:t>
            </w:r>
            <w:r w:rsidR="00207A76">
              <w:rPr>
                <w:sz w:val="20"/>
                <w:szCs w:val="20"/>
                <w:lang w:val="ru-RU"/>
              </w:rPr>
              <w:t>бизнесе</w:t>
            </w:r>
            <w:r w:rsidRPr="0001278B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1278B">
              <w:rPr>
                <w:sz w:val="20"/>
                <w:szCs w:val="20"/>
                <w:lang w:val="ru-RU"/>
              </w:rPr>
              <w:t xml:space="preserve"> Москва</w:t>
            </w:r>
            <w:r w:rsidRPr="00207A76">
              <w:rPr>
                <w:sz w:val="20"/>
                <w:szCs w:val="20"/>
                <w:lang w:val="ru-RU"/>
              </w:rPr>
              <w:t xml:space="preserve"> 2006</w:t>
            </w:r>
            <w:r w:rsidR="00EB74CA">
              <w:rPr>
                <w:sz w:val="20"/>
                <w:szCs w:val="20"/>
                <w:lang w:val="ru-RU"/>
              </w:rPr>
              <w:t xml:space="preserve"> </w:t>
            </w:r>
            <w:r w:rsidR="00EB74CA" w:rsidRPr="0001278B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="00EB74CA" w:rsidRPr="0001278B">
              <w:rPr>
                <w:rFonts w:ascii="Sylfaen" w:hAnsi="Sylfaen"/>
                <w:sz w:val="20"/>
                <w:szCs w:val="20"/>
                <w:lang w:val="ru-RU"/>
              </w:rPr>
              <w:t>эл</w:t>
            </w:r>
            <w:r w:rsidR="00EB74CA" w:rsidRPr="00207A76">
              <w:rPr>
                <w:rFonts w:ascii="Sylfaen" w:hAnsi="Sylfaen"/>
                <w:sz w:val="20"/>
                <w:szCs w:val="20"/>
                <w:lang w:val="ru-RU"/>
              </w:rPr>
              <w:t xml:space="preserve">. </w:t>
            </w:r>
            <w:r w:rsidR="00EB74CA" w:rsidRPr="0001278B">
              <w:rPr>
                <w:rFonts w:ascii="Sylfaen" w:hAnsi="Sylfaen"/>
                <w:sz w:val="20"/>
                <w:szCs w:val="20"/>
                <w:lang w:val="ru-RU"/>
              </w:rPr>
              <w:t>версия</w:t>
            </w:r>
            <w:r w:rsidR="00EB74CA" w:rsidRPr="00207A76">
              <w:rPr>
                <w:rFonts w:ascii="Sylfaen" w:hAnsi="Sylfaen"/>
                <w:sz w:val="20"/>
                <w:szCs w:val="20"/>
                <w:lang w:val="ru-RU"/>
              </w:rPr>
              <w:t>)</w:t>
            </w:r>
          </w:p>
          <w:p w14:paraId="48611729" w14:textId="74FAB4A3" w:rsidR="00417FB6" w:rsidRPr="0001278B" w:rsidRDefault="001E1454" w:rsidP="0001278B">
            <w:pPr>
              <w:pStyle w:val="ListParagraph"/>
              <w:numPr>
                <w:ilvl w:val="0"/>
                <w:numId w:val="45"/>
              </w:numPr>
              <w:shd w:val="clear" w:color="auto" w:fill="FFFFFF"/>
              <w:spacing w:after="200" w:line="276" w:lineRule="auto"/>
              <w:jc w:val="both"/>
              <w:rPr>
                <w:rFonts w:ascii="Sylfaen" w:hAnsi="Sylfaen"/>
                <w:bCs/>
                <w:color w:val="000000"/>
                <w:sz w:val="18"/>
                <w:szCs w:val="18"/>
              </w:rPr>
            </w:pPr>
            <w:r w:rsidRPr="0001278B">
              <w:rPr>
                <w:rFonts w:ascii="Sylfaen" w:hAnsi="Sylfaen"/>
                <w:sz w:val="20"/>
                <w:szCs w:val="20"/>
                <w:lang w:val="fi-FI"/>
              </w:rPr>
              <w:t>Barry Render</w:t>
            </w:r>
            <w:r w:rsidRPr="0001278B">
              <w:rPr>
                <w:rFonts w:ascii="Sylfaen" w:hAnsi="Sylfaen"/>
                <w:sz w:val="20"/>
                <w:szCs w:val="20"/>
                <w:lang w:val="ka-GE"/>
              </w:rPr>
              <w:t>, Ralph Stair, Michael E. Hanna. Quantitative Analysis For Management. ELEVENTH EDITION. Copyright © 2015, Pearson Education, Inc. (</w:t>
            </w:r>
            <w:r w:rsidR="00E22B80" w:rsidRPr="0001278B">
              <w:rPr>
                <w:rFonts w:ascii="Sylfaen" w:hAnsi="Sylfaen"/>
                <w:sz w:val="20"/>
                <w:szCs w:val="20"/>
                <w:lang w:val="ru-RU"/>
              </w:rPr>
              <w:t>эл</w:t>
            </w:r>
            <w:r w:rsidR="00E22B80" w:rsidRPr="0001278B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E22B80" w:rsidRPr="0001278B">
              <w:rPr>
                <w:rFonts w:ascii="Sylfaen" w:hAnsi="Sylfaen"/>
                <w:sz w:val="20"/>
                <w:szCs w:val="20"/>
                <w:lang w:val="ru-RU"/>
              </w:rPr>
              <w:t>версия</w:t>
            </w:r>
            <w:r w:rsidR="00E22B80" w:rsidRPr="0001278B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417FB6" w:rsidRPr="009947E0" w14:paraId="12F115EB" w14:textId="77777777" w:rsidTr="003850FB">
        <w:tc>
          <w:tcPr>
            <w:tcW w:w="2548" w:type="dxa"/>
          </w:tcPr>
          <w:p w14:paraId="6CBA4152" w14:textId="20F0B25B" w:rsidR="00417FB6" w:rsidRPr="00E22B80" w:rsidRDefault="002B2403" w:rsidP="00417FB6">
            <w:pPr>
              <w:rPr>
                <w:b/>
                <w:iCs/>
                <w:color w:val="002060"/>
                <w:sz w:val="20"/>
                <w:szCs w:val="20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Дополнительная</w:t>
            </w:r>
            <w:r w:rsidRPr="00E22B80">
              <w:rPr>
                <w:b/>
                <w:iCs/>
                <w:color w:val="002060"/>
                <w:sz w:val="20"/>
                <w:szCs w:val="20"/>
              </w:rPr>
              <w:t xml:space="preserve"> </w:t>
            </w: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8250" w:type="dxa"/>
          </w:tcPr>
          <w:p w14:paraId="687DFFE9" w14:textId="77777777" w:rsidR="00FD2FEB" w:rsidRPr="00FD2FEB" w:rsidRDefault="00FD2FEB" w:rsidP="001E1454">
            <w:pPr>
              <w:pStyle w:val="ListParagraph"/>
              <w:ind w:left="360"/>
              <w:rPr>
                <w:sz w:val="20"/>
                <w:szCs w:val="20"/>
                <w:lang w:val="ru-RU"/>
              </w:rPr>
            </w:pPr>
            <w:r w:rsidRPr="00FD2FEB">
              <w:rPr>
                <w:sz w:val="20"/>
                <w:szCs w:val="20"/>
                <w:lang w:val="ru-RU"/>
              </w:rPr>
              <w:t>Моделирование и количественный анализ в менеджменте</w:t>
            </w:r>
          </w:p>
          <w:p w14:paraId="6DE58B46" w14:textId="25E1F4ED" w:rsidR="002505F4" w:rsidRPr="00E22B80" w:rsidRDefault="00FD2FEB" w:rsidP="001E1454">
            <w:pPr>
              <w:pStyle w:val="ListParagraph"/>
              <w:ind w:left="360"/>
              <w:rPr>
                <w:rFonts w:ascii="Sylfaen" w:hAnsi="Sylfaen"/>
                <w:sz w:val="18"/>
                <w:szCs w:val="18"/>
              </w:rPr>
            </w:pPr>
            <w:hyperlink r:id="rId7" w:history="1">
              <w:r w:rsidR="009947E0" w:rsidRPr="00E22B80">
                <w:rPr>
                  <w:rStyle w:val="Hyperlink"/>
                  <w:rFonts w:ascii="Sylfaen" w:hAnsi="Sylfaen"/>
                  <w:sz w:val="18"/>
                  <w:szCs w:val="18"/>
                </w:rPr>
                <w:t>https://pandia.ru/text/80/154/32923.php</w:t>
              </w:r>
            </w:hyperlink>
            <w:bookmarkStart w:id="0" w:name="_GoBack"/>
            <w:bookmarkEnd w:id="0"/>
          </w:p>
          <w:p w14:paraId="4068E39F" w14:textId="62F86272" w:rsidR="009947E0" w:rsidRPr="00E22B80" w:rsidRDefault="009947E0" w:rsidP="001E1454">
            <w:pPr>
              <w:pStyle w:val="ListParagraph"/>
              <w:ind w:left="360"/>
              <w:rPr>
                <w:rFonts w:ascii="Sylfaen" w:hAnsi="Sylfaen"/>
                <w:sz w:val="18"/>
                <w:szCs w:val="18"/>
              </w:rPr>
            </w:pPr>
          </w:p>
        </w:tc>
      </w:tr>
      <w:tr w:rsidR="00417FB6" w:rsidRPr="00207A76" w14:paraId="75FBDADD" w14:textId="77777777" w:rsidTr="003850FB">
        <w:tc>
          <w:tcPr>
            <w:tcW w:w="2548" w:type="dxa"/>
          </w:tcPr>
          <w:p w14:paraId="45E292F7" w14:textId="0ECB307B" w:rsidR="00417FB6" w:rsidRPr="006A7D85" w:rsidRDefault="00FB5E92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Результаты обучения</w:t>
            </w:r>
          </w:p>
        </w:tc>
        <w:tc>
          <w:tcPr>
            <w:tcW w:w="8250" w:type="dxa"/>
          </w:tcPr>
          <w:p w14:paraId="543CBA8F" w14:textId="0F3187EA" w:rsidR="009B17AE" w:rsidRPr="009B17AE" w:rsidRDefault="00264751" w:rsidP="009B17AE">
            <w:pPr>
              <w:jc w:val="both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9B1FBE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Знание и осознание </w:t>
            </w:r>
            <w:r w:rsidR="009B17AE" w:rsidRPr="009B17AE">
              <w:rPr>
                <w:rFonts w:ascii="Sylfaen" w:hAnsi="Sylfaen"/>
                <w:b/>
                <w:sz w:val="18"/>
                <w:szCs w:val="18"/>
                <w:lang w:val="ru-RU"/>
              </w:rPr>
              <w:t>- Студент:</w:t>
            </w:r>
          </w:p>
          <w:p w14:paraId="38CDD0CC" w14:textId="68B991F7" w:rsidR="009B17AE" w:rsidRPr="007F63DF" w:rsidRDefault="009B17AE" w:rsidP="007F63D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7F63DF">
              <w:rPr>
                <w:rFonts w:ascii="Sylfaen" w:hAnsi="Sylfaen"/>
                <w:sz w:val="18"/>
                <w:szCs w:val="18"/>
                <w:lang w:val="ru-RU"/>
              </w:rPr>
              <w:t>Описывает подходы к количественному анализу;</w:t>
            </w:r>
          </w:p>
          <w:p w14:paraId="4ACFFB93" w14:textId="6CE5606E" w:rsidR="009B17AE" w:rsidRPr="007F63DF" w:rsidRDefault="009B17AE" w:rsidP="007F63D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7F63DF">
              <w:rPr>
                <w:rFonts w:ascii="Sylfaen" w:hAnsi="Sylfaen"/>
                <w:sz w:val="18"/>
                <w:szCs w:val="18"/>
                <w:lang w:val="ru-RU"/>
              </w:rPr>
              <w:t>Определяет этапы процесса принятия решений;</w:t>
            </w:r>
          </w:p>
          <w:p w14:paraId="7B905CAC" w14:textId="77777777" w:rsidR="007F63DF" w:rsidRDefault="009B17AE" w:rsidP="009B17A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7F63DF">
              <w:rPr>
                <w:rFonts w:ascii="Sylfaen" w:hAnsi="Sylfaen"/>
                <w:sz w:val="18"/>
                <w:szCs w:val="18"/>
                <w:lang w:val="ru-RU"/>
              </w:rPr>
              <w:t>Определяет важность и применение теории полезности при принятии решений;</w:t>
            </w:r>
          </w:p>
          <w:p w14:paraId="3210B437" w14:textId="742CF3C2" w:rsidR="009B17AE" w:rsidRPr="007F63DF" w:rsidRDefault="009B17AE" w:rsidP="009B17A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7F63DF">
              <w:rPr>
                <w:rFonts w:ascii="Sylfaen" w:hAnsi="Sylfaen"/>
                <w:sz w:val="18"/>
                <w:szCs w:val="18"/>
                <w:lang w:val="ru-RU"/>
              </w:rPr>
              <w:t xml:space="preserve"> Сравн</w:t>
            </w:r>
            <w:r w:rsidR="00264751" w:rsidRPr="007F63DF">
              <w:rPr>
                <w:rFonts w:ascii="Sylfaen" w:hAnsi="Sylfaen"/>
                <w:sz w:val="18"/>
                <w:szCs w:val="18"/>
                <w:lang w:val="ru-RU"/>
              </w:rPr>
              <w:t xml:space="preserve">ивает модели временных рядов средней </w:t>
            </w:r>
            <w:proofErr w:type="spellStart"/>
            <w:r w:rsidR="00264751" w:rsidRPr="007F63DF">
              <w:rPr>
                <w:rFonts w:ascii="Sylfaen" w:hAnsi="Sylfaen"/>
                <w:sz w:val="18"/>
                <w:szCs w:val="18"/>
                <w:lang w:val="ru-RU"/>
              </w:rPr>
              <w:t>скользяйщей</w:t>
            </w:r>
            <w:proofErr w:type="spellEnd"/>
            <w:r w:rsidR="00264751" w:rsidRPr="007F63DF">
              <w:rPr>
                <w:rFonts w:ascii="Sylfaen" w:hAnsi="Sylfaen"/>
                <w:sz w:val="18"/>
                <w:szCs w:val="18"/>
                <w:lang w:val="ru-RU"/>
              </w:rPr>
              <w:t>, экспоненциальной и</w:t>
            </w:r>
            <w:r w:rsidRPr="007F63DF">
              <w:rPr>
                <w:rFonts w:ascii="Sylfaen" w:hAnsi="Sylfaen"/>
                <w:sz w:val="18"/>
                <w:szCs w:val="18"/>
                <w:lang w:val="ru-RU"/>
              </w:rPr>
              <w:t xml:space="preserve"> других;</w:t>
            </w:r>
          </w:p>
          <w:p w14:paraId="45DE6E55" w14:textId="6CB9C88D" w:rsidR="009B17AE" w:rsidRPr="007F63DF" w:rsidRDefault="009B17AE" w:rsidP="007F63D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7F63DF">
              <w:rPr>
                <w:rFonts w:ascii="Sylfaen" w:hAnsi="Sylfaen"/>
                <w:sz w:val="18"/>
                <w:szCs w:val="18"/>
                <w:lang w:val="ru-RU"/>
              </w:rPr>
              <w:t>Объясняет систему планирования ресурсов предприятия;</w:t>
            </w:r>
          </w:p>
          <w:p w14:paraId="013B903E" w14:textId="669E72B3" w:rsidR="009B17AE" w:rsidRPr="007F63DF" w:rsidRDefault="009B17AE" w:rsidP="007F63D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7F63DF">
              <w:rPr>
                <w:rFonts w:ascii="Sylfaen" w:hAnsi="Sylfaen"/>
                <w:sz w:val="18"/>
                <w:szCs w:val="18"/>
                <w:lang w:val="ru-RU"/>
              </w:rPr>
              <w:t>Определяет этапы моделирования;</w:t>
            </w:r>
          </w:p>
          <w:p w14:paraId="65195A6F" w14:textId="2F3849B7" w:rsidR="009B17AE" w:rsidRPr="009B17AE" w:rsidRDefault="00264751" w:rsidP="009B17AE">
            <w:pPr>
              <w:jc w:val="both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9B1FBE">
              <w:rPr>
                <w:rFonts w:ascii="Sylfaen" w:hAnsi="Sylfaen" w:cs="Arial Unicode MS"/>
                <w:b/>
                <w:sz w:val="18"/>
                <w:szCs w:val="18"/>
                <w:lang w:val="ru-RU" w:eastAsia="ru-RU"/>
              </w:rPr>
              <w:t>Навыки</w:t>
            </w:r>
            <w:r w:rsidR="009B17AE" w:rsidRPr="009B17AE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- Студент:</w:t>
            </w:r>
          </w:p>
          <w:p w14:paraId="18AF5235" w14:textId="785AA0C6" w:rsidR="009B17AE" w:rsidRPr="007F63DF" w:rsidRDefault="009B17AE" w:rsidP="007F63DF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7F63DF">
              <w:rPr>
                <w:rFonts w:ascii="Sylfaen" w:hAnsi="Sylfaen"/>
                <w:sz w:val="18"/>
                <w:szCs w:val="18"/>
                <w:lang w:val="ru-RU"/>
              </w:rPr>
              <w:t>Принимает решения в условиях неопределенности;</w:t>
            </w:r>
          </w:p>
          <w:p w14:paraId="18F18031" w14:textId="4A5207F7" w:rsidR="009B17AE" w:rsidRPr="007F63DF" w:rsidRDefault="009B17AE" w:rsidP="00D3064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7F63DF">
              <w:rPr>
                <w:rFonts w:ascii="Sylfaen" w:hAnsi="Sylfaen"/>
                <w:sz w:val="18"/>
                <w:szCs w:val="18"/>
                <w:lang w:val="ru-RU"/>
              </w:rPr>
              <w:t xml:space="preserve">Использует </w:t>
            </w:r>
            <w:r w:rsidR="00D30647">
              <w:rPr>
                <w:rFonts w:ascii="Sylfaen" w:hAnsi="Sylfaen"/>
                <w:sz w:val="18"/>
                <w:szCs w:val="18"/>
                <w:lang w:val="ru-RU"/>
              </w:rPr>
              <w:t>механизм</w:t>
            </w:r>
            <w:r w:rsidR="00D30647" w:rsidRPr="00D30647">
              <w:rPr>
                <w:rFonts w:ascii="Sylfaen" w:hAnsi="Sylfaen"/>
                <w:sz w:val="18"/>
                <w:szCs w:val="18"/>
                <w:lang w:val="ru-RU"/>
              </w:rPr>
              <w:t xml:space="preserve"> вероятности</w:t>
            </w:r>
            <w:r w:rsidR="00D30647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7F63DF">
              <w:rPr>
                <w:rFonts w:ascii="Sylfaen" w:hAnsi="Sylfaen"/>
                <w:sz w:val="18"/>
                <w:szCs w:val="18"/>
                <w:lang w:val="ru-RU"/>
              </w:rPr>
              <w:t>при принятии решений в рискованных условиях;</w:t>
            </w:r>
          </w:p>
          <w:p w14:paraId="03CF8F7A" w14:textId="0B3779FF" w:rsidR="009B17AE" w:rsidRPr="007F63DF" w:rsidRDefault="007F63DF" w:rsidP="007F63DF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Разрабатывает</w:t>
            </w:r>
            <w:r w:rsidR="009B17AE" w:rsidRPr="007F63DF">
              <w:rPr>
                <w:rFonts w:ascii="Sylfaen" w:hAnsi="Sylfaen"/>
                <w:sz w:val="18"/>
                <w:szCs w:val="18"/>
                <w:lang w:val="ru-RU"/>
              </w:rPr>
              <w:t xml:space="preserve"> многофакторную регресс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ионную модель и использует</w:t>
            </w:r>
            <w:r w:rsidR="009B17AE" w:rsidRPr="007F63DF">
              <w:rPr>
                <w:rFonts w:ascii="Sylfaen" w:hAnsi="Sylfaen"/>
                <w:sz w:val="18"/>
                <w:szCs w:val="18"/>
                <w:lang w:val="ru-RU"/>
              </w:rPr>
              <w:t xml:space="preserve"> ее для прогнозирования;</w:t>
            </w:r>
          </w:p>
          <w:p w14:paraId="4CBFED39" w14:textId="35907A10" w:rsidR="009B17AE" w:rsidRPr="007F63DF" w:rsidRDefault="009B17AE" w:rsidP="007F63DF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7F63DF">
              <w:rPr>
                <w:rFonts w:ascii="Sylfaen" w:hAnsi="Sylfaen"/>
                <w:sz w:val="18"/>
                <w:szCs w:val="18"/>
                <w:lang w:val="ru-RU"/>
              </w:rPr>
              <w:t>Использует EOQ для определения объема</w:t>
            </w:r>
            <w:r w:rsidR="007F63DF">
              <w:rPr>
                <w:rFonts w:ascii="Sylfaen" w:hAnsi="Sylfaen"/>
                <w:sz w:val="18"/>
                <w:szCs w:val="18"/>
                <w:lang w:val="ru-RU"/>
              </w:rPr>
              <w:t xml:space="preserve"> заказов</w:t>
            </w:r>
            <w:r w:rsidRPr="007F63DF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</w:p>
          <w:p w14:paraId="79FC7C7E" w14:textId="1DAAE09E" w:rsidR="009B17AE" w:rsidRPr="0084221C" w:rsidRDefault="009B17AE" w:rsidP="0084221C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84221C">
              <w:rPr>
                <w:rFonts w:ascii="Sylfaen" w:hAnsi="Sylfaen"/>
                <w:sz w:val="18"/>
                <w:szCs w:val="18"/>
                <w:lang w:val="ru-RU"/>
              </w:rPr>
              <w:t xml:space="preserve">Использует таблицы </w:t>
            </w:r>
            <w:proofErr w:type="spellStart"/>
            <w:r w:rsidRPr="0084221C">
              <w:rPr>
                <w:rFonts w:ascii="Sylfaen" w:hAnsi="Sylfaen"/>
                <w:sz w:val="18"/>
                <w:szCs w:val="18"/>
                <w:lang w:val="ru-RU"/>
              </w:rPr>
              <w:t>Excel</w:t>
            </w:r>
            <w:proofErr w:type="spellEnd"/>
            <w:r w:rsidRPr="0084221C">
              <w:rPr>
                <w:rFonts w:ascii="Sylfaen" w:hAnsi="Sylfaen"/>
                <w:sz w:val="18"/>
                <w:szCs w:val="18"/>
                <w:lang w:val="ru-RU"/>
              </w:rPr>
              <w:t xml:space="preserve"> для решения линейной программной задачи;</w:t>
            </w:r>
          </w:p>
          <w:p w14:paraId="6640F757" w14:textId="5229FD4B" w:rsidR="009B17AE" w:rsidRPr="0084221C" w:rsidRDefault="009B17AE" w:rsidP="0084221C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84221C">
              <w:rPr>
                <w:rFonts w:ascii="Sylfaen" w:hAnsi="Sylfaen"/>
                <w:sz w:val="18"/>
                <w:szCs w:val="18"/>
                <w:lang w:val="ru-RU"/>
              </w:rPr>
              <w:t>Осуществляет планирование, мониторинг и контроль проекта через PERT и CPM.</w:t>
            </w:r>
          </w:p>
          <w:p w14:paraId="202CE938" w14:textId="49CC4119" w:rsidR="00FB5E92" w:rsidRPr="0084221C" w:rsidRDefault="009B17AE" w:rsidP="0084221C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84221C">
              <w:rPr>
                <w:rFonts w:ascii="Sylfaen" w:hAnsi="Sylfaen"/>
                <w:sz w:val="18"/>
                <w:szCs w:val="18"/>
                <w:lang w:val="ru-RU"/>
              </w:rPr>
              <w:t>Использует имитационную модель Монте-Карло при анализе бизнес-ситуаций.</w:t>
            </w:r>
          </w:p>
        </w:tc>
      </w:tr>
      <w:tr w:rsidR="00417FB6" w:rsidRPr="00207A76" w14:paraId="25F43C7F" w14:textId="77777777" w:rsidTr="003850FB">
        <w:tc>
          <w:tcPr>
            <w:tcW w:w="2548" w:type="dxa"/>
          </w:tcPr>
          <w:p w14:paraId="5A08421A" w14:textId="4CD5E25A" w:rsidR="00417FB6" w:rsidRPr="006A7D85" w:rsidRDefault="00082D92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17FB6" w:rsidRPr="006A7D85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5CB0F894" w:rsidR="00082D92" w:rsidRPr="006A7D85" w:rsidRDefault="0046626D" w:rsidP="00E45434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4"/>
                      <w:lang w:val="ru-RU"/>
                    </w:rPr>
                  </w:pPr>
                  <w:r w:rsidRPr="006A7D85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>Метод</w:t>
                  </w:r>
                  <w:r w:rsidR="00E45434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ы </w:t>
                  </w:r>
                  <w:r w:rsidRPr="006A7D85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обучения </w:t>
                  </w:r>
                </w:p>
              </w:tc>
            </w:tr>
            <w:tr w:rsidR="00417FB6" w:rsidRPr="006A7D85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7F85F915" w:rsidR="00417FB6" w:rsidRPr="006A7D85" w:rsidRDefault="00AC376F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2377072F" w:rsidR="00417FB6" w:rsidRPr="006A7D85" w:rsidRDefault="00AC376F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5C37EED" w:rsidR="00417FB6" w:rsidRPr="006A7D85" w:rsidRDefault="00417FB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Лабораторная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    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417FB6" w:rsidRPr="006A7D85" w:rsidRDefault="00417FB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417FB6" w:rsidRPr="006A7D85" w:rsidRDefault="00417FB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417FB6" w:rsidRPr="006A7D85" w:rsidRDefault="00417FB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51FECDF0" w:rsidR="00417FB6" w:rsidRPr="006A7D85" w:rsidRDefault="00AC376F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 xml:space="preserve">Электронное обучение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>(E-</w:t>
                  </w:r>
                  <w:proofErr w:type="spellStart"/>
                  <w:r w:rsidR="00417FB6" w:rsidRPr="006A7D85">
                    <w:rPr>
                      <w:sz w:val="20"/>
                      <w:szCs w:val="20"/>
                      <w:lang w:val="ru-RU"/>
                    </w:rPr>
                    <w:t>learning</w:t>
                  </w:r>
                  <w:proofErr w:type="spellEnd"/>
                  <w:r w:rsidR="00417FB6" w:rsidRPr="006A7D85">
                    <w:rPr>
                      <w:sz w:val="20"/>
                      <w:szCs w:val="20"/>
                      <w:lang w:val="ru-RU"/>
                    </w:rPr>
                    <w:t>)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417FB6" w:rsidRPr="006A7D85" w:rsidRDefault="00417FB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2A96F2F8" w:rsidR="00417FB6" w:rsidRPr="006A7D85" w:rsidRDefault="00AC376F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417FB6" w:rsidRPr="006A7D85" w:rsidRDefault="002B4A96" w:rsidP="00417FB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rFonts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417FB6" w:rsidRPr="00207A76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74DB89E3" w:rsidR="00417FB6" w:rsidRPr="006A7D85" w:rsidRDefault="00FD2FEB" w:rsidP="00417FB6">
                  <w:pPr>
                    <w:jc w:val="both"/>
                    <w:rPr>
                      <w:rFonts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6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Times New Roman"/>
                      <w:bCs/>
                      <w:sz w:val="20"/>
                      <w:szCs w:val="20"/>
                      <w:lang w:val="ru-RU"/>
                    </w:rPr>
                    <w:t>Дискуссия/дебаты</w:t>
                  </w:r>
                  <w:r w:rsidR="00D02883" w:rsidRPr="006A7D85">
                    <w:rPr>
                      <w:rFonts w:cs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</w:t>
                  </w:r>
                  <w:proofErr w:type="spellStart"/>
                  <w:r w:rsidR="00D02883" w:rsidRPr="006A7D85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collaborative</w:t>
                  </w:r>
                  <w:proofErr w:type="spellEnd"/>
                  <w:r w:rsidR="00D02883" w:rsidRPr="006A7D85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) работа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6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случайного анализа</w:t>
                  </w:r>
                  <w:r w:rsidR="00D02883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(</w:t>
                  </w:r>
                  <w:proofErr w:type="spellStart"/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Case</w:t>
                  </w:r>
                  <w:proofErr w:type="spellEnd"/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study</w:t>
                  </w:r>
                  <w:proofErr w:type="spellEnd"/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);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Мозговой штурм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>(</w:t>
                  </w:r>
                  <w:proofErr w:type="spellStart"/>
                  <w:r w:rsidR="00417FB6" w:rsidRPr="006A7D85">
                    <w:rPr>
                      <w:sz w:val="20"/>
                      <w:szCs w:val="20"/>
                      <w:lang w:val="ru-RU"/>
                    </w:rPr>
                    <w:t>Brain</w:t>
                  </w:r>
                  <w:proofErr w:type="spellEnd"/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417FB6" w:rsidRPr="006A7D85">
                    <w:rPr>
                      <w:sz w:val="20"/>
                      <w:szCs w:val="20"/>
                      <w:lang w:val="ru-RU"/>
                    </w:rPr>
                    <w:t>storming</w:t>
                  </w:r>
                  <w:proofErr w:type="spellEnd"/>
                  <w:r w:rsidR="00417FB6" w:rsidRPr="006A7D85">
                    <w:rPr>
                      <w:sz w:val="20"/>
                      <w:szCs w:val="20"/>
                      <w:lang w:val="ru-RU"/>
                    </w:rPr>
                    <w:t>)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>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Ролевые и ситуационные игры;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Демонстративный метод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6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6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6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 анализа;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6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6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Вербальный метод;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A96" w:rsidRPr="006A7D85">
                        <w:rPr>
                          <w:rFonts w:ascii="MS Gothic" w:eastAsia="MS Gothic" w:hAnsi="MS Gothic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письменной работы;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6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Объяснотельно-разьяснительный</w:t>
                  </w:r>
                  <w:proofErr w:type="spellEnd"/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метод;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6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Разработка проекта и презентация.</w:t>
                  </w:r>
                </w:p>
                <w:p w14:paraId="448B2CD5" w14:textId="2E367246" w:rsidR="00417FB6" w:rsidRPr="006A7D85" w:rsidRDefault="00417FB6" w:rsidP="00417FB6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C5DCFA8" w14:textId="77777777" w:rsidR="00417FB6" w:rsidRPr="006A7D85" w:rsidRDefault="00417FB6" w:rsidP="00417FB6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1296DCB0" w14:textId="3802DC79" w:rsidR="00FE4F7B" w:rsidRPr="006A7D85" w:rsidRDefault="00FE4F7B" w:rsidP="006A58B6">
      <w:pPr>
        <w:rPr>
          <w:b/>
          <w:i/>
          <w:lang w:val="ru-RU"/>
        </w:rPr>
      </w:pPr>
    </w:p>
    <w:p w14:paraId="7B648C0D" w14:textId="2FA7DC42" w:rsidR="006A58B6" w:rsidRPr="006A7D85" w:rsidRDefault="008E61EB" w:rsidP="006A58B6">
      <w:pPr>
        <w:rPr>
          <w:b/>
          <w:i/>
          <w:lang w:val="ru-RU"/>
        </w:rPr>
      </w:pPr>
      <w:r w:rsidRPr="006A7D85">
        <w:rPr>
          <w:b/>
          <w:i/>
          <w:lang w:val="ru-RU"/>
        </w:rPr>
        <w:t>Приложение</w:t>
      </w:r>
      <w:r w:rsidR="006A58B6" w:rsidRPr="006A7D85">
        <w:rPr>
          <w:b/>
          <w:i/>
          <w:lang w:val="ru-RU"/>
        </w:rPr>
        <w:t xml:space="preserve"> 1</w:t>
      </w:r>
    </w:p>
    <w:p w14:paraId="7B59A10E" w14:textId="77777777" w:rsidR="008E61EB" w:rsidRPr="006A7D85" w:rsidRDefault="008E61EB" w:rsidP="008E61EB">
      <w:pPr>
        <w:jc w:val="center"/>
        <w:rPr>
          <w:rFonts w:ascii="Sylfaen" w:hAnsi="Sylfaen"/>
          <w:b/>
          <w:noProof/>
          <w:lang w:val="ru-RU"/>
        </w:rPr>
      </w:pPr>
      <w:r w:rsidRPr="006A7D85">
        <w:rPr>
          <w:rFonts w:ascii="Sylfaen" w:hAnsi="Sylfaen"/>
          <w:b/>
          <w:noProof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021"/>
        <w:gridCol w:w="1883"/>
        <w:gridCol w:w="725"/>
        <w:gridCol w:w="5105"/>
        <w:gridCol w:w="2068"/>
      </w:tblGrid>
      <w:tr w:rsidR="006A58B6" w:rsidRPr="006A7D85" w14:paraId="02036561" w14:textId="77777777" w:rsidTr="003C26FD">
        <w:trPr>
          <w:cantSplit/>
          <w:trHeight w:val="1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6A7D85" w:rsidRDefault="008E61EB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6A7D85" w:rsidRDefault="008E61EB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6A7D85" w:rsidRDefault="008E61EB" w:rsidP="00507B0A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17F72BFF" w14:textId="1FE7615A" w:rsidR="006A58B6" w:rsidRPr="006A7D85" w:rsidRDefault="008E61EB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005F9F72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F7488AA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4ABE10F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6A7D85" w:rsidRDefault="008E61EB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6A58B6" w:rsidRPr="00F316D1" w14:paraId="18BC0F5A" w14:textId="77777777" w:rsidTr="003C26FD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F50213D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70182016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893E0CE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0C241F92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0DBEA9F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277C7D0A" w:rsidR="006A58B6" w:rsidRPr="006A7D85" w:rsidRDefault="00B0049C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1A2" w14:textId="5119CCB3" w:rsidR="006A58B6" w:rsidRPr="002900DA" w:rsidRDefault="002900DA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6457" w14:textId="5F226DB1" w:rsidR="00C44322" w:rsidRPr="004968D6" w:rsidRDefault="00162079" w:rsidP="00C44322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Тема</w:t>
            </w:r>
            <w:r w:rsidR="00DF4A15"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1: </w:t>
            </w:r>
            <w:r w:rsidR="004968D6" w:rsidRPr="004968D6">
              <w:rPr>
                <w:b/>
                <w:sz w:val="20"/>
                <w:szCs w:val="20"/>
                <w:lang w:val="ru-RU"/>
              </w:rPr>
              <w:t>В</w:t>
            </w:r>
            <w:r w:rsidR="004968D6">
              <w:rPr>
                <w:b/>
                <w:sz w:val="20"/>
                <w:szCs w:val="20"/>
                <w:lang w:val="ru-RU"/>
              </w:rPr>
              <w:t>ведение в количественный анализ</w:t>
            </w:r>
          </w:p>
          <w:p w14:paraId="3D7ECA8F" w14:textId="6A54C15F" w:rsidR="00C44322" w:rsidRPr="004968D6" w:rsidRDefault="00C44322" w:rsidP="004968D6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val="ru-RU"/>
              </w:rPr>
            </w:pPr>
            <w:r w:rsidRPr="004968D6">
              <w:rPr>
                <w:sz w:val="20"/>
                <w:szCs w:val="20"/>
                <w:lang w:val="ru-RU"/>
              </w:rPr>
              <w:t>Что такое количественный анализ?</w:t>
            </w:r>
          </w:p>
          <w:p w14:paraId="442DAB49" w14:textId="47CA0EC6" w:rsidR="00C44322" w:rsidRPr="004968D6" w:rsidRDefault="00C44322" w:rsidP="004968D6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val="ru-RU"/>
              </w:rPr>
            </w:pPr>
            <w:r w:rsidRPr="004968D6">
              <w:rPr>
                <w:sz w:val="20"/>
                <w:szCs w:val="20"/>
                <w:lang w:val="ru-RU"/>
              </w:rPr>
              <w:t>Подход количественного анализа</w:t>
            </w:r>
          </w:p>
          <w:p w14:paraId="2710F978" w14:textId="65EC2D53" w:rsidR="00C44322" w:rsidRPr="004968D6" w:rsidRDefault="00C44322" w:rsidP="004968D6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val="ru-RU"/>
              </w:rPr>
            </w:pPr>
            <w:r w:rsidRPr="004968D6">
              <w:rPr>
                <w:sz w:val="20"/>
                <w:szCs w:val="20"/>
                <w:lang w:val="ru-RU"/>
              </w:rPr>
              <w:t>Как разработать модель количественного анализа</w:t>
            </w:r>
          </w:p>
          <w:p w14:paraId="15A774E3" w14:textId="0D01222B" w:rsidR="00C44322" w:rsidRPr="004968D6" w:rsidRDefault="00C44322" w:rsidP="00C44322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val="ru-RU"/>
              </w:rPr>
            </w:pPr>
            <w:r w:rsidRPr="004968D6">
              <w:rPr>
                <w:sz w:val="20"/>
                <w:szCs w:val="20"/>
                <w:lang w:val="ru-RU"/>
              </w:rPr>
              <w:t>Количественный анализ роли компьютеров и электронных таблиц;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05E2" w14:textId="7C6036A1" w:rsidR="00126F7D" w:rsidRPr="00830911" w:rsidRDefault="00126F7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 xml:space="preserve">[1] -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CB7F0F">
              <w:rPr>
                <w:rFonts w:ascii="Sylfaen" w:hAnsi="Sylfaen"/>
                <w:sz w:val="20"/>
                <w:szCs w:val="20"/>
                <w:lang w:val="ru-RU"/>
              </w:rPr>
              <w:t>1</w:t>
            </w:r>
          </w:p>
          <w:p w14:paraId="3775966E" w14:textId="63D3E449" w:rsidR="00126F7D" w:rsidRPr="009004C7" w:rsidRDefault="00126F7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0E42A3">
              <w:rPr>
                <w:rFonts w:ascii="Sylfaen" w:hAnsi="Sylfaen"/>
                <w:sz w:val="20"/>
                <w:szCs w:val="20"/>
              </w:rPr>
              <w:t>]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– Глава - </w:t>
            </w:r>
            <w:r w:rsidR="00007693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</w:p>
          <w:p w14:paraId="543BE48E" w14:textId="18ED58FA" w:rsidR="006A58B6" w:rsidRPr="006A7D85" w:rsidRDefault="006A58B6" w:rsidP="00007693">
            <w:pPr>
              <w:pStyle w:val="ListParagraph"/>
              <w:numPr>
                <w:ilvl w:val="0"/>
                <w:numId w:val="44"/>
              </w:numPr>
              <w:shd w:val="clear" w:color="auto" w:fill="FFFFFF"/>
              <w:outlineLvl w:val="1"/>
              <w:rPr>
                <w:i/>
                <w:color w:val="FFFFFF"/>
                <w:sz w:val="20"/>
                <w:szCs w:val="20"/>
                <w:lang w:val="ru-RU"/>
              </w:rPr>
            </w:pPr>
          </w:p>
        </w:tc>
      </w:tr>
      <w:tr w:rsidR="006A58B6" w:rsidRPr="00042444" w14:paraId="005ADBEE" w14:textId="77777777" w:rsidTr="003C26FD">
        <w:trPr>
          <w:cantSplit/>
          <w:trHeight w:val="73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C44322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42107F7D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0C2" w14:textId="65CECAF7" w:rsidR="006A58B6" w:rsidRPr="002900DA" w:rsidRDefault="002900DA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7CB" w14:textId="77777777" w:rsidR="00632E8D" w:rsidRPr="00632E8D" w:rsidRDefault="00632E8D" w:rsidP="00632E8D">
            <w:pPr>
              <w:pStyle w:val="ListParagraph"/>
              <w:numPr>
                <w:ilvl w:val="0"/>
                <w:numId w:val="3"/>
              </w:numPr>
              <w:rPr>
                <w:iCs/>
                <w:sz w:val="20"/>
                <w:szCs w:val="20"/>
              </w:rPr>
            </w:pPr>
            <w:r w:rsidRPr="00546527">
              <w:rPr>
                <w:rFonts w:ascii="Sylfaen" w:eastAsia="Calibri" w:hAnsi="Sylfaen"/>
                <w:sz w:val="20"/>
                <w:szCs w:val="20"/>
                <w:lang w:val="ru-RU" w:eastAsia="ru-RU"/>
              </w:rPr>
              <w:t xml:space="preserve">Рассмотрение </w:t>
            </w:r>
            <w:proofErr w:type="spellStart"/>
            <w:r w:rsidRPr="00546527">
              <w:rPr>
                <w:rFonts w:ascii="Sylfaen" w:eastAsia="Calibri" w:hAnsi="Sylfaen"/>
                <w:sz w:val="20"/>
                <w:szCs w:val="20"/>
                <w:lang w:val="ru-RU" w:eastAsia="ru-RU"/>
              </w:rPr>
              <w:t>силлабуса</w:t>
            </w:r>
            <w:proofErr w:type="spellEnd"/>
            <w:r w:rsidRPr="00546527">
              <w:rPr>
                <w:rFonts w:ascii="Sylfaen" w:eastAsia="Calibri" w:hAnsi="Sylfaen"/>
                <w:sz w:val="20"/>
                <w:szCs w:val="20"/>
                <w:lang w:val="ru-RU" w:eastAsia="ru-RU"/>
              </w:rPr>
              <w:t xml:space="preserve"> </w:t>
            </w:r>
          </w:p>
          <w:p w14:paraId="6D588E9B" w14:textId="5FB15D31" w:rsidR="00BE44B6" w:rsidRPr="00042444" w:rsidRDefault="00632E8D" w:rsidP="00632E8D">
            <w:pPr>
              <w:pStyle w:val="ListParagraph"/>
              <w:numPr>
                <w:ilvl w:val="0"/>
                <w:numId w:val="3"/>
              </w:numPr>
              <w:rPr>
                <w:iCs/>
                <w:sz w:val="20"/>
                <w:szCs w:val="20"/>
              </w:rPr>
            </w:pPr>
            <w:proofErr w:type="spellStart"/>
            <w:r w:rsidRPr="00546527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Дискусия</w:t>
            </w:r>
            <w:proofErr w:type="spellEnd"/>
            <w:r w:rsidRPr="00546527">
              <w:rPr>
                <w:rFonts w:ascii="Sylfaen" w:hAnsi="Sylfaen"/>
                <w:iCs/>
                <w:sz w:val="20"/>
                <w:szCs w:val="20"/>
                <w:lang w:val="ru-RU"/>
              </w:rPr>
              <w:t>/дебаты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042444" w:rsidRDefault="006A58B6" w:rsidP="00AE2B14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4ED81A36" w14:textId="77777777" w:rsidTr="003C26FD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A1D3484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315" w14:textId="494D462A" w:rsidR="006A58B6" w:rsidRPr="002900DA" w:rsidRDefault="002900DA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F3CC" w14:textId="2DB1C7C7" w:rsidR="00FC62FD" w:rsidRPr="00FC62FD" w:rsidRDefault="00162079" w:rsidP="00FC62FD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Тема</w:t>
            </w:r>
            <w:r w:rsidR="00DF4A15"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2:</w:t>
            </w:r>
            <w:r w:rsidR="00DF4A15" w:rsidRPr="00A842F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FC62FD" w:rsidRPr="00FC62FD">
              <w:rPr>
                <w:b/>
                <w:sz w:val="20"/>
                <w:szCs w:val="20"/>
                <w:lang w:val="it-IT"/>
              </w:rPr>
              <w:t>Принятие решений</w:t>
            </w:r>
          </w:p>
          <w:p w14:paraId="6E2E829D" w14:textId="36D23484" w:rsidR="00C44322" w:rsidRPr="004968D6" w:rsidRDefault="00C44322" w:rsidP="004968D6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sz w:val="20"/>
                <w:szCs w:val="20"/>
                <w:lang w:val="it-IT"/>
              </w:rPr>
            </w:pPr>
            <w:r w:rsidRPr="004968D6">
              <w:rPr>
                <w:sz w:val="20"/>
                <w:szCs w:val="20"/>
                <w:lang w:val="it-IT"/>
              </w:rPr>
              <w:t>Этапы принятия решения;</w:t>
            </w:r>
          </w:p>
          <w:p w14:paraId="0955C058" w14:textId="56AB522E" w:rsidR="00C44322" w:rsidRPr="004968D6" w:rsidRDefault="00C44322" w:rsidP="004968D6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sz w:val="20"/>
                <w:szCs w:val="20"/>
                <w:lang w:val="it-IT"/>
              </w:rPr>
            </w:pPr>
            <w:r w:rsidRPr="004968D6">
              <w:rPr>
                <w:sz w:val="20"/>
                <w:szCs w:val="20"/>
                <w:lang w:val="it-IT"/>
              </w:rPr>
              <w:t>Типы среды принятия решений;</w:t>
            </w:r>
          </w:p>
          <w:p w14:paraId="39C09476" w14:textId="487D5E79" w:rsidR="00C44322" w:rsidRPr="004968D6" w:rsidRDefault="004968D6" w:rsidP="004968D6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Принятие решений в условиях неопределенности</w:t>
            </w:r>
            <w:r w:rsidR="00C44322" w:rsidRPr="004968D6">
              <w:rPr>
                <w:sz w:val="20"/>
                <w:szCs w:val="20"/>
                <w:lang w:val="it-IT"/>
              </w:rPr>
              <w:t>;</w:t>
            </w:r>
          </w:p>
          <w:p w14:paraId="2C0C37F4" w14:textId="4694C376" w:rsidR="00C44322" w:rsidRPr="004968D6" w:rsidRDefault="00C44322" w:rsidP="004968D6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sz w:val="20"/>
                <w:szCs w:val="20"/>
                <w:lang w:val="it-IT"/>
              </w:rPr>
            </w:pPr>
            <w:r w:rsidRPr="004968D6">
              <w:rPr>
                <w:sz w:val="20"/>
                <w:szCs w:val="20"/>
                <w:lang w:val="it-IT"/>
              </w:rPr>
              <w:t xml:space="preserve">Надежное и полезное решение </w:t>
            </w:r>
            <w:r w:rsidR="004968D6">
              <w:rPr>
                <w:sz w:val="20"/>
                <w:szCs w:val="20"/>
                <w:lang w:val="ru-RU"/>
              </w:rPr>
              <w:t xml:space="preserve">в </w:t>
            </w:r>
            <w:r w:rsidR="004968D6" w:rsidRPr="004968D6">
              <w:rPr>
                <w:sz w:val="20"/>
                <w:szCs w:val="20"/>
                <w:lang w:val="it-IT"/>
              </w:rPr>
              <w:t>условиях риска</w:t>
            </w:r>
          </w:p>
          <w:p w14:paraId="09DF799B" w14:textId="21D30628" w:rsidR="00C44322" w:rsidRPr="004968D6" w:rsidRDefault="00C44322" w:rsidP="00C44322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sz w:val="20"/>
                <w:szCs w:val="20"/>
                <w:lang w:val="it-IT"/>
              </w:rPr>
            </w:pPr>
            <w:r w:rsidRPr="004968D6">
              <w:rPr>
                <w:sz w:val="20"/>
                <w:szCs w:val="20"/>
                <w:lang w:val="it-IT"/>
              </w:rPr>
              <w:t>Древо решений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94CE" w14:textId="484D3C2D" w:rsidR="00126F7D" w:rsidRPr="00830911" w:rsidRDefault="00126F7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 xml:space="preserve">[1] -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CB7F0F">
              <w:rPr>
                <w:rFonts w:ascii="Sylfaen" w:hAnsi="Sylfaen"/>
                <w:sz w:val="20"/>
                <w:szCs w:val="20"/>
                <w:lang w:val="ru-RU"/>
              </w:rPr>
              <w:t xml:space="preserve">1; </w:t>
            </w:r>
            <w:r w:rsidR="003C26FD">
              <w:rPr>
                <w:rFonts w:ascii="Sylfaen" w:hAnsi="Sylfaen"/>
                <w:sz w:val="20"/>
                <w:szCs w:val="20"/>
                <w:lang w:val="ru-RU"/>
              </w:rPr>
              <w:t xml:space="preserve">5; </w:t>
            </w:r>
            <w:r w:rsidR="00CB7F0F">
              <w:rPr>
                <w:rFonts w:ascii="Sylfaen" w:hAnsi="Sylfaen"/>
                <w:sz w:val="20"/>
                <w:szCs w:val="20"/>
                <w:lang w:val="ru-RU"/>
              </w:rPr>
              <w:t>12</w:t>
            </w:r>
            <w:r w:rsidR="003C26FD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</w:p>
          <w:p w14:paraId="091980E0" w14:textId="7626BC69" w:rsidR="00126F7D" w:rsidRPr="009004C7" w:rsidRDefault="00126F7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0E42A3">
              <w:rPr>
                <w:rFonts w:ascii="Sylfaen" w:hAnsi="Sylfaen"/>
                <w:sz w:val="20"/>
                <w:szCs w:val="20"/>
              </w:rPr>
              <w:t>]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– Глава - </w:t>
            </w:r>
            <w:r w:rsidR="00007693">
              <w:rPr>
                <w:rFonts w:ascii="Sylfaen" w:hAnsi="Sylfaen"/>
                <w:sz w:val="20"/>
                <w:szCs w:val="20"/>
                <w:lang w:val="ru-RU"/>
              </w:rPr>
              <w:t>3</w:t>
            </w:r>
          </w:p>
          <w:p w14:paraId="5D48D9CB" w14:textId="768F651B" w:rsidR="006A58B6" w:rsidRPr="00007693" w:rsidRDefault="006A58B6" w:rsidP="00126F7D">
            <w:pPr>
              <w:pStyle w:val="ListParagraph"/>
              <w:shd w:val="clear" w:color="auto" w:fill="FFFFFF"/>
              <w:ind w:left="461"/>
              <w:outlineLvl w:val="1"/>
              <w:rPr>
                <w:i/>
                <w:sz w:val="20"/>
                <w:szCs w:val="20"/>
                <w:lang w:val="ru-RU"/>
              </w:rPr>
            </w:pPr>
          </w:p>
        </w:tc>
      </w:tr>
      <w:tr w:rsidR="006A58B6" w:rsidRPr="00042444" w14:paraId="650DC032" w14:textId="77777777" w:rsidTr="003C26FD">
        <w:trPr>
          <w:cantSplit/>
          <w:trHeight w:val="69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436C0DE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F85" w14:textId="34898A55" w:rsidR="006A58B6" w:rsidRPr="002900DA" w:rsidRDefault="002900DA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5919" w14:textId="77777777" w:rsidR="00632E8D" w:rsidRPr="00546527" w:rsidRDefault="00632E8D" w:rsidP="00632E8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546527">
              <w:rPr>
                <w:rFonts w:ascii="Sylfaen" w:hAnsi="Sylfaen"/>
                <w:sz w:val="20"/>
                <w:szCs w:val="20"/>
                <w:lang w:val="ru-RU"/>
              </w:rPr>
              <w:t xml:space="preserve">Решения задач в </w:t>
            </w:r>
            <w:r w:rsidRPr="00546527">
              <w:rPr>
                <w:rFonts w:ascii="Sylfaen" w:hAnsi="Sylfaen"/>
                <w:sz w:val="20"/>
                <w:szCs w:val="20"/>
              </w:rPr>
              <w:t>Excel</w:t>
            </w:r>
            <w:r w:rsidRPr="00546527">
              <w:rPr>
                <w:rFonts w:ascii="Sylfaen" w:hAnsi="Sylfaen"/>
                <w:sz w:val="20"/>
                <w:szCs w:val="20"/>
                <w:lang w:val="ru-RU"/>
              </w:rPr>
              <w:t xml:space="preserve"> (1)</w:t>
            </w:r>
          </w:p>
          <w:p w14:paraId="7E10284F" w14:textId="7F1BD9E3" w:rsidR="00C32EE4" w:rsidRPr="00632E8D" w:rsidRDefault="00632E8D" w:rsidP="00632E8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546527">
              <w:rPr>
                <w:rFonts w:ascii="Sylfaen" w:hAnsi="Sylfaen"/>
                <w:iCs/>
                <w:sz w:val="20"/>
                <w:szCs w:val="20"/>
                <w:lang w:val="ru-RU"/>
              </w:rPr>
              <w:t>Вычисления упражнений</w:t>
            </w: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в </w:t>
            </w:r>
            <w:r w:rsidR="00DF4A15" w:rsidRPr="00632E8D">
              <w:rPr>
                <w:rFonts w:ascii="Sylfaen" w:hAnsi="Sylfaen"/>
                <w:iCs/>
                <w:sz w:val="20"/>
                <w:szCs w:val="20"/>
              </w:rPr>
              <w:t>Excel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Pr="00042444" w:rsidRDefault="006A58B6" w:rsidP="00AE2B14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123C0B11" w14:textId="77777777" w:rsidTr="003C26FD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3EE70333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1BE" w14:textId="1B8CA6E3" w:rsidR="006A58B6" w:rsidRPr="002900DA" w:rsidRDefault="002900DA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7F67" w14:textId="7FC8D7FC" w:rsidR="007E51E2" w:rsidRPr="007E51E2" w:rsidRDefault="00162079" w:rsidP="007E51E2">
            <w:pPr>
              <w:tabs>
                <w:tab w:val="left" w:pos="1560"/>
              </w:tabs>
              <w:rPr>
                <w:b/>
                <w:sz w:val="20"/>
                <w:szCs w:val="20"/>
                <w:lang w:val="it-IT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Тема</w:t>
            </w:r>
            <w:r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DF4A15"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3: </w:t>
            </w:r>
            <w:r w:rsidR="007E51E2" w:rsidRPr="007E51E2">
              <w:rPr>
                <w:b/>
                <w:sz w:val="20"/>
                <w:szCs w:val="20"/>
                <w:lang w:val="it-IT"/>
              </w:rPr>
              <w:t>Регрессионная модель</w:t>
            </w:r>
          </w:p>
          <w:p w14:paraId="469B370F" w14:textId="3C67ACAB" w:rsidR="00C44322" w:rsidRPr="007E51E2" w:rsidRDefault="00C44322" w:rsidP="007E51E2">
            <w:pPr>
              <w:pStyle w:val="ListParagraph"/>
              <w:numPr>
                <w:ilvl w:val="0"/>
                <w:numId w:val="19"/>
              </w:numPr>
              <w:tabs>
                <w:tab w:val="left" w:pos="1560"/>
              </w:tabs>
              <w:rPr>
                <w:sz w:val="20"/>
                <w:szCs w:val="20"/>
                <w:lang w:val="it-IT"/>
              </w:rPr>
            </w:pPr>
            <w:r w:rsidRPr="007E51E2">
              <w:rPr>
                <w:sz w:val="20"/>
                <w:szCs w:val="20"/>
                <w:lang w:val="it-IT"/>
              </w:rPr>
              <w:t>Рассеянная диаграмма</w:t>
            </w:r>
          </w:p>
          <w:p w14:paraId="4B9C0201" w14:textId="2D224C5F" w:rsidR="00C44322" w:rsidRPr="007E51E2" w:rsidRDefault="00C44322" w:rsidP="007E51E2">
            <w:pPr>
              <w:pStyle w:val="ListParagraph"/>
              <w:numPr>
                <w:ilvl w:val="0"/>
                <w:numId w:val="19"/>
              </w:numPr>
              <w:tabs>
                <w:tab w:val="left" w:pos="1560"/>
              </w:tabs>
              <w:rPr>
                <w:sz w:val="20"/>
                <w:szCs w:val="20"/>
                <w:lang w:val="it-IT"/>
              </w:rPr>
            </w:pPr>
            <w:r w:rsidRPr="007E51E2">
              <w:rPr>
                <w:sz w:val="20"/>
                <w:szCs w:val="20"/>
                <w:lang w:val="it-IT"/>
              </w:rPr>
              <w:t>Простое уравнение регрессии</w:t>
            </w:r>
          </w:p>
          <w:p w14:paraId="3B05CC1C" w14:textId="094B8C1D" w:rsidR="00C44322" w:rsidRPr="007E51E2" w:rsidRDefault="007E51E2" w:rsidP="007E51E2">
            <w:pPr>
              <w:pStyle w:val="ListParagraph"/>
              <w:numPr>
                <w:ilvl w:val="0"/>
                <w:numId w:val="19"/>
              </w:numPr>
              <w:tabs>
                <w:tab w:val="left" w:pos="1560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Использование программного обеспечения</w:t>
            </w:r>
            <w:r w:rsidR="00C44322" w:rsidRPr="007E51E2">
              <w:rPr>
                <w:sz w:val="20"/>
                <w:szCs w:val="20"/>
                <w:lang w:val="it-IT"/>
              </w:rPr>
              <w:t xml:space="preserve"> для регрессионной модели.</w:t>
            </w:r>
          </w:p>
          <w:p w14:paraId="68742FA7" w14:textId="4CEA4C53" w:rsidR="00C44322" w:rsidRPr="007E51E2" w:rsidRDefault="00C44322" w:rsidP="007E51E2">
            <w:pPr>
              <w:pStyle w:val="ListParagraph"/>
              <w:numPr>
                <w:ilvl w:val="0"/>
                <w:numId w:val="19"/>
              </w:numPr>
              <w:tabs>
                <w:tab w:val="left" w:pos="1560"/>
              </w:tabs>
              <w:rPr>
                <w:sz w:val="20"/>
                <w:szCs w:val="20"/>
                <w:lang w:val="it-IT"/>
              </w:rPr>
            </w:pPr>
            <w:r w:rsidRPr="007E51E2">
              <w:rPr>
                <w:sz w:val="20"/>
                <w:szCs w:val="20"/>
                <w:lang w:val="it-IT"/>
              </w:rPr>
              <w:t>Допущения регрессионной модели</w:t>
            </w:r>
          </w:p>
          <w:p w14:paraId="4C54FF92" w14:textId="7FA69568" w:rsidR="00C44322" w:rsidRPr="007E51E2" w:rsidRDefault="00C44322" w:rsidP="007E51E2">
            <w:pPr>
              <w:pStyle w:val="ListParagraph"/>
              <w:numPr>
                <w:ilvl w:val="0"/>
                <w:numId w:val="19"/>
              </w:numPr>
              <w:tabs>
                <w:tab w:val="left" w:pos="1560"/>
              </w:tabs>
              <w:rPr>
                <w:sz w:val="20"/>
                <w:szCs w:val="20"/>
                <w:lang w:val="it-IT"/>
              </w:rPr>
            </w:pPr>
            <w:r w:rsidRPr="007E51E2">
              <w:rPr>
                <w:sz w:val="20"/>
                <w:szCs w:val="20"/>
                <w:lang w:val="it-IT"/>
              </w:rPr>
              <w:t>Проверка статистической значимости</w:t>
            </w:r>
          </w:p>
          <w:p w14:paraId="73DD5F13" w14:textId="10B46775" w:rsidR="00C44322" w:rsidRPr="007E51E2" w:rsidRDefault="00C44322" w:rsidP="007E51E2">
            <w:pPr>
              <w:pStyle w:val="ListParagraph"/>
              <w:numPr>
                <w:ilvl w:val="0"/>
                <w:numId w:val="19"/>
              </w:numPr>
              <w:tabs>
                <w:tab w:val="left" w:pos="1560"/>
              </w:tabs>
              <w:rPr>
                <w:sz w:val="20"/>
                <w:szCs w:val="20"/>
                <w:lang w:val="it-IT"/>
              </w:rPr>
            </w:pPr>
            <w:r w:rsidRPr="007E51E2">
              <w:rPr>
                <w:sz w:val="20"/>
                <w:szCs w:val="20"/>
                <w:lang w:val="it-IT"/>
              </w:rPr>
              <w:t>Многофакторный регрессионный анализ</w:t>
            </w:r>
          </w:p>
          <w:p w14:paraId="0E955058" w14:textId="08181A12" w:rsidR="00C44322" w:rsidRPr="007E51E2" w:rsidRDefault="00C44322" w:rsidP="007E51E2">
            <w:pPr>
              <w:pStyle w:val="ListParagraph"/>
              <w:numPr>
                <w:ilvl w:val="0"/>
                <w:numId w:val="19"/>
              </w:numPr>
              <w:tabs>
                <w:tab w:val="left" w:pos="1560"/>
              </w:tabs>
              <w:rPr>
                <w:sz w:val="20"/>
                <w:szCs w:val="20"/>
                <w:lang w:val="it-IT"/>
              </w:rPr>
            </w:pPr>
            <w:r w:rsidRPr="007E51E2">
              <w:rPr>
                <w:sz w:val="20"/>
                <w:szCs w:val="20"/>
                <w:lang w:val="it-IT"/>
              </w:rPr>
              <w:t>Двоичные и фиктивные переменные</w:t>
            </w:r>
          </w:p>
          <w:p w14:paraId="2564D95A" w14:textId="19926890" w:rsidR="00C44322" w:rsidRPr="007E51E2" w:rsidRDefault="007E51E2" w:rsidP="00C44322">
            <w:pPr>
              <w:pStyle w:val="ListParagraph"/>
              <w:numPr>
                <w:ilvl w:val="0"/>
                <w:numId w:val="19"/>
              </w:numPr>
              <w:tabs>
                <w:tab w:val="left" w:pos="1560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Создание модели</w:t>
            </w:r>
            <w:r w:rsidR="00C44322" w:rsidRPr="007E51E2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5E57" w14:textId="595168D4" w:rsidR="00126F7D" w:rsidRPr="00830911" w:rsidRDefault="00126F7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 xml:space="preserve">[1] -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CB7F0F">
              <w:rPr>
                <w:rFonts w:ascii="Sylfaen" w:hAnsi="Sylfaen"/>
                <w:sz w:val="20"/>
                <w:szCs w:val="20"/>
                <w:lang w:val="ru-RU"/>
              </w:rPr>
              <w:t>2; 11</w:t>
            </w:r>
          </w:p>
          <w:p w14:paraId="669BCF99" w14:textId="55D6BC0C" w:rsidR="00126F7D" w:rsidRPr="009004C7" w:rsidRDefault="00126F7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0E42A3">
              <w:rPr>
                <w:rFonts w:ascii="Sylfaen" w:hAnsi="Sylfaen"/>
                <w:sz w:val="20"/>
                <w:szCs w:val="20"/>
              </w:rPr>
              <w:t>]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– Глава - </w:t>
            </w:r>
            <w:r w:rsidR="00007693">
              <w:rPr>
                <w:rFonts w:ascii="Sylfaen" w:hAnsi="Sylfaen"/>
                <w:sz w:val="20"/>
                <w:szCs w:val="20"/>
                <w:lang w:val="ru-RU"/>
              </w:rPr>
              <w:t>4</w:t>
            </w:r>
          </w:p>
          <w:p w14:paraId="28F320BF" w14:textId="4716EEDF" w:rsidR="00EA7044" w:rsidRPr="00042444" w:rsidRDefault="00EA7044" w:rsidP="00126F7D">
            <w:pPr>
              <w:pStyle w:val="ListParagraph"/>
              <w:rPr>
                <w:i/>
                <w:sz w:val="20"/>
                <w:szCs w:val="20"/>
                <w:lang w:val="ka-GE"/>
              </w:rPr>
            </w:pPr>
          </w:p>
        </w:tc>
      </w:tr>
      <w:tr w:rsidR="006A58B6" w:rsidRPr="00042444" w14:paraId="3D00C1B8" w14:textId="77777777" w:rsidTr="003C26FD">
        <w:trPr>
          <w:cantSplit/>
          <w:trHeight w:val="6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4080F705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369" w14:textId="7DEB1B4B" w:rsidR="006A58B6" w:rsidRPr="002900DA" w:rsidRDefault="002900DA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055" w14:textId="31D17F3F" w:rsidR="00716020" w:rsidRPr="00546527" w:rsidRDefault="00716020" w:rsidP="0071602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 w:rsidRPr="00A92530">
              <w:rPr>
                <w:rFonts w:ascii="Sylfaen" w:hAnsi="Sylfaen"/>
                <w:sz w:val="20"/>
                <w:szCs w:val="20"/>
                <w:lang w:val="ru-RU"/>
              </w:rPr>
              <w:t>Куиз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(1)</w:t>
            </w:r>
          </w:p>
          <w:p w14:paraId="010C3C50" w14:textId="55E9BF49" w:rsidR="00057021" w:rsidRPr="00042444" w:rsidRDefault="00632E8D" w:rsidP="00716020">
            <w:pPr>
              <w:pStyle w:val="ListParagraph"/>
              <w:numPr>
                <w:ilvl w:val="0"/>
                <w:numId w:val="5"/>
              </w:numPr>
              <w:jc w:val="both"/>
              <w:rPr>
                <w:i/>
                <w:sz w:val="20"/>
                <w:szCs w:val="20"/>
              </w:rPr>
            </w:pPr>
            <w:r w:rsidRPr="00546527">
              <w:rPr>
                <w:rFonts w:ascii="Sylfaen" w:hAnsi="Sylfaen"/>
                <w:iCs/>
                <w:sz w:val="20"/>
                <w:szCs w:val="20"/>
                <w:lang w:val="ru-RU"/>
              </w:rPr>
              <w:t>Вычисления упражнений</w:t>
            </w: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в </w:t>
            </w:r>
            <w:r w:rsidRPr="00632E8D">
              <w:rPr>
                <w:rFonts w:ascii="Sylfaen" w:hAnsi="Sylfaen"/>
                <w:iCs/>
                <w:sz w:val="20"/>
                <w:szCs w:val="20"/>
              </w:rPr>
              <w:t>Excel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6A58B6" w:rsidRPr="00042444" w:rsidRDefault="006A58B6" w:rsidP="00AE2B14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4067037B" w14:textId="77777777" w:rsidTr="003C26FD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lastRenderedPageBreak/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28019E08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96B" w14:textId="3F82FB5D" w:rsidR="006A58B6" w:rsidRPr="002900DA" w:rsidRDefault="002900DA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7BCF" w14:textId="50869E5A" w:rsidR="00C44322" w:rsidRPr="009A009D" w:rsidRDefault="00162079" w:rsidP="00C44322">
            <w:pPr>
              <w:tabs>
                <w:tab w:val="left" w:pos="1560"/>
              </w:tabs>
              <w:jc w:val="both"/>
              <w:rPr>
                <w:rFonts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Тема</w:t>
            </w:r>
            <w:r w:rsidR="00A7741A"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4: </w:t>
            </w:r>
            <w:r w:rsidR="009A009D">
              <w:rPr>
                <w:rFonts w:cs="Sylfaen"/>
                <w:b/>
                <w:bCs/>
                <w:color w:val="000000"/>
                <w:sz w:val="20"/>
                <w:szCs w:val="20"/>
                <w:lang w:val="ka-GE"/>
              </w:rPr>
              <w:t>Прогнозирование</w:t>
            </w:r>
          </w:p>
          <w:p w14:paraId="584AB18C" w14:textId="4AED0FFF" w:rsidR="00C44322" w:rsidRPr="009A009D" w:rsidRDefault="00C44322" w:rsidP="009A009D">
            <w:pPr>
              <w:pStyle w:val="ListParagraph"/>
              <w:numPr>
                <w:ilvl w:val="0"/>
                <w:numId w:val="41"/>
              </w:numPr>
              <w:tabs>
                <w:tab w:val="left" w:pos="860"/>
              </w:tabs>
              <w:ind w:left="680" w:hanging="90"/>
              <w:jc w:val="both"/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</w:pPr>
            <w:r w:rsidRPr="009A009D"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  <w:t>Виды прогнозирования;</w:t>
            </w:r>
          </w:p>
          <w:p w14:paraId="448A2E70" w14:textId="6D4F2FA3" w:rsidR="00C44322" w:rsidRPr="009A009D" w:rsidRDefault="00C44322" w:rsidP="009A009D">
            <w:pPr>
              <w:pStyle w:val="ListParagraph"/>
              <w:numPr>
                <w:ilvl w:val="0"/>
                <w:numId w:val="41"/>
              </w:numPr>
              <w:tabs>
                <w:tab w:val="left" w:pos="860"/>
              </w:tabs>
              <w:ind w:left="680" w:hanging="90"/>
              <w:jc w:val="both"/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</w:pPr>
            <w:r w:rsidRPr="009A009D"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  <w:t>Рассеянная диаграмма и временные ряды</w:t>
            </w:r>
          </w:p>
          <w:p w14:paraId="04244BB8" w14:textId="546351BB" w:rsidR="00C44322" w:rsidRPr="009A009D" w:rsidRDefault="009A009D" w:rsidP="009A009D">
            <w:pPr>
              <w:pStyle w:val="ListParagraph"/>
              <w:numPr>
                <w:ilvl w:val="0"/>
                <w:numId w:val="41"/>
              </w:numPr>
              <w:tabs>
                <w:tab w:val="left" w:pos="860"/>
              </w:tabs>
              <w:ind w:left="680" w:hanging="90"/>
              <w:jc w:val="both"/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  <w:t>Измерение точности прогнозырования</w:t>
            </w:r>
            <w:r w:rsidR="00C44322" w:rsidRPr="009A009D"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  <w:t>.</w:t>
            </w:r>
          </w:p>
          <w:p w14:paraId="7F797AD3" w14:textId="32052B81" w:rsidR="00C44322" w:rsidRPr="009A009D" w:rsidRDefault="00C44322" w:rsidP="009A009D">
            <w:pPr>
              <w:pStyle w:val="ListParagraph"/>
              <w:numPr>
                <w:ilvl w:val="0"/>
                <w:numId w:val="41"/>
              </w:numPr>
              <w:tabs>
                <w:tab w:val="left" w:pos="860"/>
              </w:tabs>
              <w:ind w:left="680" w:hanging="90"/>
              <w:jc w:val="both"/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</w:pPr>
            <w:r w:rsidRPr="009A009D"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  <w:t>Модель прогнозирования временных рядов;</w:t>
            </w:r>
          </w:p>
          <w:p w14:paraId="13CFBBBE" w14:textId="7D111327" w:rsidR="00C44322" w:rsidRPr="009A009D" w:rsidRDefault="00C44322" w:rsidP="009A009D">
            <w:pPr>
              <w:pStyle w:val="ListParagraph"/>
              <w:numPr>
                <w:ilvl w:val="0"/>
                <w:numId w:val="41"/>
              </w:numPr>
              <w:tabs>
                <w:tab w:val="left" w:pos="860"/>
              </w:tabs>
              <w:ind w:left="680" w:hanging="90"/>
              <w:jc w:val="both"/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</w:pPr>
            <w:r w:rsidRPr="009A009D"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  <w:t>Мониторинг и контроль прогнозов.</w:t>
            </w:r>
          </w:p>
          <w:p w14:paraId="635C54F7" w14:textId="26408234" w:rsidR="00C44322" w:rsidRPr="00C44322" w:rsidRDefault="00C44322" w:rsidP="00C44322">
            <w:pPr>
              <w:tabs>
                <w:tab w:val="left" w:pos="1560"/>
              </w:tabs>
              <w:jc w:val="both"/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AB4D" w14:textId="121CBF71" w:rsidR="00126F7D" w:rsidRPr="00830911" w:rsidRDefault="00126F7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 xml:space="preserve">[1] -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CB7F0F">
              <w:rPr>
                <w:rFonts w:ascii="Sylfaen" w:hAnsi="Sylfaen"/>
                <w:sz w:val="20"/>
                <w:szCs w:val="20"/>
                <w:lang w:val="ru-RU"/>
              </w:rPr>
              <w:t>7</w:t>
            </w:r>
          </w:p>
          <w:p w14:paraId="36228FA0" w14:textId="29F90CCD" w:rsidR="00126F7D" w:rsidRPr="009004C7" w:rsidRDefault="00126F7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0E42A3">
              <w:rPr>
                <w:rFonts w:ascii="Sylfaen" w:hAnsi="Sylfaen"/>
                <w:sz w:val="20"/>
                <w:szCs w:val="20"/>
              </w:rPr>
              <w:t>]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– Глава - </w:t>
            </w:r>
            <w:r w:rsidR="00007693">
              <w:rPr>
                <w:rFonts w:ascii="Sylfaen" w:hAnsi="Sylfaen"/>
                <w:sz w:val="20"/>
                <w:szCs w:val="20"/>
                <w:lang w:val="ru-RU"/>
              </w:rPr>
              <w:t>5</w:t>
            </w:r>
          </w:p>
          <w:p w14:paraId="68347B31" w14:textId="526CD24A" w:rsidR="006C556A" w:rsidRPr="00042444" w:rsidRDefault="006C556A" w:rsidP="00126F7D">
            <w:pPr>
              <w:rPr>
                <w:iCs/>
                <w:sz w:val="20"/>
                <w:szCs w:val="20"/>
              </w:rPr>
            </w:pPr>
          </w:p>
        </w:tc>
      </w:tr>
      <w:tr w:rsidR="006A58B6" w:rsidRPr="00042444" w14:paraId="17575A0C" w14:textId="77777777" w:rsidTr="003C26FD">
        <w:trPr>
          <w:cantSplit/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D17" w14:textId="169217EA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04E" w14:textId="1EF20703" w:rsidR="006A58B6" w:rsidRPr="00042444" w:rsidRDefault="002900DA" w:rsidP="00507B0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FA9" w14:textId="17AD3E4F" w:rsidR="00A7741A" w:rsidRPr="00632E8D" w:rsidRDefault="00632E8D" w:rsidP="00632E8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546527">
              <w:rPr>
                <w:rFonts w:ascii="Sylfaen" w:hAnsi="Sylfaen"/>
                <w:sz w:val="20"/>
                <w:szCs w:val="20"/>
                <w:lang w:val="ru-RU"/>
              </w:rPr>
              <w:t xml:space="preserve">Решения задач в </w:t>
            </w:r>
            <w:r w:rsidRPr="00546527">
              <w:rPr>
                <w:rFonts w:ascii="Sylfaen" w:hAnsi="Sylfaen"/>
                <w:sz w:val="20"/>
                <w:szCs w:val="20"/>
              </w:rPr>
              <w:t>Excel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A7741A" w:rsidRPr="00632E8D">
              <w:rPr>
                <w:rFonts w:ascii="Sylfaen" w:hAnsi="Sylfaen"/>
                <w:iCs/>
                <w:sz w:val="20"/>
                <w:szCs w:val="20"/>
                <w:lang w:val="ka-GE"/>
              </w:rPr>
              <w:t>(2)</w:t>
            </w:r>
          </w:p>
          <w:p w14:paraId="78AAAB12" w14:textId="0605174A" w:rsidR="00057021" w:rsidRPr="00042444" w:rsidRDefault="00632E8D" w:rsidP="00632E8D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sz w:val="20"/>
                <w:szCs w:val="20"/>
                <w:lang w:val="ka-GE"/>
              </w:rPr>
            </w:pPr>
            <w:r w:rsidRPr="00546527">
              <w:rPr>
                <w:rFonts w:ascii="Sylfaen" w:hAnsi="Sylfaen"/>
                <w:iCs/>
                <w:sz w:val="20"/>
                <w:szCs w:val="20"/>
                <w:lang w:val="ru-RU"/>
              </w:rPr>
              <w:t>Вычисления упражнений</w:t>
            </w: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в </w:t>
            </w:r>
            <w:r w:rsidRPr="00632E8D">
              <w:rPr>
                <w:rFonts w:ascii="Sylfaen" w:hAnsi="Sylfaen"/>
                <w:iCs/>
                <w:sz w:val="20"/>
                <w:szCs w:val="20"/>
              </w:rPr>
              <w:t>Excel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6A58B6" w:rsidRPr="00042444" w:rsidRDefault="006A58B6" w:rsidP="00AE2B14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17E07E18" w14:textId="77777777" w:rsidTr="003C26FD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0FFA6C7C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FF2" w14:textId="4603CAF7" w:rsidR="006A58B6" w:rsidRPr="002900DA" w:rsidRDefault="002900DA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3F2" w14:textId="36A77709" w:rsidR="00C44322" w:rsidRPr="00CB7F0F" w:rsidRDefault="00162079" w:rsidP="00C44322">
            <w:pPr>
              <w:rPr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Тема</w:t>
            </w:r>
            <w:r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A7741A"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5: </w:t>
            </w:r>
            <w:r w:rsidR="008F2286" w:rsidRPr="008F2286">
              <w:rPr>
                <w:b/>
                <w:noProof/>
                <w:sz w:val="20"/>
                <w:szCs w:val="20"/>
                <w:lang w:val="ka-GE"/>
              </w:rPr>
              <w:t xml:space="preserve">Модель </w:t>
            </w:r>
            <w:r w:rsidR="008F2286" w:rsidRPr="008F2286">
              <w:rPr>
                <w:b/>
                <w:noProof/>
                <w:sz w:val="20"/>
                <w:szCs w:val="20"/>
                <w:lang w:val="ru-RU"/>
              </w:rPr>
              <w:t>контроля</w:t>
            </w:r>
            <w:r w:rsidR="008F2286" w:rsidRPr="008F2286">
              <w:rPr>
                <w:b/>
                <w:noProof/>
                <w:sz w:val="20"/>
                <w:szCs w:val="20"/>
                <w:lang w:val="ka-GE"/>
              </w:rPr>
              <w:t xml:space="preserve"> запасов</w:t>
            </w:r>
          </w:p>
          <w:p w14:paraId="03D1726B" w14:textId="6436E2BD" w:rsidR="00C44322" w:rsidRPr="008F2286" w:rsidRDefault="00C44322" w:rsidP="008F2286">
            <w:pPr>
              <w:pStyle w:val="ListParagraph"/>
              <w:numPr>
                <w:ilvl w:val="0"/>
                <w:numId w:val="22"/>
              </w:numPr>
              <w:rPr>
                <w:noProof/>
                <w:sz w:val="20"/>
                <w:szCs w:val="20"/>
                <w:lang w:val="ka-GE"/>
              </w:rPr>
            </w:pPr>
            <w:r w:rsidRPr="008F2286">
              <w:rPr>
                <w:noProof/>
                <w:sz w:val="20"/>
                <w:szCs w:val="20"/>
                <w:lang w:val="ka-GE"/>
              </w:rPr>
              <w:t xml:space="preserve">Важность </w:t>
            </w:r>
            <w:r w:rsidR="008F2286" w:rsidRPr="008F2286">
              <w:rPr>
                <w:noProof/>
                <w:sz w:val="20"/>
                <w:szCs w:val="20"/>
                <w:lang w:val="ru-RU"/>
              </w:rPr>
              <w:t>контроля</w:t>
            </w:r>
            <w:r w:rsidR="008F2286" w:rsidRPr="008F2286">
              <w:rPr>
                <w:noProof/>
                <w:sz w:val="20"/>
                <w:szCs w:val="20"/>
                <w:lang w:val="ka-GE"/>
              </w:rPr>
              <w:t xml:space="preserve"> запасов</w:t>
            </w:r>
            <w:r w:rsidRPr="008F2286">
              <w:rPr>
                <w:noProof/>
                <w:sz w:val="20"/>
                <w:szCs w:val="20"/>
                <w:lang w:val="ka-GE"/>
              </w:rPr>
              <w:t>;</w:t>
            </w:r>
          </w:p>
          <w:p w14:paraId="64ECCE93" w14:textId="7A57649C" w:rsidR="00C44322" w:rsidRPr="008F2286" w:rsidRDefault="00C44322" w:rsidP="008F2286">
            <w:pPr>
              <w:pStyle w:val="ListParagraph"/>
              <w:numPr>
                <w:ilvl w:val="0"/>
                <w:numId w:val="22"/>
              </w:numPr>
              <w:rPr>
                <w:noProof/>
                <w:sz w:val="20"/>
                <w:szCs w:val="20"/>
                <w:lang w:val="ka-GE"/>
              </w:rPr>
            </w:pPr>
            <w:r w:rsidRPr="008F2286">
              <w:rPr>
                <w:noProof/>
                <w:sz w:val="20"/>
                <w:szCs w:val="20"/>
                <w:lang w:val="ka-GE"/>
              </w:rPr>
              <w:t>Экономичный объем заказа: сколько заказывать?</w:t>
            </w:r>
          </w:p>
          <w:p w14:paraId="4CA4D3C2" w14:textId="037A4848" w:rsidR="008F2286" w:rsidRPr="008F2286" w:rsidRDefault="008F2286" w:rsidP="008F2286">
            <w:pPr>
              <w:pStyle w:val="ListParagraph"/>
              <w:numPr>
                <w:ilvl w:val="0"/>
                <w:numId w:val="22"/>
              </w:numPr>
              <w:rPr>
                <w:noProof/>
                <w:sz w:val="20"/>
                <w:szCs w:val="20"/>
                <w:lang w:val="ka-GE"/>
              </w:rPr>
            </w:pPr>
            <w:r>
              <w:rPr>
                <w:noProof/>
                <w:sz w:val="20"/>
                <w:szCs w:val="20"/>
                <w:lang w:val="ka-GE"/>
              </w:rPr>
              <w:t>Использование безопасност</w:t>
            </w:r>
            <w:r>
              <w:rPr>
                <w:noProof/>
                <w:sz w:val="20"/>
                <w:szCs w:val="20"/>
                <w:lang w:val="ru-RU"/>
              </w:rPr>
              <w:t>и</w:t>
            </w:r>
            <w:r w:rsidR="00C44322" w:rsidRPr="008F2286">
              <w:rPr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noProof/>
                <w:sz w:val="20"/>
                <w:szCs w:val="20"/>
                <w:lang w:val="ru-RU"/>
              </w:rPr>
              <w:t>запасов</w:t>
            </w:r>
          </w:p>
          <w:p w14:paraId="4B709466" w14:textId="3BBD5728" w:rsidR="00C44322" w:rsidRPr="008F2286" w:rsidRDefault="00C44322" w:rsidP="008F2286">
            <w:pPr>
              <w:pStyle w:val="ListParagraph"/>
              <w:numPr>
                <w:ilvl w:val="0"/>
                <w:numId w:val="22"/>
              </w:numPr>
              <w:rPr>
                <w:noProof/>
                <w:sz w:val="20"/>
                <w:szCs w:val="20"/>
                <w:lang w:val="ka-GE"/>
              </w:rPr>
            </w:pPr>
            <w:r w:rsidRPr="008F2286">
              <w:rPr>
                <w:noProof/>
                <w:sz w:val="20"/>
                <w:szCs w:val="20"/>
                <w:lang w:val="ka-GE"/>
              </w:rPr>
              <w:t>Однопериодная модель акций</w:t>
            </w:r>
          </w:p>
          <w:p w14:paraId="38F9E8EB" w14:textId="7152850F" w:rsidR="00C44322" w:rsidRPr="008F2286" w:rsidRDefault="00C44322" w:rsidP="008F2286">
            <w:pPr>
              <w:pStyle w:val="ListParagraph"/>
              <w:numPr>
                <w:ilvl w:val="0"/>
                <w:numId w:val="22"/>
              </w:numPr>
              <w:rPr>
                <w:noProof/>
                <w:sz w:val="20"/>
                <w:szCs w:val="20"/>
                <w:lang w:val="ka-GE"/>
              </w:rPr>
            </w:pPr>
            <w:r w:rsidRPr="008F2286">
              <w:rPr>
                <w:noProof/>
                <w:sz w:val="20"/>
                <w:szCs w:val="20"/>
                <w:lang w:val="ka-GE"/>
              </w:rPr>
              <w:t>Модель ABC</w:t>
            </w:r>
          </w:p>
          <w:p w14:paraId="66694D5F" w14:textId="1559EBBF" w:rsidR="00C44322" w:rsidRPr="008F2286" w:rsidRDefault="008F2286" w:rsidP="008F2286">
            <w:pPr>
              <w:pStyle w:val="ListParagraph"/>
              <w:numPr>
                <w:ilvl w:val="0"/>
                <w:numId w:val="22"/>
              </w:numPr>
              <w:rPr>
                <w:noProof/>
                <w:sz w:val="20"/>
                <w:szCs w:val="20"/>
                <w:lang w:val="ka-GE"/>
              </w:rPr>
            </w:pPr>
            <w:r>
              <w:rPr>
                <w:noProof/>
                <w:sz w:val="20"/>
                <w:szCs w:val="20"/>
                <w:lang w:val="ka-GE"/>
              </w:rPr>
              <w:t>Своевременный контрол</w:t>
            </w:r>
            <w:r w:rsidR="00C44322" w:rsidRPr="008F2286">
              <w:rPr>
                <w:noProof/>
                <w:sz w:val="20"/>
                <w:szCs w:val="20"/>
                <w:lang w:val="ka-GE"/>
              </w:rPr>
              <w:t xml:space="preserve">ь </w:t>
            </w:r>
            <w:r>
              <w:rPr>
                <w:noProof/>
                <w:sz w:val="20"/>
                <w:szCs w:val="20"/>
                <w:lang w:val="ru-RU"/>
              </w:rPr>
              <w:t>запасов</w:t>
            </w:r>
          </w:p>
          <w:p w14:paraId="4B7CA710" w14:textId="381FB5F3" w:rsidR="00C44322" w:rsidRPr="008F2286" w:rsidRDefault="00C44322" w:rsidP="008F2286">
            <w:pPr>
              <w:pStyle w:val="ListParagraph"/>
              <w:numPr>
                <w:ilvl w:val="0"/>
                <w:numId w:val="22"/>
              </w:numPr>
              <w:rPr>
                <w:noProof/>
                <w:sz w:val="20"/>
                <w:szCs w:val="20"/>
                <w:lang w:val="ka-GE"/>
              </w:rPr>
            </w:pPr>
            <w:r w:rsidRPr="008F2286">
              <w:rPr>
                <w:noProof/>
                <w:sz w:val="20"/>
                <w:szCs w:val="20"/>
                <w:lang w:val="ka-GE"/>
              </w:rPr>
              <w:t>Планирование ресурсов предприятия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C57" w14:textId="680B784E" w:rsidR="00126F7D" w:rsidRPr="00830911" w:rsidRDefault="00126F7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 xml:space="preserve">[1] -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  <w:r w:rsidR="00CB7F0F">
              <w:rPr>
                <w:rFonts w:ascii="Sylfaen" w:hAnsi="Sylfaen"/>
                <w:sz w:val="20"/>
                <w:szCs w:val="20"/>
                <w:lang w:val="ru-RU"/>
              </w:rPr>
              <w:t>13; 14; 15</w:t>
            </w:r>
          </w:p>
          <w:p w14:paraId="6492A69B" w14:textId="3C1E0694" w:rsidR="00126F7D" w:rsidRPr="009004C7" w:rsidRDefault="00126F7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0E42A3">
              <w:rPr>
                <w:rFonts w:ascii="Sylfaen" w:hAnsi="Sylfaen"/>
                <w:sz w:val="20"/>
                <w:szCs w:val="20"/>
              </w:rPr>
              <w:t>]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– Глава - </w:t>
            </w:r>
            <w:r w:rsidR="00007693">
              <w:rPr>
                <w:rFonts w:ascii="Sylfaen" w:hAnsi="Sylfaen"/>
                <w:sz w:val="20"/>
                <w:szCs w:val="20"/>
                <w:lang w:val="ru-RU"/>
              </w:rPr>
              <w:t>6</w:t>
            </w:r>
          </w:p>
          <w:p w14:paraId="0821E87B" w14:textId="33CC351A" w:rsidR="006C556A" w:rsidRPr="00042444" w:rsidRDefault="006C556A" w:rsidP="00126F7D">
            <w:pPr>
              <w:ind w:left="360"/>
              <w:rPr>
                <w:i/>
                <w:sz w:val="20"/>
                <w:szCs w:val="20"/>
                <w:lang w:val="ka-GE"/>
              </w:rPr>
            </w:pPr>
          </w:p>
        </w:tc>
      </w:tr>
      <w:tr w:rsidR="006A58B6" w:rsidRPr="00042444" w14:paraId="7943D878" w14:textId="77777777" w:rsidTr="003C26FD">
        <w:trPr>
          <w:cantSplit/>
          <w:trHeight w:val="71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AC55" w14:textId="52BBC1A0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0BA" w14:textId="1A8E4D82" w:rsidR="006A58B6" w:rsidRPr="00042444" w:rsidRDefault="002900DA" w:rsidP="00CC33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693B" w14:textId="77777777" w:rsidR="00716020" w:rsidRPr="00546527" w:rsidRDefault="00716020" w:rsidP="0071602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 w:rsidRPr="00A92530">
              <w:rPr>
                <w:rFonts w:ascii="Sylfaen" w:hAnsi="Sylfaen"/>
                <w:sz w:val="20"/>
                <w:szCs w:val="20"/>
                <w:lang w:val="ru-RU"/>
              </w:rPr>
              <w:t>Куиз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(2)</w:t>
            </w:r>
          </w:p>
          <w:p w14:paraId="31B9BB6D" w14:textId="2124239D" w:rsidR="006A58B6" w:rsidRPr="00042444" w:rsidRDefault="00B93D61" w:rsidP="00716020">
            <w:pPr>
              <w:pStyle w:val="ListParagraph"/>
              <w:numPr>
                <w:ilvl w:val="0"/>
                <w:numId w:val="7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Устный опрос (1)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6A58B6" w:rsidRPr="00042444" w:rsidRDefault="006A58B6" w:rsidP="00AE2B14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2DB506D0" w14:textId="77777777" w:rsidTr="003C26FD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1E2C5BF6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963" w14:textId="60403DA8" w:rsidR="006A58B6" w:rsidRPr="002900DA" w:rsidRDefault="002900DA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9AA3" w14:textId="13D3F6A9" w:rsidR="00C44322" w:rsidRPr="00E74151" w:rsidRDefault="00162079" w:rsidP="00C44322">
            <w:pPr>
              <w:tabs>
                <w:tab w:val="left" w:pos="1005"/>
              </w:tabs>
              <w:rPr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Тема</w:t>
            </w:r>
            <w:r w:rsidR="00A7741A"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6: </w:t>
            </w:r>
            <w:r w:rsidR="00E74151" w:rsidRPr="00E74151">
              <w:rPr>
                <w:b/>
                <w:sz w:val="20"/>
                <w:szCs w:val="20"/>
                <w:lang w:val="af-ZA"/>
              </w:rPr>
              <w:t>Линейное программирование: г</w:t>
            </w:r>
            <w:r w:rsidR="00E74151">
              <w:rPr>
                <w:b/>
                <w:sz w:val="20"/>
                <w:szCs w:val="20"/>
                <w:lang w:val="af-ZA"/>
              </w:rPr>
              <w:t>рафический и компьютерный метод</w:t>
            </w:r>
          </w:p>
          <w:p w14:paraId="703F20F8" w14:textId="6B16C0CA" w:rsidR="00C44322" w:rsidRPr="00E74151" w:rsidRDefault="00C44322" w:rsidP="00E74151">
            <w:pPr>
              <w:pStyle w:val="ListParagraph"/>
              <w:numPr>
                <w:ilvl w:val="0"/>
                <w:numId w:val="20"/>
              </w:numPr>
              <w:tabs>
                <w:tab w:val="left" w:pos="1005"/>
              </w:tabs>
              <w:rPr>
                <w:sz w:val="20"/>
                <w:szCs w:val="20"/>
                <w:lang w:val="af-ZA"/>
              </w:rPr>
            </w:pPr>
            <w:r w:rsidRPr="00E74151">
              <w:rPr>
                <w:sz w:val="20"/>
                <w:szCs w:val="20"/>
                <w:lang w:val="af-ZA"/>
              </w:rPr>
              <w:t>Требования к задачам линейного программирования;</w:t>
            </w:r>
          </w:p>
          <w:p w14:paraId="40E0AD26" w14:textId="4C0C1C94" w:rsidR="00C44322" w:rsidRPr="00E74151" w:rsidRDefault="00E74151" w:rsidP="00E74151">
            <w:pPr>
              <w:pStyle w:val="ListParagraph"/>
              <w:numPr>
                <w:ilvl w:val="0"/>
                <w:numId w:val="20"/>
              </w:numPr>
              <w:tabs>
                <w:tab w:val="left" w:pos="1005"/>
              </w:tabs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>
              <w:rPr>
                <w:sz w:val="20"/>
                <w:szCs w:val="20"/>
                <w:lang w:val="af-ZA"/>
              </w:rPr>
              <w:t>ормулирование</w:t>
            </w:r>
            <w:r w:rsidR="00C44322" w:rsidRPr="00E74151">
              <w:rPr>
                <w:sz w:val="20"/>
                <w:szCs w:val="20"/>
                <w:lang w:val="af-ZA"/>
              </w:rPr>
              <w:t xml:space="preserve"> задачи линейного программирования.</w:t>
            </w:r>
          </w:p>
          <w:p w14:paraId="065F69BE" w14:textId="4D1BE9E3" w:rsidR="00C44322" w:rsidRPr="00E74151" w:rsidRDefault="00C44322" w:rsidP="00E74151">
            <w:pPr>
              <w:pStyle w:val="ListParagraph"/>
              <w:numPr>
                <w:ilvl w:val="0"/>
                <w:numId w:val="20"/>
              </w:numPr>
              <w:tabs>
                <w:tab w:val="left" w:pos="1005"/>
              </w:tabs>
              <w:rPr>
                <w:sz w:val="20"/>
                <w:szCs w:val="20"/>
                <w:lang w:val="af-ZA"/>
              </w:rPr>
            </w:pPr>
            <w:r w:rsidRPr="00E74151">
              <w:rPr>
                <w:sz w:val="20"/>
                <w:szCs w:val="20"/>
                <w:lang w:val="af-ZA"/>
              </w:rPr>
              <w:t xml:space="preserve">Графическое решение </w:t>
            </w:r>
            <w:r w:rsidR="00E74151" w:rsidRPr="00E74151">
              <w:rPr>
                <w:sz w:val="20"/>
                <w:szCs w:val="20"/>
                <w:lang w:val="af-ZA"/>
              </w:rPr>
              <w:t xml:space="preserve">задачи </w:t>
            </w:r>
            <w:r w:rsidR="00E74151">
              <w:rPr>
                <w:sz w:val="20"/>
                <w:szCs w:val="20"/>
                <w:lang w:val="af-ZA"/>
              </w:rPr>
              <w:t>линейного программирования</w:t>
            </w:r>
            <w:r w:rsidRPr="00E74151">
              <w:rPr>
                <w:sz w:val="20"/>
                <w:szCs w:val="20"/>
                <w:lang w:val="af-ZA"/>
              </w:rPr>
              <w:t>;</w:t>
            </w:r>
          </w:p>
          <w:p w14:paraId="5AB1FE07" w14:textId="77777777" w:rsidR="00E74151" w:rsidRDefault="00E74151" w:rsidP="00C44322">
            <w:pPr>
              <w:pStyle w:val="ListParagraph"/>
              <w:numPr>
                <w:ilvl w:val="0"/>
                <w:numId w:val="20"/>
              </w:numPr>
              <w:tabs>
                <w:tab w:val="left" w:pos="1005"/>
              </w:tabs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Решение проблемы</w:t>
            </w:r>
            <w:r w:rsidR="00C44322" w:rsidRPr="00E74151">
              <w:rPr>
                <w:sz w:val="20"/>
                <w:szCs w:val="20"/>
                <w:lang w:val="af-ZA"/>
              </w:rPr>
              <w:t xml:space="preserve"> минимизации</w:t>
            </w:r>
          </w:p>
          <w:p w14:paraId="1B5527C5" w14:textId="14A19CF9" w:rsidR="00C44322" w:rsidRPr="00E74151" w:rsidRDefault="00C44322" w:rsidP="00CB7F0F">
            <w:pPr>
              <w:pStyle w:val="ListParagraph"/>
              <w:numPr>
                <w:ilvl w:val="0"/>
                <w:numId w:val="20"/>
              </w:numPr>
              <w:tabs>
                <w:tab w:val="left" w:pos="1005"/>
              </w:tabs>
              <w:rPr>
                <w:sz w:val="20"/>
                <w:szCs w:val="20"/>
                <w:lang w:val="af-ZA"/>
              </w:rPr>
            </w:pPr>
            <w:r w:rsidRPr="00E74151">
              <w:rPr>
                <w:sz w:val="20"/>
                <w:szCs w:val="20"/>
                <w:lang w:val="af-ZA"/>
              </w:rPr>
              <w:t xml:space="preserve">Анализ </w:t>
            </w:r>
            <w:r w:rsidR="00E7415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E74151">
              <w:rPr>
                <w:sz w:val="20"/>
                <w:szCs w:val="20"/>
                <w:lang w:val="ru-RU"/>
              </w:rPr>
              <w:t>сенситивности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9A52" w14:textId="00BC3BFC" w:rsidR="00126F7D" w:rsidRPr="00830911" w:rsidRDefault="00126F7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 xml:space="preserve">[1] -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CB7F0F">
              <w:rPr>
                <w:rFonts w:ascii="Sylfaen" w:hAnsi="Sylfaen"/>
                <w:sz w:val="20"/>
                <w:szCs w:val="20"/>
                <w:lang w:val="ru-RU"/>
              </w:rPr>
              <w:t>9</w:t>
            </w:r>
          </w:p>
          <w:p w14:paraId="087C08BE" w14:textId="022A6A03" w:rsidR="00126F7D" w:rsidRPr="009004C7" w:rsidRDefault="00126F7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0E42A3">
              <w:rPr>
                <w:rFonts w:ascii="Sylfaen" w:hAnsi="Sylfaen"/>
                <w:sz w:val="20"/>
                <w:szCs w:val="20"/>
              </w:rPr>
              <w:t>]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– Глава - </w:t>
            </w:r>
            <w:r w:rsidR="00007693">
              <w:rPr>
                <w:rFonts w:ascii="Sylfaen" w:hAnsi="Sylfaen"/>
                <w:sz w:val="20"/>
                <w:szCs w:val="20"/>
                <w:lang w:val="ru-RU"/>
              </w:rPr>
              <w:t>7</w:t>
            </w:r>
          </w:p>
          <w:p w14:paraId="2CE37966" w14:textId="66EF3753" w:rsidR="003C553A" w:rsidRPr="00042444" w:rsidRDefault="003C553A" w:rsidP="00126F7D">
            <w:pPr>
              <w:pStyle w:val="ListParagraph"/>
              <w:rPr>
                <w:i/>
                <w:sz w:val="20"/>
                <w:szCs w:val="20"/>
                <w:lang w:val="ka-GE"/>
              </w:rPr>
            </w:pPr>
          </w:p>
        </w:tc>
      </w:tr>
      <w:tr w:rsidR="006A58B6" w:rsidRPr="00042444" w14:paraId="0025C829" w14:textId="77777777" w:rsidTr="003C26FD">
        <w:trPr>
          <w:cantSplit/>
          <w:trHeight w:val="494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CD8" w14:textId="04BFD7E2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387" w14:textId="1B8A302C" w:rsidR="006A58B6" w:rsidRPr="002900DA" w:rsidRDefault="002900DA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D200" w14:textId="3A0D4F15" w:rsidR="00716020" w:rsidRPr="00546527" w:rsidRDefault="00716020" w:rsidP="0071602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 w:rsidRPr="00A92530">
              <w:rPr>
                <w:rFonts w:ascii="Sylfaen" w:hAnsi="Sylfaen"/>
                <w:sz w:val="20"/>
                <w:szCs w:val="20"/>
                <w:lang w:val="ru-RU"/>
              </w:rPr>
              <w:t>Куиз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(3)</w:t>
            </w:r>
          </w:p>
          <w:p w14:paraId="1321C059" w14:textId="1F9E0D21" w:rsidR="006A58B6" w:rsidRPr="00042444" w:rsidRDefault="00632E8D" w:rsidP="00716020">
            <w:pPr>
              <w:pStyle w:val="ListParagraph"/>
              <w:numPr>
                <w:ilvl w:val="0"/>
                <w:numId w:val="8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546527">
              <w:rPr>
                <w:rFonts w:ascii="Sylfaen" w:hAnsi="Sylfaen"/>
                <w:iCs/>
                <w:sz w:val="20"/>
                <w:szCs w:val="20"/>
                <w:lang w:val="ru-RU"/>
              </w:rPr>
              <w:t>Вычисления упражнений</w:t>
            </w: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в </w:t>
            </w:r>
            <w:r w:rsidRPr="00632E8D">
              <w:rPr>
                <w:rFonts w:ascii="Sylfaen" w:hAnsi="Sylfaen"/>
                <w:iCs/>
                <w:sz w:val="20"/>
                <w:szCs w:val="20"/>
              </w:rPr>
              <w:t>Excel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6A58B6" w:rsidRPr="00042444" w:rsidRDefault="006A58B6" w:rsidP="00611B8F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7B515766" w14:textId="77777777" w:rsidTr="003C26FD">
        <w:trPr>
          <w:cantSplit/>
          <w:trHeight w:val="40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30D821DE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C06" w14:textId="1F66CF2B" w:rsidR="006A58B6" w:rsidRPr="002900DA" w:rsidRDefault="002900DA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09CC" w14:textId="2E83A5F8" w:rsidR="006A58B6" w:rsidRPr="00042444" w:rsidRDefault="00BC092E" w:rsidP="00BC092E">
            <w:pPr>
              <w:tabs>
                <w:tab w:val="left" w:pos="156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ru-RU"/>
              </w:rPr>
              <w:t xml:space="preserve">Повтор </w:t>
            </w:r>
            <w:r w:rsidRPr="00B0049C">
              <w:rPr>
                <w:iCs/>
                <w:sz w:val="20"/>
                <w:szCs w:val="20"/>
                <w:lang w:val="ka-GE"/>
              </w:rPr>
              <w:t>пройденн</w:t>
            </w:r>
            <w:r>
              <w:rPr>
                <w:iCs/>
                <w:sz w:val="20"/>
                <w:szCs w:val="20"/>
                <w:lang w:val="ru-RU"/>
              </w:rPr>
              <w:t>ого</w:t>
            </w:r>
            <w:r>
              <w:rPr>
                <w:iCs/>
                <w:sz w:val="20"/>
                <w:szCs w:val="20"/>
                <w:lang w:val="ka-GE"/>
              </w:rPr>
              <w:t xml:space="preserve"> материала</w:t>
            </w:r>
            <w:r w:rsidRPr="00B0049C">
              <w:rPr>
                <w:iCs/>
                <w:sz w:val="20"/>
                <w:szCs w:val="20"/>
                <w:lang w:val="ka-GE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7C7" w14:textId="55405E08" w:rsidR="006A58B6" w:rsidRPr="00042444" w:rsidRDefault="006A58B6" w:rsidP="005E6D08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376A4C15" w14:textId="77777777" w:rsidTr="003C26FD">
        <w:trPr>
          <w:cantSplit/>
          <w:trHeight w:val="63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BE0C" w14:textId="2AF12FCD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46266D87" w:rsidR="006A58B6" w:rsidRPr="002900DA" w:rsidRDefault="002900DA" w:rsidP="00611B8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03ED" w14:textId="77777777" w:rsidR="00632E8D" w:rsidRPr="00632E8D" w:rsidRDefault="00632E8D" w:rsidP="00632E8D">
            <w:pPr>
              <w:pStyle w:val="ListParagraph"/>
              <w:numPr>
                <w:ilvl w:val="0"/>
                <w:numId w:val="9"/>
              </w:numPr>
              <w:jc w:val="both"/>
              <w:rPr>
                <w:iCs/>
                <w:sz w:val="20"/>
                <w:szCs w:val="20"/>
              </w:rPr>
            </w:pPr>
            <w:r w:rsidRPr="00546527">
              <w:rPr>
                <w:rFonts w:ascii="Sylfaen" w:hAnsi="Sylfaen"/>
                <w:iCs/>
                <w:sz w:val="20"/>
                <w:szCs w:val="20"/>
                <w:lang w:val="ru-RU"/>
              </w:rPr>
              <w:t>Вычисления упражнений</w:t>
            </w: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в </w:t>
            </w:r>
            <w:r w:rsidRPr="00632E8D">
              <w:rPr>
                <w:rFonts w:ascii="Sylfaen" w:hAnsi="Sylfaen"/>
                <w:iCs/>
                <w:sz w:val="20"/>
                <w:szCs w:val="20"/>
              </w:rPr>
              <w:t>Excel</w:t>
            </w:r>
            <w:r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</w:p>
          <w:p w14:paraId="27245DC7" w14:textId="77777777" w:rsidR="00E13BD4" w:rsidRPr="00B93D61" w:rsidRDefault="00632E8D" w:rsidP="00632E8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546527">
              <w:rPr>
                <w:rFonts w:ascii="Sylfaen" w:hAnsi="Sylfaen"/>
                <w:sz w:val="20"/>
                <w:szCs w:val="20"/>
                <w:lang w:val="ru-RU"/>
              </w:rPr>
              <w:t xml:space="preserve">Решения задач в </w:t>
            </w:r>
            <w:r w:rsidRPr="00546527">
              <w:rPr>
                <w:rFonts w:ascii="Sylfaen" w:hAnsi="Sylfaen"/>
                <w:sz w:val="20"/>
                <w:szCs w:val="20"/>
              </w:rPr>
              <w:t>Excel</w:t>
            </w:r>
            <w:r w:rsidRPr="00546527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A7741A" w:rsidRPr="00632E8D">
              <w:rPr>
                <w:rFonts w:ascii="Sylfaen" w:hAnsi="Sylfaen"/>
                <w:iCs/>
                <w:sz w:val="20"/>
                <w:szCs w:val="20"/>
                <w:lang w:val="ka-GE"/>
              </w:rPr>
              <w:t>(3)</w:t>
            </w:r>
          </w:p>
          <w:p w14:paraId="430B29C4" w14:textId="1C1B1131" w:rsidR="00B93D61" w:rsidRPr="00632E8D" w:rsidRDefault="00B93D61" w:rsidP="00632E8D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tlid-translation"/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Устный опрос (2)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6A58B6" w:rsidRPr="00042444" w:rsidRDefault="006A58B6" w:rsidP="00AE2B14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08B850E5" w14:textId="77777777" w:rsidTr="003C26FD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2AFD4098" w:rsidR="006A58B6" w:rsidRPr="005A6999" w:rsidRDefault="00611B8F" w:rsidP="005A6999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042444">
              <w:rPr>
                <w:iCs/>
                <w:sz w:val="20"/>
                <w:szCs w:val="20"/>
                <w:lang w:val="ka-GE"/>
              </w:rPr>
              <w:t xml:space="preserve">2 </w:t>
            </w:r>
            <w:r w:rsidR="005A6999">
              <w:rPr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9C" w14:textId="77777777" w:rsidR="00090713" w:rsidRPr="00090713" w:rsidRDefault="00090713" w:rsidP="00090713">
            <w:pPr>
              <w:jc w:val="center"/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</w:pPr>
            <w:r w:rsidRPr="00090713"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  <w:t>Промежуточный экзамен</w:t>
            </w:r>
          </w:p>
          <w:p w14:paraId="768B6489" w14:textId="6088EEAC" w:rsidR="006A58B6" w:rsidRPr="00042444" w:rsidRDefault="00090713" w:rsidP="00090713">
            <w:pPr>
              <w:jc w:val="center"/>
              <w:rPr>
                <w:rStyle w:val="tlid-translation"/>
                <w:b/>
                <w:i/>
                <w:sz w:val="20"/>
                <w:szCs w:val="20"/>
                <w:lang w:val="ka-GE"/>
              </w:rPr>
            </w:pPr>
            <w:r w:rsidRPr="00090713"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6A58B6" w:rsidRPr="00042444" w:rsidRDefault="006A58B6" w:rsidP="00AE2B14">
            <w:pPr>
              <w:rPr>
                <w:sz w:val="20"/>
                <w:szCs w:val="20"/>
              </w:rPr>
            </w:pPr>
          </w:p>
        </w:tc>
      </w:tr>
      <w:tr w:rsidR="006A58B6" w:rsidRPr="00042444" w14:paraId="5DAF598F" w14:textId="77777777" w:rsidTr="003C26FD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IX</w:t>
            </w:r>
          </w:p>
          <w:p w14:paraId="11C4D3DB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47003A7F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ED0EDFB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04699D6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0F889710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0617FF02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19E9A0F" w14:textId="77777777" w:rsidR="006A58B6" w:rsidRPr="00042444" w:rsidRDefault="006A58B6" w:rsidP="00AE2B14">
            <w:pPr>
              <w:tabs>
                <w:tab w:val="left" w:pos="437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5CBC7812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E0A" w14:textId="4B44A3C4" w:rsidR="006A58B6" w:rsidRPr="002900DA" w:rsidRDefault="002900DA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5A1D" w14:textId="25B2C088" w:rsidR="00C44322" w:rsidRPr="00E74151" w:rsidRDefault="00162079" w:rsidP="00C44322">
            <w:pPr>
              <w:tabs>
                <w:tab w:val="left" w:pos="1560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Тема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A7741A">
              <w:rPr>
                <w:rFonts w:ascii="Sylfaen" w:hAnsi="Sylfaen" w:cs="Sylfaen"/>
                <w:b/>
                <w:bCs/>
                <w:sz w:val="20"/>
                <w:szCs w:val="20"/>
              </w:rPr>
              <w:t>7</w:t>
            </w:r>
            <w:r w:rsidR="00A7741A"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A7741A" w:rsidRPr="00A842FC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="00E74151" w:rsidRPr="00E74151">
              <w:rPr>
                <w:b/>
                <w:sz w:val="20"/>
                <w:szCs w:val="20"/>
                <w:lang w:val="ru-RU"/>
              </w:rPr>
              <w:t>И</w:t>
            </w:r>
            <w:r w:rsidR="00E74151">
              <w:rPr>
                <w:b/>
                <w:sz w:val="20"/>
                <w:szCs w:val="20"/>
                <w:lang w:val="ru-RU"/>
              </w:rPr>
              <w:t>спользование</w:t>
            </w:r>
            <w:proofErr w:type="gramEnd"/>
            <w:r w:rsidR="00E74151">
              <w:rPr>
                <w:b/>
                <w:sz w:val="20"/>
                <w:szCs w:val="20"/>
                <w:lang w:val="ru-RU"/>
              </w:rPr>
              <w:t xml:space="preserve"> линейной программы</w:t>
            </w:r>
          </w:p>
          <w:p w14:paraId="4AAE9E30" w14:textId="18350932" w:rsidR="00C44322" w:rsidRPr="00E74151" w:rsidRDefault="00E74151" w:rsidP="00E74151">
            <w:pPr>
              <w:pStyle w:val="ListParagraph"/>
              <w:numPr>
                <w:ilvl w:val="0"/>
                <w:numId w:val="21"/>
              </w:numPr>
              <w:tabs>
                <w:tab w:val="left" w:pos="15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Использование линейной программы</w:t>
            </w:r>
            <w:r w:rsidR="00C44322" w:rsidRPr="00E74151">
              <w:rPr>
                <w:sz w:val="20"/>
                <w:szCs w:val="20"/>
                <w:lang w:val="ru-RU"/>
              </w:rPr>
              <w:t xml:space="preserve"> для маркетинга.</w:t>
            </w:r>
          </w:p>
          <w:p w14:paraId="27F776F9" w14:textId="77B2F2A1" w:rsidR="00C44322" w:rsidRPr="00E74151" w:rsidRDefault="00C44322" w:rsidP="00E74151">
            <w:pPr>
              <w:pStyle w:val="ListParagraph"/>
              <w:numPr>
                <w:ilvl w:val="0"/>
                <w:numId w:val="21"/>
              </w:numPr>
              <w:tabs>
                <w:tab w:val="left" w:pos="1560"/>
              </w:tabs>
              <w:rPr>
                <w:sz w:val="20"/>
                <w:szCs w:val="20"/>
                <w:lang w:val="ru-RU"/>
              </w:rPr>
            </w:pPr>
            <w:r w:rsidRPr="00E74151">
              <w:rPr>
                <w:sz w:val="20"/>
                <w:szCs w:val="20"/>
                <w:lang w:val="ru-RU"/>
              </w:rPr>
              <w:t>Использование линейного программирования для предприятия;</w:t>
            </w:r>
          </w:p>
          <w:p w14:paraId="5B9BF8A2" w14:textId="1468CCA0" w:rsidR="00C44322" w:rsidRPr="00E74151" w:rsidRDefault="00C44322" w:rsidP="00E74151">
            <w:pPr>
              <w:pStyle w:val="ListParagraph"/>
              <w:numPr>
                <w:ilvl w:val="0"/>
                <w:numId w:val="21"/>
              </w:numPr>
              <w:tabs>
                <w:tab w:val="left" w:pos="1560"/>
              </w:tabs>
              <w:rPr>
                <w:sz w:val="20"/>
                <w:szCs w:val="20"/>
                <w:lang w:val="ru-RU"/>
              </w:rPr>
            </w:pPr>
            <w:r w:rsidRPr="00E74151">
              <w:rPr>
                <w:sz w:val="20"/>
                <w:szCs w:val="20"/>
                <w:lang w:val="ru-RU"/>
              </w:rPr>
              <w:t>Разработка расписания сотрудников с помощью линейного программирования;</w:t>
            </w:r>
          </w:p>
          <w:p w14:paraId="2B27B9CE" w14:textId="536971A5" w:rsidR="00C44322" w:rsidRPr="00E74151" w:rsidRDefault="00C44322" w:rsidP="00E74151">
            <w:pPr>
              <w:pStyle w:val="ListParagraph"/>
              <w:numPr>
                <w:ilvl w:val="0"/>
                <w:numId w:val="21"/>
              </w:numPr>
              <w:tabs>
                <w:tab w:val="left" w:pos="1560"/>
              </w:tabs>
              <w:rPr>
                <w:sz w:val="20"/>
                <w:szCs w:val="20"/>
              </w:rPr>
            </w:pPr>
            <w:proofErr w:type="spellStart"/>
            <w:r w:rsidRPr="00E74151">
              <w:rPr>
                <w:sz w:val="20"/>
                <w:szCs w:val="20"/>
              </w:rPr>
              <w:t>Линейное</w:t>
            </w:r>
            <w:proofErr w:type="spellEnd"/>
            <w:r w:rsidRPr="00E74151">
              <w:rPr>
                <w:sz w:val="20"/>
                <w:szCs w:val="20"/>
              </w:rPr>
              <w:t xml:space="preserve"> </w:t>
            </w:r>
            <w:proofErr w:type="spellStart"/>
            <w:r w:rsidRPr="00E74151">
              <w:rPr>
                <w:sz w:val="20"/>
                <w:szCs w:val="20"/>
              </w:rPr>
              <w:t>программирование</w:t>
            </w:r>
            <w:proofErr w:type="spellEnd"/>
            <w:r w:rsidRPr="00E74151">
              <w:rPr>
                <w:sz w:val="20"/>
                <w:szCs w:val="20"/>
              </w:rPr>
              <w:t xml:space="preserve"> </w:t>
            </w:r>
            <w:proofErr w:type="spellStart"/>
            <w:r w:rsidRPr="00E74151">
              <w:rPr>
                <w:sz w:val="20"/>
                <w:szCs w:val="20"/>
              </w:rPr>
              <w:t>для</w:t>
            </w:r>
            <w:proofErr w:type="spellEnd"/>
            <w:r w:rsidRPr="00E74151">
              <w:rPr>
                <w:sz w:val="20"/>
                <w:szCs w:val="20"/>
              </w:rPr>
              <w:t xml:space="preserve"> </w:t>
            </w:r>
            <w:proofErr w:type="spellStart"/>
            <w:r w:rsidRPr="00E74151">
              <w:rPr>
                <w:sz w:val="20"/>
                <w:szCs w:val="20"/>
              </w:rPr>
              <w:t>финансов</w:t>
            </w:r>
            <w:proofErr w:type="spellEnd"/>
          </w:p>
          <w:p w14:paraId="0F44D2E2" w14:textId="6162ECEA" w:rsidR="00C44322" w:rsidRPr="00C44322" w:rsidRDefault="00C44322" w:rsidP="00C44322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8CDF" w14:textId="0C3DB0A6" w:rsidR="00126F7D" w:rsidRPr="00830911" w:rsidRDefault="00126F7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 xml:space="preserve">[1] -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CB7F0F">
              <w:rPr>
                <w:rFonts w:ascii="Sylfaen" w:hAnsi="Sylfaen"/>
                <w:sz w:val="20"/>
                <w:szCs w:val="20"/>
                <w:lang w:val="ru-RU"/>
              </w:rPr>
              <w:t>9</w:t>
            </w:r>
          </w:p>
          <w:p w14:paraId="22E50AAD" w14:textId="7956944A" w:rsidR="00126F7D" w:rsidRPr="009004C7" w:rsidRDefault="00126F7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0E42A3">
              <w:rPr>
                <w:rFonts w:ascii="Sylfaen" w:hAnsi="Sylfaen"/>
                <w:sz w:val="20"/>
                <w:szCs w:val="20"/>
              </w:rPr>
              <w:t>]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– Глава - </w:t>
            </w:r>
            <w:r w:rsidR="00007693">
              <w:rPr>
                <w:rFonts w:ascii="Sylfaen" w:hAnsi="Sylfaen"/>
                <w:sz w:val="20"/>
                <w:szCs w:val="20"/>
                <w:lang w:val="ru-RU"/>
              </w:rPr>
              <w:t>8</w:t>
            </w:r>
          </w:p>
          <w:p w14:paraId="5E5AD522" w14:textId="3031960F" w:rsidR="006A58B6" w:rsidRPr="00042444" w:rsidRDefault="006A58B6" w:rsidP="00126F7D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6A58B6" w:rsidRPr="00042444" w14:paraId="167E5954" w14:textId="77777777" w:rsidTr="003C26FD">
        <w:trPr>
          <w:cantSplit/>
          <w:trHeight w:val="674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C4CC" w14:textId="45C16CBD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19" w14:textId="234B7A3C" w:rsidR="006A58B6" w:rsidRPr="00042444" w:rsidRDefault="002900DA" w:rsidP="00611B8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364C" w14:textId="77777777" w:rsidR="00BC092E" w:rsidRPr="00546527" w:rsidRDefault="00BC092E" w:rsidP="00BC092E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proofErr w:type="spellStart"/>
            <w:r w:rsidRPr="00546527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Дискусия</w:t>
            </w:r>
            <w:proofErr w:type="spellEnd"/>
            <w:r w:rsidRPr="00546527">
              <w:rPr>
                <w:rFonts w:ascii="Sylfaen" w:hAnsi="Sylfaen"/>
                <w:iCs/>
                <w:sz w:val="20"/>
                <w:szCs w:val="20"/>
                <w:lang w:val="ru-RU"/>
              </w:rPr>
              <w:t>/дебаты</w:t>
            </w:r>
          </w:p>
          <w:p w14:paraId="175B32EC" w14:textId="562B44B4" w:rsidR="006A58B6" w:rsidRPr="00716020" w:rsidRDefault="00716020" w:rsidP="00BC092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 w:rsidRPr="00A92530">
              <w:rPr>
                <w:rFonts w:ascii="Sylfaen" w:hAnsi="Sylfaen"/>
                <w:sz w:val="20"/>
                <w:szCs w:val="20"/>
                <w:lang w:val="ru-RU"/>
              </w:rPr>
              <w:t>Куиз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(4)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6A58B6" w:rsidRPr="00042444" w:rsidRDefault="006A58B6" w:rsidP="00AE2B14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0BE16302" w14:textId="77777777" w:rsidTr="003C26FD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lastRenderedPageBreak/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FB2352E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4D5" w14:textId="219D1615" w:rsidR="006A58B6" w:rsidRPr="002900DA" w:rsidRDefault="002900DA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2B58" w14:textId="60EE9D22" w:rsidR="00C44322" w:rsidRPr="00021A6D" w:rsidRDefault="003C26FD" w:rsidP="00C44322">
            <w:pPr>
              <w:tabs>
                <w:tab w:val="left" w:pos="1560"/>
              </w:tabs>
              <w:rPr>
                <w:rFonts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Тема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9</w:t>
            </w:r>
            <w:r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C44322" w:rsidRPr="00021A6D">
              <w:rPr>
                <w:rFonts w:cs="Sylfaen"/>
                <w:b/>
                <w:sz w:val="20"/>
                <w:szCs w:val="20"/>
                <w:lang w:val="ka-GE"/>
              </w:rPr>
              <w:t>Транспорт</w:t>
            </w:r>
            <w:proofErr w:type="spellStart"/>
            <w:r w:rsidR="00021A6D" w:rsidRPr="00021A6D">
              <w:rPr>
                <w:rFonts w:cs="Sylfaen"/>
                <w:b/>
                <w:sz w:val="20"/>
                <w:szCs w:val="20"/>
                <w:lang w:val="ru-RU"/>
              </w:rPr>
              <w:t>ирование</w:t>
            </w:r>
            <w:proofErr w:type="spellEnd"/>
            <w:r w:rsidR="00C44322" w:rsidRPr="00021A6D">
              <w:rPr>
                <w:rFonts w:cs="Sylfaen"/>
                <w:b/>
                <w:sz w:val="20"/>
                <w:szCs w:val="20"/>
                <w:lang w:val="ka-GE"/>
              </w:rPr>
              <w:t xml:space="preserve"> и назначения</w:t>
            </w:r>
          </w:p>
          <w:p w14:paraId="6A679FF7" w14:textId="34E01D22" w:rsidR="00C44322" w:rsidRPr="00021A6D" w:rsidRDefault="00021A6D" w:rsidP="00021A6D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rPr>
                <w:rFonts w:cs="Sylfaen"/>
                <w:sz w:val="20"/>
                <w:szCs w:val="20"/>
                <w:lang w:val="ka-GE"/>
              </w:rPr>
            </w:pPr>
            <w:r w:rsidRPr="00021A6D">
              <w:rPr>
                <w:rFonts w:cs="Sylfaen"/>
                <w:sz w:val="20"/>
                <w:szCs w:val="20"/>
                <w:lang w:val="ru-RU"/>
              </w:rPr>
              <w:t>П</w:t>
            </w:r>
            <w:r w:rsidR="00C44322" w:rsidRPr="00021A6D">
              <w:rPr>
                <w:rFonts w:cs="Sylfaen"/>
                <w:sz w:val="20"/>
                <w:szCs w:val="20"/>
                <w:lang w:val="ka-GE"/>
              </w:rPr>
              <w:t>роблема</w:t>
            </w:r>
            <w:r w:rsidRPr="00021A6D">
              <w:rPr>
                <w:rFonts w:cs="Sylfaen"/>
                <w:sz w:val="20"/>
                <w:szCs w:val="20"/>
                <w:lang w:val="ka-GE"/>
              </w:rPr>
              <w:t xml:space="preserve"> транспортирования</w:t>
            </w:r>
            <w:r w:rsidR="00C44322" w:rsidRPr="00021A6D">
              <w:rPr>
                <w:rFonts w:cs="Sylfaen"/>
                <w:sz w:val="20"/>
                <w:szCs w:val="20"/>
                <w:lang w:val="ka-GE"/>
              </w:rPr>
              <w:t>;</w:t>
            </w:r>
          </w:p>
          <w:p w14:paraId="2470AE22" w14:textId="52B6466C" w:rsidR="00C44322" w:rsidRPr="00021A6D" w:rsidRDefault="00C44322" w:rsidP="00021A6D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rPr>
                <w:rFonts w:cs="Sylfaen"/>
                <w:sz w:val="20"/>
                <w:szCs w:val="20"/>
                <w:lang w:val="ka-GE"/>
              </w:rPr>
            </w:pPr>
            <w:r w:rsidRPr="00021A6D">
              <w:rPr>
                <w:rFonts w:cs="Sylfaen"/>
                <w:sz w:val="20"/>
                <w:szCs w:val="20"/>
                <w:lang w:val="ka-GE"/>
              </w:rPr>
              <w:t>Проблема назначения;</w:t>
            </w:r>
          </w:p>
          <w:p w14:paraId="11D51B4E" w14:textId="3F22D69F" w:rsidR="00C44322" w:rsidRPr="00021A6D" w:rsidRDefault="00021A6D" w:rsidP="00021A6D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rPr>
                <w:rFonts w:cs="Sylfaen"/>
                <w:sz w:val="20"/>
                <w:szCs w:val="20"/>
                <w:lang w:val="ka-GE"/>
              </w:rPr>
            </w:pPr>
            <w:r>
              <w:rPr>
                <w:rFonts w:cs="Sylfaen"/>
                <w:sz w:val="20"/>
                <w:szCs w:val="20"/>
                <w:lang w:val="ka-GE"/>
              </w:rPr>
              <w:t>Алгоритм транспортирования</w:t>
            </w:r>
            <w:r w:rsidR="00C44322" w:rsidRPr="00021A6D">
              <w:rPr>
                <w:rFonts w:cs="Sylfaen"/>
                <w:sz w:val="20"/>
                <w:szCs w:val="20"/>
                <w:lang w:val="ka-GE"/>
              </w:rPr>
              <w:t>;</w:t>
            </w:r>
          </w:p>
          <w:p w14:paraId="18A0439D" w14:textId="74AD9EA1" w:rsidR="00021A6D" w:rsidRDefault="00021A6D" w:rsidP="00021A6D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rPr>
                <w:rFonts w:cs="Sylfaen"/>
                <w:sz w:val="20"/>
                <w:szCs w:val="20"/>
                <w:lang w:val="ka-GE"/>
              </w:rPr>
            </w:pPr>
            <w:r w:rsidRPr="00021A6D">
              <w:rPr>
                <w:rFonts w:cs="Sylfaen"/>
                <w:sz w:val="20"/>
                <w:szCs w:val="20"/>
                <w:lang w:val="ka-GE"/>
              </w:rPr>
              <w:t>Особые ситуации о алгоритме транспортиров</w:t>
            </w:r>
            <w:proofErr w:type="spellStart"/>
            <w:r>
              <w:rPr>
                <w:rFonts w:cs="Sylfaen"/>
                <w:sz w:val="20"/>
                <w:szCs w:val="20"/>
                <w:lang w:val="ru-RU"/>
              </w:rPr>
              <w:t>ания</w:t>
            </w:r>
            <w:proofErr w:type="spellEnd"/>
          </w:p>
          <w:p w14:paraId="10D1AF49" w14:textId="22D155D2" w:rsidR="00C44322" w:rsidRPr="003C26FD" w:rsidRDefault="00C44322" w:rsidP="00C44322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rPr>
                <w:rFonts w:cs="Sylfaen"/>
                <w:sz w:val="20"/>
                <w:szCs w:val="20"/>
                <w:lang w:val="ka-GE"/>
              </w:rPr>
            </w:pPr>
            <w:r w:rsidRPr="00021A6D">
              <w:rPr>
                <w:rFonts w:cs="Sylfaen"/>
                <w:sz w:val="20"/>
                <w:szCs w:val="20"/>
                <w:lang w:val="ka-GE"/>
              </w:rPr>
              <w:t>Анализ расположения оборудования;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D174" w14:textId="5012F121" w:rsidR="00126F7D" w:rsidRPr="009004C7" w:rsidRDefault="003C26F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26F7D" w:rsidRPr="000E42A3">
              <w:rPr>
                <w:rFonts w:ascii="Sylfaen" w:hAnsi="Sylfaen"/>
                <w:sz w:val="20"/>
                <w:szCs w:val="20"/>
              </w:rPr>
              <w:t>[</w:t>
            </w:r>
            <w:r w:rsidR="00126F7D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="00126F7D" w:rsidRPr="000E42A3">
              <w:rPr>
                <w:rFonts w:ascii="Sylfaen" w:hAnsi="Sylfaen"/>
                <w:sz w:val="20"/>
                <w:szCs w:val="20"/>
              </w:rPr>
              <w:t>]</w:t>
            </w:r>
            <w:r w:rsidR="00126F7D">
              <w:rPr>
                <w:rFonts w:ascii="Sylfaen" w:hAnsi="Sylfaen"/>
                <w:sz w:val="20"/>
                <w:szCs w:val="20"/>
                <w:lang w:val="ru-RU"/>
              </w:rPr>
              <w:t xml:space="preserve"> – Глава - </w:t>
            </w:r>
            <w:r w:rsidR="00007693">
              <w:rPr>
                <w:rFonts w:ascii="Sylfaen" w:hAnsi="Sylfaen"/>
                <w:sz w:val="20"/>
                <w:szCs w:val="20"/>
                <w:lang w:val="ru-RU"/>
              </w:rPr>
              <w:t>9</w:t>
            </w:r>
          </w:p>
          <w:p w14:paraId="573E4B73" w14:textId="0983DFBC" w:rsidR="006A58B6" w:rsidRPr="00042444" w:rsidRDefault="006A58B6" w:rsidP="00126F7D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58C0A4F9" w14:textId="77777777" w:rsidTr="003C26FD">
        <w:trPr>
          <w:cantSplit/>
          <w:trHeight w:val="57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99E" w14:textId="3D59069A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C8A" w14:textId="2264E5A5" w:rsidR="006A58B6" w:rsidRPr="002900DA" w:rsidRDefault="002900DA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34B" w14:textId="6CBADF79" w:rsidR="00716020" w:rsidRPr="00546527" w:rsidRDefault="00716020" w:rsidP="0071602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 w:rsidRPr="00A92530">
              <w:rPr>
                <w:rFonts w:ascii="Sylfaen" w:hAnsi="Sylfaen"/>
                <w:sz w:val="20"/>
                <w:szCs w:val="20"/>
                <w:lang w:val="ru-RU"/>
              </w:rPr>
              <w:t>Куиз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(5)</w:t>
            </w:r>
          </w:p>
          <w:p w14:paraId="173AC955" w14:textId="0F743A92" w:rsidR="00727CB3" w:rsidRPr="00042444" w:rsidRDefault="00632E8D" w:rsidP="00716020">
            <w:pPr>
              <w:pStyle w:val="ListParagraph"/>
              <w:numPr>
                <w:ilvl w:val="0"/>
                <w:numId w:val="11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546527">
              <w:rPr>
                <w:rFonts w:ascii="Sylfaen" w:hAnsi="Sylfaen"/>
                <w:iCs/>
                <w:sz w:val="20"/>
                <w:szCs w:val="20"/>
                <w:lang w:val="ru-RU"/>
              </w:rPr>
              <w:t>Вычисления упражнений</w:t>
            </w: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в </w:t>
            </w:r>
            <w:r w:rsidRPr="00632E8D">
              <w:rPr>
                <w:rFonts w:ascii="Sylfaen" w:hAnsi="Sylfaen"/>
                <w:iCs/>
                <w:sz w:val="20"/>
                <w:szCs w:val="20"/>
              </w:rPr>
              <w:t>Excel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6A58B6" w:rsidRPr="00042444" w:rsidRDefault="006A58B6" w:rsidP="00AE2B14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5124DB15" w14:textId="77777777" w:rsidTr="003C26FD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bookmarkStart w:id="1" w:name="_Hlk31126657"/>
            <w:r w:rsidRPr="00042444">
              <w:rPr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22693D41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52D" w14:textId="13CA9F65" w:rsidR="006A58B6" w:rsidRPr="002900DA" w:rsidRDefault="002900DA" w:rsidP="00507B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A7DB" w14:textId="6BA22C8B" w:rsidR="00C44322" w:rsidRPr="00021A6D" w:rsidRDefault="00162079" w:rsidP="00C5683C">
            <w:pPr>
              <w:tabs>
                <w:tab w:val="left" w:pos="1560"/>
              </w:tabs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Тема</w:t>
            </w:r>
            <w:r w:rsidR="00A7741A"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10: </w:t>
            </w:r>
            <w:r w:rsidR="00021A6D" w:rsidRPr="00021A6D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Интегральное программирование, целевое программировани</w:t>
            </w:r>
            <w:r w:rsidR="00021A6D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е и нелинейное программирование</w:t>
            </w:r>
          </w:p>
          <w:p w14:paraId="5B2D6AA2" w14:textId="646D096C" w:rsidR="00C44322" w:rsidRPr="00021A6D" w:rsidRDefault="00021A6D" w:rsidP="00021A6D">
            <w:pPr>
              <w:pStyle w:val="ListParagraph"/>
              <w:numPr>
                <w:ilvl w:val="0"/>
                <w:numId w:val="39"/>
              </w:numPr>
              <w:tabs>
                <w:tab w:val="left" w:pos="1560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Интегральное</w:t>
            </w:r>
            <w:r w:rsidR="00C44322" w:rsidRPr="00021A6D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программирование;</w:t>
            </w:r>
          </w:p>
          <w:p w14:paraId="7860B33F" w14:textId="434C8979" w:rsidR="00C44322" w:rsidRPr="00021A6D" w:rsidRDefault="00C44322" w:rsidP="00021A6D">
            <w:pPr>
              <w:pStyle w:val="ListParagraph"/>
              <w:numPr>
                <w:ilvl w:val="0"/>
                <w:numId w:val="39"/>
              </w:numPr>
              <w:tabs>
                <w:tab w:val="left" w:pos="1560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21A6D">
              <w:rPr>
                <w:rFonts w:ascii="Sylfaen" w:hAnsi="Sylfaen"/>
                <w:iCs/>
                <w:sz w:val="20"/>
                <w:szCs w:val="20"/>
                <w:lang w:val="ka-GE"/>
              </w:rPr>
              <w:t>Моделирование с переменными 0-1</w:t>
            </w:r>
          </w:p>
          <w:p w14:paraId="30C97565" w14:textId="63F03EA0" w:rsidR="00C44322" w:rsidRPr="00021A6D" w:rsidRDefault="00C44322" w:rsidP="00021A6D">
            <w:pPr>
              <w:pStyle w:val="ListParagraph"/>
              <w:numPr>
                <w:ilvl w:val="0"/>
                <w:numId w:val="39"/>
              </w:numPr>
              <w:tabs>
                <w:tab w:val="left" w:pos="1560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21A6D">
              <w:rPr>
                <w:rFonts w:ascii="Sylfaen" w:hAnsi="Sylfaen"/>
                <w:iCs/>
                <w:sz w:val="20"/>
                <w:szCs w:val="20"/>
                <w:lang w:val="ka-GE"/>
              </w:rPr>
              <w:t>Целевое программирование.</w:t>
            </w:r>
          </w:p>
          <w:p w14:paraId="2EEED5DA" w14:textId="3BA960C2" w:rsidR="00C44322" w:rsidRPr="00021A6D" w:rsidRDefault="00C44322" w:rsidP="00021A6D">
            <w:pPr>
              <w:pStyle w:val="ListParagraph"/>
              <w:numPr>
                <w:ilvl w:val="0"/>
                <w:numId w:val="39"/>
              </w:numPr>
              <w:tabs>
                <w:tab w:val="left" w:pos="1560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21A6D">
              <w:rPr>
                <w:rFonts w:ascii="Sylfaen" w:hAnsi="Sylfaen"/>
                <w:iCs/>
                <w:sz w:val="20"/>
                <w:szCs w:val="20"/>
                <w:lang w:val="ka-GE"/>
              </w:rPr>
              <w:t>Нелинейное программирование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A5CE" w14:textId="53D61C20" w:rsidR="00126F7D" w:rsidRPr="009004C7" w:rsidRDefault="003C26F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26F7D" w:rsidRPr="000E42A3">
              <w:rPr>
                <w:rFonts w:ascii="Sylfaen" w:hAnsi="Sylfaen"/>
                <w:sz w:val="20"/>
                <w:szCs w:val="20"/>
              </w:rPr>
              <w:t>[</w:t>
            </w:r>
            <w:r w:rsidR="00126F7D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="00126F7D" w:rsidRPr="000E42A3">
              <w:rPr>
                <w:rFonts w:ascii="Sylfaen" w:hAnsi="Sylfaen"/>
                <w:sz w:val="20"/>
                <w:szCs w:val="20"/>
              </w:rPr>
              <w:t>]</w:t>
            </w:r>
            <w:r w:rsidR="00126F7D">
              <w:rPr>
                <w:rFonts w:ascii="Sylfaen" w:hAnsi="Sylfaen"/>
                <w:sz w:val="20"/>
                <w:szCs w:val="20"/>
                <w:lang w:val="ru-RU"/>
              </w:rPr>
              <w:t xml:space="preserve"> – Глава - </w:t>
            </w:r>
            <w:r w:rsidR="00007693">
              <w:rPr>
                <w:rFonts w:ascii="Sylfaen" w:hAnsi="Sylfaen"/>
                <w:sz w:val="20"/>
                <w:szCs w:val="20"/>
                <w:lang w:val="ru-RU"/>
              </w:rPr>
              <w:t>10</w:t>
            </w:r>
          </w:p>
          <w:p w14:paraId="1B8ED241" w14:textId="2D9019E1" w:rsidR="006A58B6" w:rsidRPr="00007693" w:rsidRDefault="006A58B6" w:rsidP="00126F7D">
            <w:pPr>
              <w:pStyle w:val="ListParagraph"/>
              <w:shd w:val="clear" w:color="auto" w:fill="FFFFFF"/>
              <w:jc w:val="both"/>
              <w:outlineLvl w:val="1"/>
              <w:rPr>
                <w:rFonts w:cs="Lucida Sans"/>
                <w:bCs/>
                <w:kern w:val="36"/>
                <w:sz w:val="20"/>
                <w:szCs w:val="20"/>
                <w:lang w:val="ru-RU"/>
              </w:rPr>
            </w:pPr>
          </w:p>
        </w:tc>
      </w:tr>
      <w:tr w:rsidR="006A58B6" w:rsidRPr="00042444" w14:paraId="38B7E726" w14:textId="77777777" w:rsidTr="003C26FD">
        <w:trPr>
          <w:cantSplit/>
          <w:trHeight w:val="467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1A1" w14:textId="0177F13B" w:rsidR="006A58B6" w:rsidRPr="00042444" w:rsidRDefault="00D50974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5F519EDC" w:rsidR="006A58B6" w:rsidRPr="002900DA" w:rsidRDefault="002900DA" w:rsidP="0013485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BFD9" w14:textId="0AD8451A" w:rsidR="00A7741A" w:rsidRPr="00632E8D" w:rsidRDefault="00632E8D" w:rsidP="00632E8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546527">
              <w:rPr>
                <w:rFonts w:ascii="Sylfaen" w:hAnsi="Sylfaen"/>
                <w:sz w:val="20"/>
                <w:szCs w:val="20"/>
                <w:lang w:val="ru-RU"/>
              </w:rPr>
              <w:t xml:space="preserve">Решения задач в </w:t>
            </w:r>
            <w:r w:rsidRPr="00546527">
              <w:rPr>
                <w:rFonts w:ascii="Sylfaen" w:hAnsi="Sylfaen"/>
                <w:sz w:val="20"/>
                <w:szCs w:val="20"/>
              </w:rPr>
              <w:t>Excel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A7741A" w:rsidRPr="00632E8D">
              <w:rPr>
                <w:rFonts w:ascii="Sylfaen" w:hAnsi="Sylfaen"/>
                <w:iCs/>
                <w:sz w:val="20"/>
                <w:szCs w:val="20"/>
                <w:lang w:val="ka-GE"/>
              </w:rPr>
              <w:t>(4)</w:t>
            </w:r>
          </w:p>
          <w:p w14:paraId="15D7E6EA" w14:textId="51E3CECB" w:rsidR="00C32EE4" w:rsidRPr="00042444" w:rsidRDefault="00632E8D" w:rsidP="00632E8D">
            <w:pPr>
              <w:pStyle w:val="ListParagraph"/>
              <w:numPr>
                <w:ilvl w:val="0"/>
                <w:numId w:val="12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546527">
              <w:rPr>
                <w:rFonts w:ascii="Sylfaen" w:hAnsi="Sylfaen"/>
                <w:iCs/>
                <w:sz w:val="20"/>
                <w:szCs w:val="20"/>
                <w:lang w:val="ru-RU"/>
              </w:rPr>
              <w:t>Вычисления упражнений</w:t>
            </w: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в </w:t>
            </w:r>
            <w:r w:rsidRPr="00632E8D">
              <w:rPr>
                <w:rFonts w:ascii="Sylfaen" w:hAnsi="Sylfaen"/>
                <w:iCs/>
                <w:sz w:val="20"/>
                <w:szCs w:val="20"/>
              </w:rPr>
              <w:t>Excel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6A58B6" w:rsidRPr="00042444" w:rsidRDefault="006A58B6" w:rsidP="00AE2B14">
            <w:pPr>
              <w:rPr>
                <w:i/>
                <w:sz w:val="20"/>
                <w:szCs w:val="20"/>
              </w:rPr>
            </w:pPr>
          </w:p>
        </w:tc>
      </w:tr>
      <w:bookmarkEnd w:id="1"/>
      <w:tr w:rsidR="000664F2" w:rsidRPr="00042444" w14:paraId="3A510E31" w14:textId="77777777" w:rsidTr="003C26FD">
        <w:trPr>
          <w:cantSplit/>
          <w:trHeight w:val="11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05F6D8DC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B3D" w14:textId="59484E77" w:rsidR="000664F2" w:rsidRPr="002900DA" w:rsidRDefault="002900DA" w:rsidP="000664F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666A" w14:textId="77777777" w:rsidR="00D83E7F" w:rsidRPr="00D83E7F" w:rsidRDefault="00162079" w:rsidP="00D83E7F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Тема</w:t>
            </w:r>
            <w:r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A7741A"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10: </w:t>
            </w:r>
            <w:r w:rsidR="00D83E7F" w:rsidRPr="00D83E7F">
              <w:rPr>
                <w:b/>
                <w:sz w:val="20"/>
                <w:szCs w:val="20"/>
                <w:lang w:val="ru-RU"/>
              </w:rPr>
              <w:t>Сетевая модель</w:t>
            </w:r>
          </w:p>
          <w:p w14:paraId="7FFCE1AC" w14:textId="28DAD3CD" w:rsidR="00C44322" w:rsidRPr="00D83E7F" w:rsidRDefault="00C44322" w:rsidP="00D83E7F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0"/>
                <w:szCs w:val="20"/>
                <w:lang w:val="ru-RU"/>
              </w:rPr>
            </w:pPr>
            <w:r w:rsidRPr="00D83E7F">
              <w:rPr>
                <w:sz w:val="20"/>
                <w:szCs w:val="20"/>
                <w:lang w:val="ru-RU"/>
              </w:rPr>
              <w:t>Минимально связное дерево;</w:t>
            </w:r>
          </w:p>
          <w:p w14:paraId="236A6F9C" w14:textId="71373585" w:rsidR="00C44322" w:rsidRPr="00D83E7F" w:rsidRDefault="00C44322" w:rsidP="00D83E7F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proofErr w:type="spellStart"/>
            <w:r w:rsidRPr="00D83E7F">
              <w:rPr>
                <w:sz w:val="20"/>
                <w:szCs w:val="20"/>
              </w:rPr>
              <w:t>Проблема</w:t>
            </w:r>
            <w:proofErr w:type="spellEnd"/>
            <w:r w:rsidRPr="00D83E7F">
              <w:rPr>
                <w:sz w:val="20"/>
                <w:szCs w:val="20"/>
              </w:rPr>
              <w:t xml:space="preserve"> </w:t>
            </w:r>
            <w:proofErr w:type="spellStart"/>
            <w:r w:rsidRPr="00D83E7F">
              <w:rPr>
                <w:sz w:val="20"/>
                <w:szCs w:val="20"/>
              </w:rPr>
              <w:t>максимал</w:t>
            </w:r>
            <w:r w:rsidR="00D83E7F">
              <w:rPr>
                <w:sz w:val="20"/>
                <w:szCs w:val="20"/>
              </w:rPr>
              <w:t>ьных</w:t>
            </w:r>
            <w:proofErr w:type="spellEnd"/>
            <w:r w:rsidR="00D83E7F">
              <w:rPr>
                <w:sz w:val="20"/>
                <w:szCs w:val="20"/>
              </w:rPr>
              <w:t xml:space="preserve"> </w:t>
            </w:r>
            <w:proofErr w:type="spellStart"/>
            <w:r w:rsidR="00D83E7F">
              <w:rPr>
                <w:sz w:val="20"/>
                <w:szCs w:val="20"/>
              </w:rPr>
              <w:t>потоков</w:t>
            </w:r>
            <w:proofErr w:type="spellEnd"/>
          </w:p>
          <w:p w14:paraId="1DACCFE2" w14:textId="4AD9F43F" w:rsidR="00C44322" w:rsidRPr="00D83E7F" w:rsidRDefault="00C44322" w:rsidP="00C4432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proofErr w:type="spellStart"/>
            <w:r w:rsidRPr="00D83E7F">
              <w:rPr>
                <w:sz w:val="20"/>
                <w:szCs w:val="20"/>
              </w:rPr>
              <w:t>Проблема</w:t>
            </w:r>
            <w:proofErr w:type="spellEnd"/>
            <w:r w:rsidRPr="00D83E7F">
              <w:rPr>
                <w:sz w:val="20"/>
                <w:szCs w:val="20"/>
              </w:rPr>
              <w:t xml:space="preserve"> </w:t>
            </w:r>
            <w:r w:rsidR="00D83E7F">
              <w:rPr>
                <w:sz w:val="20"/>
                <w:szCs w:val="20"/>
                <w:lang w:val="ru-RU"/>
              </w:rPr>
              <w:t xml:space="preserve">коротких </w:t>
            </w:r>
            <w:proofErr w:type="spellStart"/>
            <w:r w:rsidRPr="00D83E7F">
              <w:rPr>
                <w:sz w:val="20"/>
                <w:szCs w:val="20"/>
              </w:rPr>
              <w:t>маршрутов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B02" w14:textId="21682738" w:rsidR="00126F7D" w:rsidRPr="00830911" w:rsidRDefault="00126F7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 xml:space="preserve">[1] -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3C26FD">
              <w:rPr>
                <w:rFonts w:ascii="Sylfaen" w:hAnsi="Sylfaen"/>
                <w:sz w:val="20"/>
                <w:szCs w:val="20"/>
                <w:lang w:val="ru-RU"/>
              </w:rPr>
              <w:t>17</w:t>
            </w:r>
          </w:p>
          <w:p w14:paraId="3514B0A9" w14:textId="5E0963B7" w:rsidR="00126F7D" w:rsidRPr="009004C7" w:rsidRDefault="00126F7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0E42A3">
              <w:rPr>
                <w:rFonts w:ascii="Sylfaen" w:hAnsi="Sylfaen"/>
                <w:sz w:val="20"/>
                <w:szCs w:val="20"/>
              </w:rPr>
              <w:t>]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– Глава - </w:t>
            </w:r>
            <w:r w:rsidR="00007693">
              <w:rPr>
                <w:rFonts w:ascii="Sylfaen" w:hAnsi="Sylfaen"/>
                <w:sz w:val="20"/>
                <w:szCs w:val="20"/>
                <w:lang w:val="ru-RU"/>
              </w:rPr>
              <w:t>11</w:t>
            </w:r>
          </w:p>
          <w:p w14:paraId="09AFDA29" w14:textId="310771A6" w:rsidR="00C015E2" w:rsidRPr="00042444" w:rsidRDefault="00C015E2" w:rsidP="00126F7D">
            <w:pPr>
              <w:pStyle w:val="ListParagraph"/>
              <w:shd w:val="clear" w:color="auto" w:fill="FFFFFF"/>
              <w:ind w:left="319"/>
              <w:outlineLvl w:val="1"/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0664F2" w:rsidRPr="00042444" w14:paraId="2CC09A69" w14:textId="77777777" w:rsidTr="003C26FD">
        <w:trPr>
          <w:cantSplit/>
          <w:trHeight w:val="5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A1CB" w14:textId="2927E5C4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F35" w14:textId="45F6FE53" w:rsidR="000664F2" w:rsidRPr="00042444" w:rsidRDefault="002900DA" w:rsidP="000664F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2562" w14:textId="7EFEC1C9" w:rsidR="00716020" w:rsidRPr="00546527" w:rsidRDefault="00716020" w:rsidP="0071602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 w:rsidRPr="00A92530">
              <w:rPr>
                <w:rFonts w:ascii="Sylfaen" w:hAnsi="Sylfaen"/>
                <w:sz w:val="20"/>
                <w:szCs w:val="20"/>
                <w:lang w:val="ru-RU"/>
              </w:rPr>
              <w:t>Куиз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(6)</w:t>
            </w:r>
          </w:p>
          <w:p w14:paraId="78E99A01" w14:textId="2BB3D6E1" w:rsidR="00727CB3" w:rsidRPr="00042444" w:rsidRDefault="00B93D61" w:rsidP="00716020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Устный опрос (3)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0664F2" w:rsidRPr="00042444" w:rsidRDefault="000664F2" w:rsidP="000664F2">
            <w:pPr>
              <w:rPr>
                <w:i/>
                <w:sz w:val="20"/>
                <w:szCs w:val="20"/>
              </w:rPr>
            </w:pPr>
          </w:p>
        </w:tc>
      </w:tr>
      <w:tr w:rsidR="0013485F" w:rsidRPr="00042444" w14:paraId="7742EB78" w14:textId="77777777" w:rsidTr="003C26FD">
        <w:trPr>
          <w:cantSplit/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042444" w:rsidRDefault="0013485F" w:rsidP="0013485F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576265F5" w:rsidR="0013485F" w:rsidRPr="00042444" w:rsidRDefault="00B0049C" w:rsidP="0013485F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F9F" w14:textId="2F87A0DA" w:rsidR="0013485F" w:rsidRPr="002900DA" w:rsidRDefault="002900DA" w:rsidP="0013485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37A2" w14:textId="17F8786B" w:rsidR="00A7741A" w:rsidRPr="009F07E7" w:rsidRDefault="00162079" w:rsidP="009F07E7">
            <w:pPr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Тема</w:t>
            </w:r>
            <w:r w:rsidR="00A7741A" w:rsidRPr="009060B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11</w:t>
            </w:r>
            <w:r w:rsidR="00A7741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9F07E7">
              <w:rPr>
                <w:rFonts w:eastAsia="Calibri"/>
                <w:b/>
                <w:sz w:val="20"/>
                <w:szCs w:val="20"/>
                <w:lang w:val="ru-RU"/>
              </w:rPr>
              <w:t>Менеджмент проектов</w:t>
            </w:r>
          </w:p>
          <w:p w14:paraId="049CF388" w14:textId="77777777" w:rsidR="00A7741A" w:rsidRPr="00000893" w:rsidRDefault="00A7741A" w:rsidP="00A7741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000893">
              <w:rPr>
                <w:rFonts w:ascii="Sylfaen" w:hAnsi="Sylfaen"/>
                <w:iCs/>
                <w:sz w:val="20"/>
                <w:szCs w:val="20"/>
              </w:rPr>
              <w:t>PERTT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/</w:t>
            </w:r>
            <w:r w:rsidRPr="00000893">
              <w:rPr>
                <w:rFonts w:ascii="Sylfaen" w:hAnsi="Sylfaen"/>
                <w:iCs/>
                <w:sz w:val="20"/>
                <w:szCs w:val="20"/>
              </w:rPr>
              <w:t>CPM</w:t>
            </w:r>
          </w:p>
          <w:p w14:paraId="14376C4B" w14:textId="77777777" w:rsidR="00A7741A" w:rsidRPr="00000893" w:rsidRDefault="00A7741A" w:rsidP="00A7741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000893">
              <w:rPr>
                <w:rFonts w:ascii="Sylfaen" w:hAnsi="Sylfaen"/>
                <w:iCs/>
                <w:sz w:val="20"/>
                <w:szCs w:val="20"/>
              </w:rPr>
              <w:t>PERT/Cost</w:t>
            </w:r>
          </w:p>
          <w:p w14:paraId="29147864" w14:textId="29F53877" w:rsidR="00C44322" w:rsidRPr="009F07E7" w:rsidRDefault="00C44322" w:rsidP="00C4432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F07E7">
              <w:rPr>
                <w:rFonts w:eastAsia="Calibri"/>
                <w:sz w:val="20"/>
                <w:szCs w:val="20"/>
              </w:rPr>
              <w:t>Другие</w:t>
            </w:r>
            <w:proofErr w:type="spellEnd"/>
            <w:r w:rsidRPr="009F07E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F07E7">
              <w:rPr>
                <w:rFonts w:eastAsia="Calibri"/>
                <w:sz w:val="20"/>
                <w:szCs w:val="20"/>
              </w:rPr>
              <w:t>вопросы</w:t>
            </w:r>
            <w:proofErr w:type="spellEnd"/>
            <w:r w:rsidRPr="009F07E7">
              <w:rPr>
                <w:rFonts w:eastAsia="Calibri"/>
                <w:sz w:val="20"/>
                <w:szCs w:val="20"/>
              </w:rPr>
              <w:t xml:space="preserve"> </w:t>
            </w:r>
            <w:r w:rsidR="009F07E7" w:rsidRPr="009F07E7">
              <w:rPr>
                <w:rFonts w:eastAsia="Calibri"/>
                <w:sz w:val="20"/>
                <w:szCs w:val="20"/>
                <w:lang w:val="ru-RU"/>
              </w:rPr>
              <w:t xml:space="preserve">менеджмента </w:t>
            </w:r>
            <w:proofErr w:type="spellStart"/>
            <w:r w:rsidR="009F07E7" w:rsidRPr="009F07E7">
              <w:rPr>
                <w:rFonts w:eastAsia="Calibri"/>
                <w:sz w:val="20"/>
                <w:szCs w:val="20"/>
              </w:rPr>
              <w:t>проектов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F8DF" w14:textId="33B5496A" w:rsidR="00126F7D" w:rsidRPr="009004C7" w:rsidRDefault="003C26F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26F7D" w:rsidRPr="000E42A3">
              <w:rPr>
                <w:rFonts w:ascii="Sylfaen" w:hAnsi="Sylfaen"/>
                <w:sz w:val="20"/>
                <w:szCs w:val="20"/>
              </w:rPr>
              <w:t>[</w:t>
            </w:r>
            <w:r w:rsidR="00126F7D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="00126F7D" w:rsidRPr="000E42A3">
              <w:rPr>
                <w:rFonts w:ascii="Sylfaen" w:hAnsi="Sylfaen"/>
                <w:sz w:val="20"/>
                <w:szCs w:val="20"/>
              </w:rPr>
              <w:t>]</w:t>
            </w:r>
            <w:r w:rsidR="00126F7D">
              <w:rPr>
                <w:rFonts w:ascii="Sylfaen" w:hAnsi="Sylfaen"/>
                <w:sz w:val="20"/>
                <w:szCs w:val="20"/>
                <w:lang w:val="ru-RU"/>
              </w:rPr>
              <w:t xml:space="preserve"> – Глава - </w:t>
            </w:r>
            <w:r w:rsidR="00007693">
              <w:rPr>
                <w:rFonts w:ascii="Sylfaen" w:hAnsi="Sylfaen"/>
                <w:sz w:val="20"/>
                <w:szCs w:val="20"/>
                <w:lang w:val="ru-RU"/>
              </w:rPr>
              <w:t>12</w:t>
            </w:r>
          </w:p>
          <w:p w14:paraId="115B5119" w14:textId="29434A35" w:rsidR="0013485F" w:rsidRPr="00042444" w:rsidRDefault="0013485F" w:rsidP="00126F7D">
            <w:pPr>
              <w:pStyle w:val="ListParagraph"/>
              <w:ind w:left="319"/>
              <w:rPr>
                <w:i/>
                <w:sz w:val="20"/>
                <w:szCs w:val="20"/>
              </w:rPr>
            </w:pPr>
          </w:p>
        </w:tc>
      </w:tr>
      <w:tr w:rsidR="0013485F" w:rsidRPr="00042444" w14:paraId="4952B8B5" w14:textId="77777777" w:rsidTr="003C26FD">
        <w:trPr>
          <w:cantSplit/>
          <w:trHeight w:val="8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13485F" w:rsidRPr="00042444" w:rsidRDefault="0013485F" w:rsidP="0013485F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180" w14:textId="580655CE" w:rsidR="0013485F" w:rsidRPr="00042444" w:rsidRDefault="00B0049C" w:rsidP="0013485F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902" w14:textId="013297DA" w:rsidR="0013485F" w:rsidRPr="002900DA" w:rsidRDefault="002900DA" w:rsidP="0013485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9BF" w14:textId="048A37E5" w:rsidR="00A7741A" w:rsidRPr="00632E8D" w:rsidRDefault="00632E8D" w:rsidP="00632E8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546527">
              <w:rPr>
                <w:rFonts w:ascii="Sylfaen" w:hAnsi="Sylfaen"/>
                <w:sz w:val="20"/>
                <w:szCs w:val="20"/>
                <w:lang w:val="ru-RU"/>
              </w:rPr>
              <w:t xml:space="preserve">Решения задач в </w:t>
            </w:r>
            <w:r w:rsidRPr="00546527">
              <w:rPr>
                <w:rFonts w:ascii="Sylfaen" w:hAnsi="Sylfaen"/>
                <w:sz w:val="20"/>
                <w:szCs w:val="20"/>
              </w:rPr>
              <w:t>Excel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A7741A" w:rsidRPr="00632E8D">
              <w:rPr>
                <w:rFonts w:ascii="Sylfaen" w:hAnsi="Sylfaen"/>
                <w:iCs/>
                <w:sz w:val="20"/>
                <w:szCs w:val="20"/>
                <w:lang w:val="ka-GE"/>
              </w:rPr>
              <w:t>(5)</w:t>
            </w:r>
          </w:p>
          <w:p w14:paraId="1F73CECC" w14:textId="152882DB" w:rsidR="00727CB3" w:rsidRPr="00042444" w:rsidRDefault="00632E8D" w:rsidP="00632E8D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0"/>
              </w:rPr>
            </w:pPr>
            <w:r w:rsidRPr="00546527">
              <w:rPr>
                <w:rFonts w:ascii="Sylfaen" w:hAnsi="Sylfaen"/>
                <w:iCs/>
                <w:sz w:val="20"/>
                <w:szCs w:val="20"/>
                <w:lang w:val="ru-RU"/>
              </w:rPr>
              <w:t>Вычисления упражнений</w:t>
            </w: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в </w:t>
            </w:r>
            <w:r w:rsidRPr="00632E8D">
              <w:rPr>
                <w:rFonts w:ascii="Sylfaen" w:hAnsi="Sylfaen"/>
                <w:iCs/>
                <w:sz w:val="20"/>
                <w:szCs w:val="20"/>
              </w:rPr>
              <w:t>Excel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13485F" w:rsidRPr="00042444" w:rsidRDefault="0013485F" w:rsidP="0013485F">
            <w:pPr>
              <w:rPr>
                <w:i/>
                <w:sz w:val="20"/>
                <w:szCs w:val="20"/>
              </w:rPr>
            </w:pPr>
          </w:p>
        </w:tc>
      </w:tr>
      <w:tr w:rsidR="000664F2" w:rsidRPr="00042444" w14:paraId="6DC7701E" w14:textId="77777777" w:rsidTr="003C26FD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49A1F0B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2B" w14:textId="0CF832B5" w:rsidR="000664F2" w:rsidRPr="002900DA" w:rsidRDefault="002900DA" w:rsidP="000664F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185F" w14:textId="77777777" w:rsidR="009F07E7" w:rsidRPr="00C44322" w:rsidRDefault="00162079" w:rsidP="009F07E7">
            <w:pPr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Тема</w:t>
            </w:r>
            <w:r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A7741A"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12: </w:t>
            </w:r>
            <w:r w:rsidR="009F07E7" w:rsidRPr="00C44322">
              <w:rPr>
                <w:b/>
                <w:noProof/>
                <w:sz w:val="20"/>
                <w:szCs w:val="20"/>
                <w:lang w:val="ka-GE"/>
              </w:rPr>
              <w:t>Имитационная модель</w:t>
            </w:r>
          </w:p>
          <w:p w14:paraId="50FE105D" w14:textId="1C344144" w:rsidR="00C44322" w:rsidRPr="009F07E7" w:rsidRDefault="00C44322" w:rsidP="009F07E7">
            <w:pPr>
              <w:pStyle w:val="ListParagraph"/>
              <w:numPr>
                <w:ilvl w:val="0"/>
                <w:numId w:val="27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9F07E7">
              <w:rPr>
                <w:noProof/>
                <w:sz w:val="20"/>
                <w:szCs w:val="20"/>
                <w:lang w:val="ka-GE"/>
              </w:rPr>
              <w:t>Преимущества и недостатки моделирования;</w:t>
            </w:r>
          </w:p>
          <w:p w14:paraId="3DC6A3BD" w14:textId="5F6DD052" w:rsidR="00C44322" w:rsidRPr="009F07E7" w:rsidRDefault="00C44322" w:rsidP="009F07E7">
            <w:pPr>
              <w:pStyle w:val="ListParagraph"/>
              <w:numPr>
                <w:ilvl w:val="0"/>
                <w:numId w:val="27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9F07E7">
              <w:rPr>
                <w:noProof/>
                <w:sz w:val="20"/>
                <w:szCs w:val="20"/>
                <w:lang w:val="ka-GE"/>
              </w:rPr>
              <w:t>Моделирование методом Монте-Карло;</w:t>
            </w:r>
          </w:p>
          <w:p w14:paraId="3CBF9E18" w14:textId="544101E5" w:rsidR="00C44322" w:rsidRPr="009F07E7" w:rsidRDefault="00C44322" w:rsidP="009F07E7">
            <w:pPr>
              <w:pStyle w:val="ListParagraph"/>
              <w:numPr>
                <w:ilvl w:val="0"/>
                <w:numId w:val="27"/>
              </w:numPr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r w:rsidRPr="009F07E7">
              <w:rPr>
                <w:noProof/>
                <w:sz w:val="20"/>
                <w:szCs w:val="20"/>
                <w:lang w:val="ka-GE"/>
              </w:rPr>
              <w:t>Моделирование и управление запасами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5A7E" w14:textId="011C9730" w:rsidR="00126F7D" w:rsidRPr="00830911" w:rsidRDefault="00126F7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 xml:space="preserve">[1] -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CB7F0F">
              <w:rPr>
                <w:rFonts w:ascii="Sylfaen" w:hAnsi="Sylfaen"/>
                <w:sz w:val="20"/>
                <w:szCs w:val="20"/>
                <w:lang w:val="ru-RU"/>
              </w:rPr>
              <w:t>10</w:t>
            </w:r>
          </w:p>
          <w:p w14:paraId="18C470D6" w14:textId="1614E5D4" w:rsidR="00126F7D" w:rsidRPr="009004C7" w:rsidRDefault="00126F7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0E42A3">
              <w:rPr>
                <w:rFonts w:ascii="Sylfaen" w:hAnsi="Sylfaen"/>
                <w:sz w:val="20"/>
                <w:szCs w:val="20"/>
              </w:rPr>
              <w:t>]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– Глава - </w:t>
            </w:r>
            <w:r w:rsidR="00007693">
              <w:rPr>
                <w:rFonts w:ascii="Sylfaen" w:hAnsi="Sylfaen"/>
                <w:sz w:val="20"/>
                <w:szCs w:val="20"/>
                <w:lang w:val="ru-RU"/>
              </w:rPr>
              <w:t>14</w:t>
            </w:r>
          </w:p>
          <w:p w14:paraId="1E20DCE8" w14:textId="46416114" w:rsidR="00C015E2" w:rsidRPr="00042444" w:rsidRDefault="00C015E2" w:rsidP="00126F7D">
            <w:pPr>
              <w:pStyle w:val="ListParagraph"/>
              <w:shd w:val="clear" w:color="auto" w:fill="FFFFFF"/>
              <w:spacing w:after="160" w:line="259" w:lineRule="auto"/>
              <w:ind w:left="319"/>
              <w:outlineLvl w:val="1"/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0664F2" w:rsidRPr="00042444" w14:paraId="1608021D" w14:textId="77777777" w:rsidTr="003C26FD">
        <w:trPr>
          <w:cantSplit/>
          <w:trHeight w:val="57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4FB8" w14:textId="2BBC1767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28BDF930" w:rsidR="000664F2" w:rsidRPr="002900DA" w:rsidRDefault="002900DA" w:rsidP="000664F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133E" w14:textId="084EBC44" w:rsidR="00716020" w:rsidRPr="00546527" w:rsidRDefault="00716020" w:rsidP="00716020">
            <w:pPr>
              <w:pStyle w:val="ListParagraph"/>
              <w:numPr>
                <w:ilvl w:val="0"/>
                <w:numId w:val="15"/>
              </w:numPr>
              <w:ind w:left="68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 w:rsidRPr="00A92530">
              <w:rPr>
                <w:rFonts w:ascii="Sylfaen" w:hAnsi="Sylfaen"/>
                <w:sz w:val="20"/>
                <w:szCs w:val="20"/>
                <w:lang w:val="ru-RU"/>
              </w:rPr>
              <w:t>Куиз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(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7</w:t>
            </w:r>
            <w:r>
              <w:rPr>
                <w:rFonts w:ascii="Sylfaen" w:hAnsi="Sylfaen"/>
                <w:sz w:val="20"/>
                <w:szCs w:val="20"/>
              </w:rPr>
              <w:t>)</w:t>
            </w:r>
          </w:p>
          <w:p w14:paraId="008B6D30" w14:textId="323CA42E" w:rsidR="000664F2" w:rsidRPr="00042444" w:rsidRDefault="00B93D61" w:rsidP="00716020">
            <w:pPr>
              <w:pStyle w:val="HTMLPreformatted"/>
              <w:numPr>
                <w:ilvl w:val="0"/>
                <w:numId w:val="15"/>
              </w:numPr>
              <w:spacing w:line="276" w:lineRule="auto"/>
              <w:ind w:left="680"/>
              <w:jc w:val="both"/>
              <w:rPr>
                <w:rFonts w:asciiTheme="minorHAnsi" w:hAnsiTheme="minorHAnsi" w:cstheme="minorBidi"/>
                <w:i/>
                <w:lang w:val="en-US"/>
              </w:rPr>
            </w:pPr>
            <w:r>
              <w:rPr>
                <w:rFonts w:ascii="Sylfaen" w:hAnsi="Sylfaen"/>
                <w:lang w:val="ru-RU"/>
              </w:rPr>
              <w:t>У</w:t>
            </w:r>
            <w:r w:rsidR="00716020">
              <w:rPr>
                <w:rFonts w:ascii="Sylfaen" w:hAnsi="Sylfaen"/>
                <w:lang w:val="ru-RU"/>
              </w:rPr>
              <w:t>стный опрос (4</w:t>
            </w:r>
            <w:r>
              <w:rPr>
                <w:rFonts w:ascii="Sylfaen" w:hAnsi="Sylfaen"/>
                <w:lang w:val="ru-RU"/>
              </w:rPr>
              <w:t>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0664F2" w:rsidRPr="00042444" w:rsidRDefault="000664F2" w:rsidP="000664F2">
            <w:pPr>
              <w:rPr>
                <w:i/>
                <w:sz w:val="20"/>
                <w:szCs w:val="20"/>
              </w:rPr>
            </w:pPr>
          </w:p>
        </w:tc>
      </w:tr>
      <w:tr w:rsidR="000664F2" w:rsidRPr="00042444" w14:paraId="45EFB352" w14:textId="77777777" w:rsidTr="003C26FD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42826872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534" w14:textId="1B0D6498" w:rsidR="000664F2" w:rsidRPr="002900DA" w:rsidRDefault="002900DA" w:rsidP="000664F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7C30" w14:textId="6346401B" w:rsidR="00C015E2" w:rsidRPr="003C26FD" w:rsidRDefault="00162079" w:rsidP="003C26FD">
            <w:pPr>
              <w:pStyle w:val="ListParagraph"/>
              <w:rPr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Тема</w:t>
            </w:r>
            <w:r w:rsidR="00A7741A"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13: </w:t>
            </w:r>
            <w:r w:rsidR="009F07E7" w:rsidRPr="009F07E7">
              <w:rPr>
                <w:b/>
                <w:iCs/>
                <w:sz w:val="20"/>
                <w:szCs w:val="20"/>
                <w:lang w:val="ru-RU"/>
              </w:rPr>
              <w:t xml:space="preserve">Анализ </w:t>
            </w:r>
            <w:proofErr w:type="spellStart"/>
            <w:r w:rsidR="009F07E7" w:rsidRPr="009F07E7">
              <w:rPr>
                <w:b/>
                <w:iCs/>
                <w:sz w:val="20"/>
                <w:szCs w:val="20"/>
                <w:lang w:val="ru-RU"/>
              </w:rPr>
              <w:t>маркова</w:t>
            </w:r>
            <w:proofErr w:type="spellEnd"/>
          </w:p>
          <w:p w14:paraId="44C5110D" w14:textId="0402C5D3" w:rsidR="00C44322" w:rsidRPr="009F07E7" w:rsidRDefault="00C44322" w:rsidP="009F07E7">
            <w:pPr>
              <w:pStyle w:val="ListParagraph"/>
              <w:numPr>
                <w:ilvl w:val="0"/>
                <w:numId w:val="28"/>
              </w:numPr>
              <w:rPr>
                <w:iCs/>
                <w:sz w:val="20"/>
                <w:szCs w:val="20"/>
                <w:lang w:val="ru-RU"/>
              </w:rPr>
            </w:pPr>
            <w:r w:rsidRPr="009F07E7">
              <w:rPr>
                <w:iCs/>
                <w:sz w:val="20"/>
                <w:szCs w:val="20"/>
                <w:lang w:val="ru-RU"/>
              </w:rPr>
              <w:t xml:space="preserve">Случай и вероятность </w:t>
            </w:r>
            <w:r w:rsidR="009F07E7" w:rsidRPr="009F07E7">
              <w:rPr>
                <w:iCs/>
                <w:sz w:val="20"/>
                <w:szCs w:val="20"/>
                <w:lang w:val="ru-RU"/>
              </w:rPr>
              <w:t>случая</w:t>
            </w:r>
            <w:r w:rsidRPr="009F07E7">
              <w:rPr>
                <w:iCs/>
                <w:sz w:val="20"/>
                <w:szCs w:val="20"/>
                <w:lang w:val="ru-RU"/>
              </w:rPr>
              <w:t>;</w:t>
            </w:r>
          </w:p>
          <w:p w14:paraId="572BE8DA" w14:textId="6DD29581" w:rsidR="00C44322" w:rsidRPr="009F07E7" w:rsidRDefault="00C44322" w:rsidP="009F07E7">
            <w:pPr>
              <w:pStyle w:val="ListParagraph"/>
              <w:numPr>
                <w:ilvl w:val="0"/>
                <w:numId w:val="28"/>
              </w:numPr>
              <w:rPr>
                <w:iCs/>
                <w:sz w:val="20"/>
                <w:szCs w:val="20"/>
                <w:lang w:val="ru-RU"/>
              </w:rPr>
            </w:pPr>
            <w:r w:rsidRPr="009F07E7">
              <w:rPr>
                <w:iCs/>
                <w:sz w:val="20"/>
                <w:szCs w:val="20"/>
                <w:lang w:val="ru-RU"/>
              </w:rPr>
              <w:t>Матрица преобразования вероятностей;</w:t>
            </w:r>
          </w:p>
          <w:p w14:paraId="4A90D7D3" w14:textId="42BE722B" w:rsidR="00C44322" w:rsidRPr="009F07E7" w:rsidRDefault="00C44322" w:rsidP="009F07E7">
            <w:pPr>
              <w:pStyle w:val="ListParagraph"/>
              <w:numPr>
                <w:ilvl w:val="0"/>
                <w:numId w:val="28"/>
              </w:numPr>
              <w:rPr>
                <w:iCs/>
                <w:sz w:val="20"/>
                <w:szCs w:val="20"/>
                <w:lang w:val="ru-RU"/>
              </w:rPr>
            </w:pPr>
            <w:r w:rsidRPr="009F07E7">
              <w:rPr>
                <w:iCs/>
                <w:sz w:val="20"/>
                <w:szCs w:val="20"/>
                <w:lang w:val="ru-RU"/>
              </w:rPr>
              <w:t>Прогнозирование будущих рыночных долей;</w:t>
            </w:r>
          </w:p>
          <w:p w14:paraId="31B49152" w14:textId="1F2EC2A6" w:rsidR="00C44322" w:rsidRPr="009F07E7" w:rsidRDefault="00C44322" w:rsidP="009F07E7">
            <w:pPr>
              <w:pStyle w:val="ListParagraph"/>
              <w:numPr>
                <w:ilvl w:val="0"/>
                <w:numId w:val="28"/>
              </w:numPr>
              <w:rPr>
                <w:iCs/>
                <w:sz w:val="20"/>
                <w:szCs w:val="20"/>
              </w:rPr>
            </w:pPr>
            <w:proofErr w:type="spellStart"/>
            <w:r w:rsidRPr="009F07E7">
              <w:rPr>
                <w:iCs/>
                <w:sz w:val="20"/>
                <w:szCs w:val="20"/>
              </w:rPr>
              <w:t>Марковский</w:t>
            </w:r>
            <w:proofErr w:type="spellEnd"/>
            <w:r w:rsidRPr="009F07E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F07E7">
              <w:rPr>
                <w:iCs/>
                <w:sz w:val="20"/>
                <w:szCs w:val="20"/>
              </w:rPr>
              <w:t>анализ</w:t>
            </w:r>
            <w:proofErr w:type="spellEnd"/>
            <w:r w:rsidRPr="009F07E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F07E7">
              <w:rPr>
                <w:iCs/>
                <w:sz w:val="20"/>
                <w:szCs w:val="20"/>
              </w:rPr>
              <w:t>машинных</w:t>
            </w:r>
            <w:proofErr w:type="spellEnd"/>
            <w:r w:rsidRPr="009F07E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F07E7">
              <w:rPr>
                <w:iCs/>
                <w:sz w:val="20"/>
                <w:szCs w:val="20"/>
              </w:rPr>
              <w:t>операций</w:t>
            </w:r>
            <w:proofErr w:type="spellEnd"/>
          </w:p>
          <w:p w14:paraId="6C93F4F0" w14:textId="7881691D" w:rsidR="00C44322" w:rsidRPr="009F07E7" w:rsidRDefault="00C44322" w:rsidP="009F07E7">
            <w:pPr>
              <w:pStyle w:val="ListParagraph"/>
              <w:numPr>
                <w:ilvl w:val="0"/>
                <w:numId w:val="28"/>
              </w:numPr>
              <w:rPr>
                <w:iCs/>
                <w:sz w:val="20"/>
                <w:szCs w:val="20"/>
              </w:rPr>
            </w:pPr>
            <w:proofErr w:type="spellStart"/>
            <w:r w:rsidRPr="009F07E7">
              <w:rPr>
                <w:iCs/>
                <w:sz w:val="20"/>
                <w:szCs w:val="20"/>
              </w:rPr>
              <w:t>Состояние</w:t>
            </w:r>
            <w:proofErr w:type="spellEnd"/>
            <w:r w:rsidRPr="009F07E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F07E7">
              <w:rPr>
                <w:iCs/>
                <w:sz w:val="20"/>
                <w:szCs w:val="20"/>
              </w:rPr>
              <w:t>равновесия</w:t>
            </w:r>
            <w:proofErr w:type="spellEnd"/>
            <w:r w:rsidRPr="009F07E7">
              <w:rPr>
                <w:iCs/>
                <w:sz w:val="20"/>
                <w:szCs w:val="20"/>
              </w:rPr>
              <w:t>;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23BE" w14:textId="5801D25D" w:rsidR="00126F7D" w:rsidRPr="009004C7" w:rsidRDefault="003C26FD" w:rsidP="00126F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26F7D" w:rsidRPr="000E42A3">
              <w:rPr>
                <w:rFonts w:ascii="Sylfaen" w:hAnsi="Sylfaen"/>
                <w:sz w:val="20"/>
                <w:szCs w:val="20"/>
              </w:rPr>
              <w:t>[</w:t>
            </w:r>
            <w:r w:rsidR="00126F7D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="00126F7D" w:rsidRPr="000E42A3">
              <w:rPr>
                <w:rFonts w:ascii="Sylfaen" w:hAnsi="Sylfaen"/>
                <w:sz w:val="20"/>
                <w:szCs w:val="20"/>
              </w:rPr>
              <w:t>]</w:t>
            </w:r>
            <w:r w:rsidR="00126F7D">
              <w:rPr>
                <w:rFonts w:ascii="Sylfaen" w:hAnsi="Sylfaen"/>
                <w:sz w:val="20"/>
                <w:szCs w:val="20"/>
                <w:lang w:val="ru-RU"/>
              </w:rPr>
              <w:t xml:space="preserve"> – Глава - </w:t>
            </w:r>
            <w:r w:rsidR="00007693">
              <w:rPr>
                <w:rFonts w:ascii="Sylfaen" w:hAnsi="Sylfaen"/>
                <w:sz w:val="20"/>
                <w:szCs w:val="20"/>
                <w:lang w:val="ru-RU"/>
              </w:rPr>
              <w:t>15</w:t>
            </w:r>
          </w:p>
          <w:p w14:paraId="03288E82" w14:textId="3AC1BFD2" w:rsidR="000664F2" w:rsidRPr="00042444" w:rsidRDefault="000664F2" w:rsidP="00126F7D">
            <w:pPr>
              <w:rPr>
                <w:i/>
                <w:sz w:val="20"/>
                <w:szCs w:val="20"/>
              </w:rPr>
            </w:pPr>
          </w:p>
        </w:tc>
      </w:tr>
      <w:tr w:rsidR="000664F2" w:rsidRPr="00042444" w14:paraId="2BFBEA56" w14:textId="77777777" w:rsidTr="003C26FD">
        <w:trPr>
          <w:cantSplit/>
          <w:trHeight w:val="73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7C60" w14:textId="7F52FDE4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7F9" w14:textId="6BD8D540" w:rsidR="000664F2" w:rsidRPr="002900DA" w:rsidRDefault="002900DA" w:rsidP="000664F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F248" w14:textId="337EF4B5" w:rsidR="00716020" w:rsidRPr="00546527" w:rsidRDefault="00716020" w:rsidP="0071602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 w:rsidRPr="00A92530">
              <w:rPr>
                <w:rFonts w:ascii="Sylfaen" w:hAnsi="Sylfaen"/>
                <w:sz w:val="20"/>
                <w:szCs w:val="20"/>
                <w:lang w:val="ru-RU"/>
              </w:rPr>
              <w:t>Куиз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(8)</w:t>
            </w:r>
          </w:p>
          <w:p w14:paraId="1495E2F1" w14:textId="3DECDBA6" w:rsidR="000664F2" w:rsidRPr="00042444" w:rsidRDefault="00632E8D" w:rsidP="00716020">
            <w:pPr>
              <w:pStyle w:val="HTMLPreformatted"/>
              <w:numPr>
                <w:ilvl w:val="0"/>
                <w:numId w:val="16"/>
              </w:numPr>
              <w:spacing w:line="276" w:lineRule="auto"/>
              <w:jc w:val="both"/>
              <w:rPr>
                <w:rFonts w:asciiTheme="minorHAnsi" w:hAnsiTheme="minorHAnsi" w:cstheme="minorBidi"/>
                <w:iCs/>
                <w:lang w:val="en-US"/>
              </w:rPr>
            </w:pPr>
            <w:r w:rsidRPr="00546527">
              <w:rPr>
                <w:rFonts w:ascii="Sylfaen" w:hAnsi="Sylfaen"/>
                <w:iCs/>
                <w:lang w:val="ru-RU"/>
              </w:rPr>
              <w:t>Вычисления упражнений</w:t>
            </w:r>
            <w:r>
              <w:rPr>
                <w:rFonts w:ascii="Sylfaen" w:hAnsi="Sylfaen"/>
                <w:iCs/>
                <w:lang w:val="ru-RU"/>
              </w:rPr>
              <w:t xml:space="preserve"> в </w:t>
            </w:r>
            <w:r w:rsidRPr="00632E8D">
              <w:rPr>
                <w:rFonts w:ascii="Sylfaen" w:hAnsi="Sylfaen"/>
                <w:iCs/>
              </w:rPr>
              <w:t>Excel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0664F2" w:rsidRPr="00042444" w:rsidRDefault="000664F2" w:rsidP="000664F2">
            <w:pPr>
              <w:rPr>
                <w:i/>
                <w:sz w:val="20"/>
                <w:szCs w:val="20"/>
              </w:rPr>
            </w:pPr>
          </w:p>
        </w:tc>
      </w:tr>
      <w:tr w:rsidR="00A7741A" w:rsidRPr="00207A76" w14:paraId="186EDD29" w14:textId="77777777" w:rsidTr="003C26FD">
        <w:trPr>
          <w:cantSplit/>
          <w:trHeight w:val="33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59A467" w14:textId="77777777" w:rsidR="00A7741A" w:rsidRPr="00042444" w:rsidRDefault="00A7741A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FACF27C" w:rsidR="00A7741A" w:rsidRPr="00042444" w:rsidRDefault="00A7741A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7879D904" w:rsidR="00A7741A" w:rsidRPr="002900DA" w:rsidRDefault="002900DA" w:rsidP="000664F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433D7544" w:rsidR="00A7741A" w:rsidRPr="00042444" w:rsidRDefault="00A7741A" w:rsidP="00B0049C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B0049C">
              <w:rPr>
                <w:iCs/>
                <w:sz w:val="20"/>
                <w:szCs w:val="20"/>
                <w:lang w:val="ka-GE"/>
              </w:rPr>
              <w:t>Заключительная лекция по пройденн</w:t>
            </w:r>
            <w:r>
              <w:rPr>
                <w:iCs/>
                <w:sz w:val="20"/>
                <w:szCs w:val="20"/>
                <w:lang w:val="ru-RU"/>
              </w:rPr>
              <w:t>ому</w:t>
            </w:r>
            <w:r>
              <w:rPr>
                <w:iCs/>
                <w:sz w:val="20"/>
                <w:szCs w:val="20"/>
                <w:lang w:val="ka-GE"/>
              </w:rPr>
              <w:t xml:space="preserve"> материалу</w:t>
            </w:r>
            <w:r w:rsidRPr="00B0049C">
              <w:rPr>
                <w:iCs/>
                <w:sz w:val="20"/>
                <w:szCs w:val="20"/>
                <w:lang w:val="ka-GE"/>
              </w:rPr>
              <w:t>.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C1643" w14:textId="77777777" w:rsidR="00A7741A" w:rsidRPr="00B0049C" w:rsidRDefault="00A7741A" w:rsidP="000664F2">
            <w:pPr>
              <w:shd w:val="clear" w:color="auto" w:fill="FFFFFF"/>
              <w:ind w:left="360"/>
              <w:jc w:val="both"/>
              <w:outlineLvl w:val="1"/>
              <w:rPr>
                <w:i/>
                <w:sz w:val="20"/>
                <w:szCs w:val="20"/>
                <w:lang w:val="ru-RU"/>
              </w:rPr>
            </w:pPr>
          </w:p>
        </w:tc>
      </w:tr>
      <w:tr w:rsidR="00A7741A" w:rsidRPr="007D4932" w14:paraId="07699050" w14:textId="77777777" w:rsidTr="003C26FD">
        <w:trPr>
          <w:cantSplit/>
          <w:trHeight w:val="317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C818" w14:textId="77777777" w:rsidR="00A7741A" w:rsidRPr="009947E0" w:rsidRDefault="00A7741A" w:rsidP="000664F2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338C" w14:textId="74F91B3E" w:rsidR="00A7741A" w:rsidRDefault="00A7741A" w:rsidP="000664F2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569B" w14:textId="75877219" w:rsidR="00A7741A" w:rsidRPr="002900DA" w:rsidRDefault="002900DA" w:rsidP="000664F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D81D" w14:textId="2396E699" w:rsidR="00632E8D" w:rsidRPr="00632E8D" w:rsidRDefault="00632E8D" w:rsidP="00632E8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546527">
              <w:rPr>
                <w:rFonts w:ascii="Sylfaen" w:hAnsi="Sylfaen"/>
                <w:sz w:val="20"/>
                <w:szCs w:val="20"/>
                <w:lang w:val="ru-RU"/>
              </w:rPr>
              <w:t xml:space="preserve">Решения задач в </w:t>
            </w:r>
            <w:r w:rsidRPr="00546527">
              <w:rPr>
                <w:rFonts w:ascii="Sylfaen" w:hAnsi="Sylfaen"/>
                <w:sz w:val="20"/>
                <w:szCs w:val="20"/>
              </w:rPr>
              <w:t>Excel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A7741A" w:rsidRPr="00632E8D">
              <w:rPr>
                <w:rFonts w:ascii="Sylfaen" w:hAnsi="Sylfaen"/>
                <w:iCs/>
                <w:sz w:val="20"/>
                <w:szCs w:val="20"/>
                <w:lang w:val="ka-GE"/>
              </w:rPr>
              <w:t>(6)</w:t>
            </w:r>
          </w:p>
          <w:p w14:paraId="1C423C7F" w14:textId="505C1F2D" w:rsidR="00A7741A" w:rsidRPr="00632E8D" w:rsidRDefault="00632E8D" w:rsidP="00632E8D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632E8D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Вычисления упражнений в </w:t>
            </w:r>
            <w:r w:rsidRPr="00632E8D">
              <w:rPr>
                <w:rFonts w:ascii="Sylfaen" w:hAnsi="Sylfaen"/>
                <w:iCs/>
                <w:sz w:val="20"/>
                <w:szCs w:val="20"/>
              </w:rPr>
              <w:t>Excel</w:t>
            </w: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92DA" w14:textId="77777777" w:rsidR="00A7741A" w:rsidRPr="00B0049C" w:rsidRDefault="00A7741A" w:rsidP="000664F2">
            <w:pPr>
              <w:shd w:val="clear" w:color="auto" w:fill="FFFFFF"/>
              <w:ind w:left="360"/>
              <w:jc w:val="both"/>
              <w:outlineLvl w:val="1"/>
              <w:rPr>
                <w:i/>
                <w:sz w:val="20"/>
                <w:szCs w:val="20"/>
                <w:lang w:val="ru-RU"/>
              </w:rPr>
            </w:pPr>
          </w:p>
        </w:tc>
      </w:tr>
      <w:tr w:rsidR="000664F2" w:rsidRPr="00042444" w14:paraId="70F6A23D" w14:textId="77777777" w:rsidTr="003C26FD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noProof/>
                <w:sz w:val="20"/>
                <w:szCs w:val="20"/>
                <w:lang w:val="ka-GE"/>
              </w:rPr>
              <w:lastRenderedPageBreak/>
              <w:t>XVI</w:t>
            </w:r>
            <w:r w:rsidRPr="00042444">
              <w:rPr>
                <w:b/>
                <w:iCs/>
                <w:noProof/>
                <w:sz w:val="20"/>
                <w:szCs w:val="20"/>
              </w:rPr>
              <w:t>I</w:t>
            </w:r>
            <w:r w:rsidRPr="00042444">
              <w:rPr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042444">
              <w:rPr>
                <w:b/>
                <w:iCs/>
                <w:noProof/>
                <w:sz w:val="20"/>
                <w:szCs w:val="20"/>
              </w:rPr>
              <w:t>I</w:t>
            </w:r>
            <w:r w:rsidR="000621EC" w:rsidRPr="00042444">
              <w:rPr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042444">
              <w:rPr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0664F2" w:rsidRPr="00042444" w:rsidRDefault="000664F2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3E0EC43C" w:rsidR="000664F2" w:rsidRPr="005A6999" w:rsidRDefault="000621EC" w:rsidP="000664F2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042444">
              <w:rPr>
                <w:iCs/>
                <w:sz w:val="20"/>
                <w:szCs w:val="20"/>
                <w:lang w:val="ka-GE"/>
              </w:rPr>
              <w:t>3</w:t>
            </w:r>
            <w:r w:rsidR="005A6999">
              <w:rPr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5B531835" w:rsidR="000664F2" w:rsidRPr="00042444" w:rsidRDefault="00B0049C" w:rsidP="00D50974">
            <w:pPr>
              <w:pStyle w:val="HTMLPreformatted"/>
              <w:spacing w:line="276" w:lineRule="auto"/>
              <w:ind w:left="720"/>
              <w:jc w:val="center"/>
              <w:rPr>
                <w:rFonts w:asciiTheme="minorHAnsi" w:hAnsiTheme="minorHAnsi" w:cstheme="minorBidi"/>
                <w:iCs/>
                <w:lang w:val="en-US"/>
              </w:rPr>
            </w:pPr>
            <w:r w:rsidRPr="00B0049C">
              <w:rPr>
                <w:rFonts w:asciiTheme="minorHAnsi" w:hAnsiTheme="minorHAnsi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0664F2" w:rsidRPr="00042444" w:rsidRDefault="000664F2" w:rsidP="000664F2">
            <w:pPr>
              <w:rPr>
                <w:i/>
                <w:sz w:val="20"/>
                <w:szCs w:val="20"/>
              </w:rPr>
            </w:pPr>
          </w:p>
        </w:tc>
      </w:tr>
      <w:tr w:rsidR="000664F2" w:rsidRPr="00042444" w14:paraId="25B87DFF" w14:textId="77777777" w:rsidTr="003C26FD">
        <w:trPr>
          <w:cantSplit/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0664F2" w:rsidRPr="00042444" w:rsidRDefault="000664F2" w:rsidP="000664F2">
            <w:pPr>
              <w:jc w:val="center"/>
              <w:rPr>
                <w:b/>
                <w:iCs/>
                <w:noProof/>
                <w:sz w:val="20"/>
                <w:szCs w:val="20"/>
                <w:lang w:val="ka-GE"/>
              </w:rPr>
            </w:pPr>
            <w:r w:rsidRPr="00042444">
              <w:rPr>
                <w:b/>
                <w:iCs/>
                <w:noProof/>
                <w:sz w:val="20"/>
                <w:szCs w:val="20"/>
              </w:rPr>
              <w:t xml:space="preserve">XIX </w:t>
            </w:r>
            <w:r w:rsidRPr="00042444">
              <w:rPr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042444">
              <w:rPr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0664F2" w:rsidRPr="00042444" w:rsidRDefault="000664F2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0664F2" w:rsidRPr="00042444" w:rsidRDefault="000664F2" w:rsidP="000664F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4EBDA9B7" w:rsidR="000664F2" w:rsidRPr="00B0049C" w:rsidRDefault="00B0049C" w:rsidP="00D50974">
            <w:pPr>
              <w:pStyle w:val="HTMLPreformatted"/>
              <w:spacing w:line="276" w:lineRule="auto"/>
              <w:ind w:left="720"/>
              <w:jc w:val="center"/>
              <w:rPr>
                <w:rFonts w:asciiTheme="minorHAnsi" w:hAnsiTheme="minorHAnsi" w:cstheme="minorBidi"/>
                <w:iCs/>
                <w:lang w:val="ru-RU"/>
              </w:rPr>
            </w:pPr>
            <w:r w:rsidRPr="00B0049C">
              <w:rPr>
                <w:rFonts w:asciiTheme="minorHAnsi" w:hAnsiTheme="minorHAnsi"/>
                <w:b/>
                <w:iCs/>
                <w:lang w:val="ka-GE"/>
              </w:rPr>
              <w:t>Дополнительный</w:t>
            </w:r>
            <w:r>
              <w:rPr>
                <w:rFonts w:asciiTheme="minorHAnsi" w:hAnsiTheme="minorHAnsi"/>
                <w:b/>
                <w:iCs/>
                <w:lang w:val="ru-RU"/>
              </w:rPr>
              <w:t xml:space="preserve"> </w:t>
            </w:r>
            <w:r w:rsidRPr="00B0049C">
              <w:rPr>
                <w:rFonts w:asciiTheme="minorHAnsi" w:hAnsiTheme="minorHAnsi"/>
                <w:b/>
                <w:iCs/>
                <w:lang w:val="ka-GE"/>
              </w:rPr>
              <w:t>экзамен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0664F2" w:rsidRPr="00042444" w:rsidRDefault="000664F2" w:rsidP="000664F2">
            <w:pPr>
              <w:rPr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Pr="00042444" w:rsidRDefault="006A58B6" w:rsidP="006A58B6">
      <w:pPr>
        <w:rPr>
          <w:b/>
          <w:i/>
        </w:rPr>
      </w:pPr>
    </w:p>
    <w:p w14:paraId="2491219E" w14:textId="77777777" w:rsidR="006A58B6" w:rsidRPr="00042444" w:rsidRDefault="006A58B6" w:rsidP="006A58B6">
      <w:pPr>
        <w:rPr>
          <w:i/>
        </w:rPr>
      </w:pPr>
    </w:p>
    <w:p w14:paraId="76027ECD" w14:textId="77777777" w:rsidR="00725841" w:rsidRPr="00042444" w:rsidRDefault="00725841"/>
    <w:sectPr w:rsidR="00725841" w:rsidRPr="00042444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4BFA"/>
    <w:multiLevelType w:val="hybridMultilevel"/>
    <w:tmpl w:val="D01436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F2182"/>
    <w:multiLevelType w:val="hybridMultilevel"/>
    <w:tmpl w:val="6F76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151EE"/>
    <w:multiLevelType w:val="hybridMultilevel"/>
    <w:tmpl w:val="D0F4A90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6308C"/>
    <w:multiLevelType w:val="hybridMultilevel"/>
    <w:tmpl w:val="B9E2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AEDB2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917D46"/>
    <w:multiLevelType w:val="hybridMultilevel"/>
    <w:tmpl w:val="602E4DA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3774F"/>
    <w:multiLevelType w:val="hybridMultilevel"/>
    <w:tmpl w:val="9EAEF5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1C0D81"/>
    <w:multiLevelType w:val="hybridMultilevel"/>
    <w:tmpl w:val="760E9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F326E"/>
    <w:multiLevelType w:val="hybridMultilevel"/>
    <w:tmpl w:val="BCFC85E8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6408DB"/>
    <w:multiLevelType w:val="hybridMultilevel"/>
    <w:tmpl w:val="8156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05EEF"/>
    <w:multiLevelType w:val="hybridMultilevel"/>
    <w:tmpl w:val="1E72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303E68"/>
    <w:multiLevelType w:val="hybridMultilevel"/>
    <w:tmpl w:val="C0562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61147A"/>
    <w:multiLevelType w:val="hybridMultilevel"/>
    <w:tmpl w:val="A024F8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274AD3"/>
    <w:multiLevelType w:val="hybridMultilevel"/>
    <w:tmpl w:val="CF44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23" w15:restartNumberingAfterBreak="0">
    <w:nsid w:val="28BD11CE"/>
    <w:multiLevelType w:val="hybridMultilevel"/>
    <w:tmpl w:val="35D48622"/>
    <w:lvl w:ilvl="0" w:tplc="A4D066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402D9F"/>
    <w:multiLevelType w:val="hybridMultilevel"/>
    <w:tmpl w:val="AF62F8E2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985B96"/>
    <w:multiLevelType w:val="hybridMultilevel"/>
    <w:tmpl w:val="19DA46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675724E"/>
    <w:multiLevelType w:val="hybridMultilevel"/>
    <w:tmpl w:val="EC982468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935568D"/>
    <w:multiLevelType w:val="hybridMultilevel"/>
    <w:tmpl w:val="D136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3E63A0"/>
    <w:multiLevelType w:val="hybridMultilevel"/>
    <w:tmpl w:val="6726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D612B8"/>
    <w:multiLevelType w:val="hybridMultilevel"/>
    <w:tmpl w:val="77D2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A34941"/>
    <w:multiLevelType w:val="hybridMultilevel"/>
    <w:tmpl w:val="9362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241C0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F04A0F"/>
    <w:multiLevelType w:val="hybridMultilevel"/>
    <w:tmpl w:val="E238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676EB8"/>
    <w:multiLevelType w:val="hybridMultilevel"/>
    <w:tmpl w:val="3FE49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8A0ACC"/>
    <w:multiLevelType w:val="hybridMultilevel"/>
    <w:tmpl w:val="6C3C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C617D6"/>
    <w:multiLevelType w:val="hybridMultilevel"/>
    <w:tmpl w:val="0836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166FE"/>
    <w:multiLevelType w:val="hybridMultilevel"/>
    <w:tmpl w:val="200A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640BF"/>
    <w:multiLevelType w:val="hybridMultilevel"/>
    <w:tmpl w:val="3CE488E0"/>
    <w:lvl w:ilvl="0" w:tplc="040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42"/>
  </w:num>
  <w:num w:numId="5">
    <w:abstractNumId w:val="5"/>
  </w:num>
  <w:num w:numId="6">
    <w:abstractNumId w:val="25"/>
  </w:num>
  <w:num w:numId="7">
    <w:abstractNumId w:val="24"/>
  </w:num>
  <w:num w:numId="8">
    <w:abstractNumId w:val="7"/>
  </w:num>
  <w:num w:numId="9">
    <w:abstractNumId w:val="31"/>
  </w:num>
  <w:num w:numId="10">
    <w:abstractNumId w:val="43"/>
  </w:num>
  <w:num w:numId="11">
    <w:abstractNumId w:val="41"/>
  </w:num>
  <w:num w:numId="12">
    <w:abstractNumId w:val="14"/>
  </w:num>
  <w:num w:numId="13">
    <w:abstractNumId w:val="1"/>
  </w:num>
  <w:num w:numId="14">
    <w:abstractNumId w:val="30"/>
  </w:num>
  <w:num w:numId="15">
    <w:abstractNumId w:val="32"/>
  </w:num>
  <w:num w:numId="16">
    <w:abstractNumId w:val="0"/>
  </w:num>
  <w:num w:numId="17">
    <w:abstractNumId w:val="2"/>
  </w:num>
  <w:num w:numId="18">
    <w:abstractNumId w:val="10"/>
  </w:num>
  <w:num w:numId="19">
    <w:abstractNumId w:val="39"/>
  </w:num>
  <w:num w:numId="20">
    <w:abstractNumId w:val="12"/>
  </w:num>
  <w:num w:numId="21">
    <w:abstractNumId w:val="17"/>
  </w:num>
  <w:num w:numId="22">
    <w:abstractNumId w:val="33"/>
  </w:num>
  <w:num w:numId="23">
    <w:abstractNumId w:val="3"/>
  </w:num>
  <w:num w:numId="24">
    <w:abstractNumId w:val="36"/>
  </w:num>
  <w:num w:numId="25">
    <w:abstractNumId w:val="40"/>
  </w:num>
  <w:num w:numId="26">
    <w:abstractNumId w:val="19"/>
  </w:num>
  <w:num w:numId="27">
    <w:abstractNumId w:val="6"/>
  </w:num>
  <w:num w:numId="28">
    <w:abstractNumId w:val="35"/>
  </w:num>
  <w:num w:numId="29">
    <w:abstractNumId w:val="28"/>
  </w:num>
  <w:num w:numId="30">
    <w:abstractNumId w:val="9"/>
  </w:num>
  <w:num w:numId="31">
    <w:abstractNumId w:val="8"/>
  </w:num>
  <w:num w:numId="32">
    <w:abstractNumId w:val="44"/>
  </w:num>
  <w:num w:numId="33">
    <w:abstractNumId w:val="4"/>
  </w:num>
  <w:num w:numId="34">
    <w:abstractNumId w:val="26"/>
  </w:num>
  <w:num w:numId="35">
    <w:abstractNumId w:val="34"/>
  </w:num>
  <w:num w:numId="36">
    <w:abstractNumId w:val="21"/>
  </w:num>
  <w:num w:numId="37">
    <w:abstractNumId w:val="15"/>
  </w:num>
  <w:num w:numId="38">
    <w:abstractNumId w:val="11"/>
  </w:num>
  <w:num w:numId="39">
    <w:abstractNumId w:val="37"/>
  </w:num>
  <w:num w:numId="40">
    <w:abstractNumId w:val="16"/>
  </w:num>
  <w:num w:numId="41">
    <w:abstractNumId w:val="27"/>
  </w:num>
  <w:num w:numId="42">
    <w:abstractNumId w:val="29"/>
  </w:num>
  <w:num w:numId="43">
    <w:abstractNumId w:val="38"/>
  </w:num>
  <w:num w:numId="44">
    <w:abstractNumId w:val="18"/>
  </w:num>
  <w:num w:numId="45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1FB1"/>
    <w:rsid w:val="00007693"/>
    <w:rsid w:val="0001278B"/>
    <w:rsid w:val="00021A6D"/>
    <w:rsid w:val="00032706"/>
    <w:rsid w:val="00037710"/>
    <w:rsid w:val="00042444"/>
    <w:rsid w:val="0004792E"/>
    <w:rsid w:val="00057021"/>
    <w:rsid w:val="000621EC"/>
    <w:rsid w:val="000664F2"/>
    <w:rsid w:val="00082D92"/>
    <w:rsid w:val="00090713"/>
    <w:rsid w:val="000916C8"/>
    <w:rsid w:val="00092050"/>
    <w:rsid w:val="000A4215"/>
    <w:rsid w:val="000F3476"/>
    <w:rsid w:val="00100744"/>
    <w:rsid w:val="00105C26"/>
    <w:rsid w:val="001166D4"/>
    <w:rsid w:val="00117227"/>
    <w:rsid w:val="00126F7D"/>
    <w:rsid w:val="0013485F"/>
    <w:rsid w:val="00134B9E"/>
    <w:rsid w:val="00153AEC"/>
    <w:rsid w:val="00162079"/>
    <w:rsid w:val="0016487F"/>
    <w:rsid w:val="00174DE5"/>
    <w:rsid w:val="001830BE"/>
    <w:rsid w:val="001A6356"/>
    <w:rsid w:val="001A7BAB"/>
    <w:rsid w:val="001C33F9"/>
    <w:rsid w:val="001C64B6"/>
    <w:rsid w:val="001E1454"/>
    <w:rsid w:val="002018C3"/>
    <w:rsid w:val="00207A76"/>
    <w:rsid w:val="00217459"/>
    <w:rsid w:val="002505F4"/>
    <w:rsid w:val="00264751"/>
    <w:rsid w:val="00266A3A"/>
    <w:rsid w:val="00273E62"/>
    <w:rsid w:val="002900DA"/>
    <w:rsid w:val="00296BC2"/>
    <w:rsid w:val="002A5A0E"/>
    <w:rsid w:val="002B2403"/>
    <w:rsid w:val="002B4A96"/>
    <w:rsid w:val="002B7A71"/>
    <w:rsid w:val="002E7D43"/>
    <w:rsid w:val="00312FFA"/>
    <w:rsid w:val="00331839"/>
    <w:rsid w:val="003506D7"/>
    <w:rsid w:val="00354EFC"/>
    <w:rsid w:val="00357942"/>
    <w:rsid w:val="00361925"/>
    <w:rsid w:val="003727DC"/>
    <w:rsid w:val="00373264"/>
    <w:rsid w:val="003850FB"/>
    <w:rsid w:val="003C26FD"/>
    <w:rsid w:val="003C553A"/>
    <w:rsid w:val="003D72C3"/>
    <w:rsid w:val="00413586"/>
    <w:rsid w:val="00417FB6"/>
    <w:rsid w:val="0046626D"/>
    <w:rsid w:val="004968D6"/>
    <w:rsid w:val="004972AB"/>
    <w:rsid w:val="004A0647"/>
    <w:rsid w:val="004A7126"/>
    <w:rsid w:val="004F42FF"/>
    <w:rsid w:val="00507B0A"/>
    <w:rsid w:val="0054032A"/>
    <w:rsid w:val="0055456B"/>
    <w:rsid w:val="00570D28"/>
    <w:rsid w:val="00573F63"/>
    <w:rsid w:val="005A6999"/>
    <w:rsid w:val="005B3383"/>
    <w:rsid w:val="005C7EA5"/>
    <w:rsid w:val="005D56BE"/>
    <w:rsid w:val="005E6D08"/>
    <w:rsid w:val="00611B8F"/>
    <w:rsid w:val="00617AF4"/>
    <w:rsid w:val="00632E8D"/>
    <w:rsid w:val="006A4B0C"/>
    <w:rsid w:val="006A58B6"/>
    <w:rsid w:val="006A7886"/>
    <w:rsid w:val="006A7D85"/>
    <w:rsid w:val="006C556A"/>
    <w:rsid w:val="006D69D8"/>
    <w:rsid w:val="006F0330"/>
    <w:rsid w:val="006F1117"/>
    <w:rsid w:val="006F3B8C"/>
    <w:rsid w:val="00716020"/>
    <w:rsid w:val="00725841"/>
    <w:rsid w:val="00727CB3"/>
    <w:rsid w:val="007542AB"/>
    <w:rsid w:val="007632CC"/>
    <w:rsid w:val="00792B9B"/>
    <w:rsid w:val="007A38B6"/>
    <w:rsid w:val="007D4932"/>
    <w:rsid w:val="007E51E2"/>
    <w:rsid w:val="007F63DF"/>
    <w:rsid w:val="00814A1E"/>
    <w:rsid w:val="00817D8A"/>
    <w:rsid w:val="00833A80"/>
    <w:rsid w:val="0084221C"/>
    <w:rsid w:val="008477E7"/>
    <w:rsid w:val="008549B1"/>
    <w:rsid w:val="008653E0"/>
    <w:rsid w:val="00867315"/>
    <w:rsid w:val="00876F4C"/>
    <w:rsid w:val="0089737E"/>
    <w:rsid w:val="008A2889"/>
    <w:rsid w:val="008C165D"/>
    <w:rsid w:val="008D7DB4"/>
    <w:rsid w:val="008E61EB"/>
    <w:rsid w:val="008F2286"/>
    <w:rsid w:val="008F5472"/>
    <w:rsid w:val="009016B8"/>
    <w:rsid w:val="00910FE4"/>
    <w:rsid w:val="0093463F"/>
    <w:rsid w:val="009531FE"/>
    <w:rsid w:val="00972592"/>
    <w:rsid w:val="009947E0"/>
    <w:rsid w:val="009A009D"/>
    <w:rsid w:val="009B17AE"/>
    <w:rsid w:val="009B1FBE"/>
    <w:rsid w:val="009D49F6"/>
    <w:rsid w:val="009E67B1"/>
    <w:rsid w:val="009F07E7"/>
    <w:rsid w:val="00A1142C"/>
    <w:rsid w:val="00A46D7C"/>
    <w:rsid w:val="00A47CFE"/>
    <w:rsid w:val="00A60E13"/>
    <w:rsid w:val="00A74D65"/>
    <w:rsid w:val="00A7741A"/>
    <w:rsid w:val="00AC376F"/>
    <w:rsid w:val="00AD6AC8"/>
    <w:rsid w:val="00AE2B14"/>
    <w:rsid w:val="00B0049C"/>
    <w:rsid w:val="00B02986"/>
    <w:rsid w:val="00B030A4"/>
    <w:rsid w:val="00B171FB"/>
    <w:rsid w:val="00B3703F"/>
    <w:rsid w:val="00B87649"/>
    <w:rsid w:val="00B93D61"/>
    <w:rsid w:val="00BB4A68"/>
    <w:rsid w:val="00BB6175"/>
    <w:rsid w:val="00BC092E"/>
    <w:rsid w:val="00BD46C2"/>
    <w:rsid w:val="00BE139D"/>
    <w:rsid w:val="00BE44B6"/>
    <w:rsid w:val="00C015E2"/>
    <w:rsid w:val="00C234EE"/>
    <w:rsid w:val="00C23C40"/>
    <w:rsid w:val="00C32EE4"/>
    <w:rsid w:val="00C43CE4"/>
    <w:rsid w:val="00C44322"/>
    <w:rsid w:val="00C4711A"/>
    <w:rsid w:val="00C51A6B"/>
    <w:rsid w:val="00C5683C"/>
    <w:rsid w:val="00C56C1F"/>
    <w:rsid w:val="00C654BC"/>
    <w:rsid w:val="00C72701"/>
    <w:rsid w:val="00C77BF5"/>
    <w:rsid w:val="00CA62E0"/>
    <w:rsid w:val="00CA7B22"/>
    <w:rsid w:val="00CB7F0F"/>
    <w:rsid w:val="00CC33F1"/>
    <w:rsid w:val="00CC4FE0"/>
    <w:rsid w:val="00CD2BBD"/>
    <w:rsid w:val="00CF76BE"/>
    <w:rsid w:val="00D02883"/>
    <w:rsid w:val="00D20070"/>
    <w:rsid w:val="00D30647"/>
    <w:rsid w:val="00D33980"/>
    <w:rsid w:val="00D404AC"/>
    <w:rsid w:val="00D50974"/>
    <w:rsid w:val="00D55493"/>
    <w:rsid w:val="00D60340"/>
    <w:rsid w:val="00D83E7F"/>
    <w:rsid w:val="00D843A4"/>
    <w:rsid w:val="00D848DC"/>
    <w:rsid w:val="00D9280A"/>
    <w:rsid w:val="00DD6F6B"/>
    <w:rsid w:val="00DF4A15"/>
    <w:rsid w:val="00DF78ED"/>
    <w:rsid w:val="00E02FFE"/>
    <w:rsid w:val="00E13BD4"/>
    <w:rsid w:val="00E22B80"/>
    <w:rsid w:val="00E256EE"/>
    <w:rsid w:val="00E35918"/>
    <w:rsid w:val="00E429D3"/>
    <w:rsid w:val="00E43D1B"/>
    <w:rsid w:val="00E44614"/>
    <w:rsid w:val="00E45434"/>
    <w:rsid w:val="00E74151"/>
    <w:rsid w:val="00EA7044"/>
    <w:rsid w:val="00EB74CA"/>
    <w:rsid w:val="00EF1059"/>
    <w:rsid w:val="00F24838"/>
    <w:rsid w:val="00F316D1"/>
    <w:rsid w:val="00F41B0B"/>
    <w:rsid w:val="00F479A1"/>
    <w:rsid w:val="00F51509"/>
    <w:rsid w:val="00F90E5B"/>
    <w:rsid w:val="00F92DF1"/>
    <w:rsid w:val="00F9455C"/>
    <w:rsid w:val="00FA5249"/>
    <w:rsid w:val="00FB5E92"/>
    <w:rsid w:val="00FC1077"/>
    <w:rsid w:val="00FC62FD"/>
    <w:rsid w:val="00FD2FEB"/>
    <w:rsid w:val="00FE4F7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uiPriority w:val="99"/>
    <w:rsid w:val="00417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80/154/32923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revelis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8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59</cp:revision>
  <dcterms:created xsi:type="dcterms:W3CDTF">2021-08-16T18:38:00Z</dcterms:created>
  <dcterms:modified xsi:type="dcterms:W3CDTF">2021-08-29T10:51:00Z</dcterms:modified>
</cp:coreProperties>
</file>